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ГОСУДАРСТВЕННЫЙКОМИТЕТ РОССИЙСКОЙ ФЕДЕРАЦИИ </w:t>
      </w: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ПО СТРОИТЕЛЬСТВУ И ЖИЛИЩНО-КОММУНАЛЬНОМУ КОМПЛЕКСУ </w:t>
      </w: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(ГОССТРОЙРОССИИ)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СПРАВОЧНИК БАЗОВЫХ ЦЕН </w:t>
      </w:r>
      <w:r w:rsidRPr="009C7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br/>
        <w:t>НА ПРОЕКТНЫЕ РАБОТЫ ДЛЯ СТРОИТЕЛЬСТВА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ОБЪЕКТЫ ЖИЛИЩНО-ГРАЖДАНСКОГО СТРОИТЕЛЬСТВА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МОСКВА 2003 г.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Справочник базовых цен на проектные работы для строительства"Объекты жилищно-гражданского строительства" /Госстрой России/ 2003г.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РАЗРАБОТАН ФГУП</w:t>
      </w:r>
      <w:r w:rsidR="006548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"ЦЕНТРИНВЕСТпроект" (Пулико В.И., Туренская М.А., Глинкина Т.С.,Харламова М.Е.).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РАССМОТРЕН Управлением ценообразования и сметного</w:t>
      </w:r>
      <w:r w:rsidR="006548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нормирования Госстроя России (Степанов В.А., Грищенкова Т.Л., Добычина Т.М.).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ВНЕСЕН Управлением ценообразования и сметного</w:t>
      </w:r>
      <w:r w:rsidR="006548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нормирования Госстроя России.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ПРИНЯТ И ВВЕДЕН В ДЕЙСТВИЕ с 30 июня 2003 г.</w:t>
      </w:r>
      <w:r w:rsidR="0065487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постановлением Госстроя России от 10 июня 2003 г. № 60.</w:t>
      </w:r>
      <w:bookmarkStart w:id="0" w:name="_GoBack"/>
      <w:bookmarkEnd w:id="0"/>
    </w:p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9C7C80" w:rsidRPr="009C7C80" w:rsidTr="009C7C80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C80" w:rsidRPr="009C7C80" w:rsidRDefault="00654876" w:rsidP="009C7C80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i16457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1 Основные положения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i21133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2 Базовые цены на проектные работы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i36361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1 Жилые дома, гостиницы, общежития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i6268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 Жилые дома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i81791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 Гостиницы, дома-интернаты, общежития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i102096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2 Объекты здравоохранения и отдыха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i118905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 Объекты здравоохранения и отдыха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i138547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3. Физкультурно-спортивные объекты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i147286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4 Плоскостные сооружения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i168196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5 Сооружения для зимних видов спорта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i197414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6 Стрелковые тиры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i216691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7 Специализированные здания для физической культуры и спорта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i237565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8 Сооружения для плавания и прыжков в воду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i253213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9 Трибуны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i28418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10 Трамплины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i301994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11 Вспомогательные здания и сооружения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i324911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4. Объекты образования и дошкольных учреждений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i337357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12 Здания дошкольных учреждений и учебных заведений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i352671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13</w:t>
              </w:r>
              <w:r w:rsidR="009C7C80" w:rsidRPr="009C7C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Учебно-лабораторные и учебные корпуса технических, политехнических, сельскохозяйственных, медицинских, гуманитарных и других высших учебных заведений. Техникумы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i376726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5 Объекты культуры и искусства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i383040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14 Культурно-просветительные здания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i403516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15 Театрально-зрелищные предприятия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i421706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16 Киностудии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anchor="i44897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17 Фабрика массовой печати кинофильмов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anchor="i468470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18 Кинопроизводство при телецентрах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i484860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19 Отдельные корпуса, цеха киностудий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i50697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20 Предприятия по прокату фильмов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i523677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21 Фильмохранилища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anchor="i54520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6. Научно-исследовательские учреждения, проектные и конструкторские организации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i562161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22</w:t>
              </w:r>
              <w:r w:rsidR="009C7C80" w:rsidRPr="009C7C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Научно-исследовательские учреждения, проектные и конструкторские организации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i582528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7 Здания предприятий торговли и общественного питания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i595903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23 Здания предприятий торговли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anchor="i615876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24 Здания предприятий общественного питания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i634009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8 Административные здания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i648465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25 Административные здания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i66203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9 Объекты бытового обслуживания населения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anchor="i671928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26 Объекты бытового обслуживания населения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i698619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10 Объекты коммунального обслуживания населения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anchor="i705128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27 Перспективный план озеленения города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i713236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28</w:t>
              </w:r>
              <w:r w:rsidR="009C7C80" w:rsidRPr="009C7C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Парки, сады, скверы, бульвары. Санитарно-защитные зоны (архитектурно-планировочное решение, озеленение)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i731087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29 Декоративные питомники. Цветочные оранжереи. Базы горзеленстроя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anchor="i757055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30 План земельно-хозяйственного устройства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anchor="i761088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31 Коммунальные прачечные и бани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anchor="i786044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32</w:t>
              </w:r>
              <w:r w:rsidR="009C7C80" w:rsidRPr="009C7C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Крематории, здания траурных гражданских обрядов, салоны-магазины и бюро специализированного обслуживания, кладбища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anchor="i805400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33</w:t>
              </w:r>
              <w:r w:rsidR="009C7C80" w:rsidRPr="009C7C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Заводы по переработке твердых бытовых отходов, полигон для захоронения твердых бытовых отходов, станции по сортировке, перегрузке твердых бытовых отходов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i827906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34 Инженерная подготовка территории, набережные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anchor="i833119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35 Эксплуатационные базы газового хозяйства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403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anchor="i856981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Городской электрический транспорт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anchor="i863708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36 Электрический расчет сетей трамвая и троллейбуса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anchor="i876855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37 Наземные линии скоростного трамвая. Обычные трамвайные линии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anchor="i89755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38</w:t>
              </w:r>
              <w:r w:rsidR="009C7C80" w:rsidRPr="009C7C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Трамвайное, троллейбусное депо, мастерские путевого хозяйства, мастерские электрохозяйства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anchor="i91565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39 Тяговые подстанции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403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anchor="i93738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Конечные станции на маршрутах трамвая (троллейбуса)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anchor="i946927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40 Конечные станции на маршрутах трамвая (троллейбуса)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anchor="i966589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41</w:t>
              </w:r>
              <w:r w:rsidR="009C7C80" w:rsidRPr="009C7C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Контактные сети и транспортные узлы троллейбусных и трамвайных линий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403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anchor="i97692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Сооружения инженерной защиты городских территорий от подтопления грунтовыми водами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anchor="i998895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42</w:t>
              </w:r>
              <w:r w:rsidR="009C7C80" w:rsidRPr="009C7C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Сооружения инженерной защиты городских территорий от подтопления (дренажная система)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anchor="i1015373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11 Макеты жилых и гражданских зданий и сооружений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anchor="i1023087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43</w:t>
              </w:r>
              <w:r w:rsidR="009C7C80" w:rsidRPr="009C7C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Макеты жилых и гражданских зданий и сооружений с показом интерьеров и оборудования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anchor="i1036437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Глава 12 Разработка вариантов проектных решений отдельных элементов жилых и гражданских зданий для типовых проектов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anchor="i1041566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Таблица 44</w:t>
              </w:r>
              <w:r w:rsidR="009C7C80" w:rsidRPr="009C7C8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 </w:t>
              </w:r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Разработка вариантов проектных решений отдельных элементов жилых и гражданских зданий для типовых проектов</w:t>
              </w:r>
            </w:hyperlink>
          </w:p>
          <w:p w:rsidR="009C7C80" w:rsidRPr="009C7C80" w:rsidRDefault="00654876" w:rsidP="009C7C80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anchor="i1055462" w:history="1">
              <w:r w:rsidR="009C7C80" w:rsidRPr="009C7C80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</w:rPr>
                <w:t>3 Таблицы относительной стоимости разработки проектной документации</w:t>
              </w:r>
            </w:hyperlink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" w:name="i16457"/>
      <w:r w:rsidRPr="009C7C8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lastRenderedPageBreak/>
        <w:t>1 ОСНОВНЫЕ ПОЛОЖЕНИЯ</w:t>
      </w:r>
      <w:bookmarkEnd w:id="1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1.1 Справочник базовых цен на проектные работы для строительства (далееименуемый "Справочник") рекомендуется для определения базовых цен сцелью последующего формирования договорных цен на разработку проектнойдокументации для строительства объектов жилищно-гражданского назначения.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1.2 Базовые цены в Справочнике установлены в зависимости от натуральныхпоказателей проектируемых объектов: площади, объема и др. (далее именуемые"основными показателями проектируемых объектов").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1.3 При пользовании настоящим Справочником следует учитывать Общиеуказания по применению Справочников базовых цен на проектные работы длястроительства.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1.4 Базовыми ценами Справочника не учтено проектирование: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700" w:hanging="4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индустриальныхстроительных изделий;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700" w:hanging="4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дренажа;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700" w:hanging="4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рекультивациинарушенных земель;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700" w:hanging="4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внеплощадочныхсетей, сооружений (районные трансформаторные подстанции, котельные, центральныетепловые пункты, очистные, водозаборные сооружения), повысительныхводопроводных насосных станций, канализационных насосных станций;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700" w:hanging="4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переносаинженерных сетей в пределах площадки строительства и выноса инженерных сетей состроительной площадки, а также перекладываемых инженерных сетей и сооружений запределами отведенного участка.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1.5. Базовыми ценами Справочника учтены затраты на:</w:t>
      </w:r>
    </w:p>
    <w:p w:rsidR="009C7C80" w:rsidRPr="009C7C80" w:rsidRDefault="009C7C80" w:rsidP="009C7C80">
      <w:pPr>
        <w:numPr>
          <w:ilvl w:val="0"/>
          <w:numId w:val="1"/>
        </w:numPr>
        <w:shd w:val="clear" w:color="auto" w:fill="FFFFFF"/>
        <w:spacing w:after="0" w:line="210" w:lineRule="atLeast"/>
        <w:ind w:left="28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проектирование инженерных сетей и сооружений в пределах площадки строительства;</w:t>
      </w:r>
    </w:p>
    <w:p w:rsidR="009C7C80" w:rsidRPr="009C7C80" w:rsidRDefault="009C7C80" w:rsidP="009C7C80">
      <w:pPr>
        <w:numPr>
          <w:ilvl w:val="0"/>
          <w:numId w:val="1"/>
        </w:numPr>
        <w:shd w:val="clear" w:color="auto" w:fill="FFFFFF"/>
        <w:spacing w:after="0" w:line="210" w:lineRule="atLeast"/>
        <w:ind w:left="28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разработку мероприятий по охране окружающей среды;</w:t>
      </w:r>
    </w:p>
    <w:p w:rsidR="009C7C80" w:rsidRPr="009C7C80" w:rsidRDefault="009C7C80" w:rsidP="009C7C80">
      <w:pPr>
        <w:numPr>
          <w:ilvl w:val="0"/>
          <w:numId w:val="1"/>
        </w:numPr>
        <w:shd w:val="clear" w:color="auto" w:fill="FFFFFF"/>
        <w:spacing w:after="0" w:line="210" w:lineRule="atLeast"/>
        <w:ind w:left="28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проектирование систем противопожарной и охранной защиты;</w:t>
      </w:r>
    </w:p>
    <w:p w:rsidR="009C7C80" w:rsidRPr="009C7C80" w:rsidRDefault="009C7C80" w:rsidP="009C7C80">
      <w:pPr>
        <w:numPr>
          <w:ilvl w:val="0"/>
          <w:numId w:val="1"/>
        </w:numPr>
        <w:shd w:val="clear" w:color="auto" w:fill="FFFFFF"/>
        <w:spacing w:after="0" w:line="210" w:lineRule="atLeast"/>
        <w:ind w:left="28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электрозащиту инженерных сетей от коррозии.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1.6 Базовая цена проектирования объекта в сложных условиях включенияобъекта в окружающую среду (объект в исторической среде, в зоне охраняемоголандшафта, на сложных затесненных участках и т.п.) определяется по согласованиюс заказчиком с применением коэффициента до 1,2 к архитектурной части проекта.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1.7 Распределение базовой цены по стадиямпроектирования осуществляется, как правило, по приведенной ниже таблице и можетуточняться по согласованию между исполнителем и заказчиком.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72"/>
      </w:tblGrid>
      <w:tr w:rsidR="009C7C80" w:rsidRPr="009C7C80" w:rsidTr="009C7C80">
        <w:trPr>
          <w:tblHeader/>
          <w:jc w:val="center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Стадии проектирования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Процент от базовой цены</w:t>
            </w:r>
          </w:p>
        </w:tc>
      </w:tr>
      <w:tr w:rsidR="009C7C80" w:rsidRPr="009C7C80" w:rsidTr="009C7C80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 (П)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</w:p>
        </w:tc>
      </w:tr>
      <w:tr w:rsidR="009C7C80" w:rsidRPr="009C7C80" w:rsidTr="009C7C80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Рабочая документация (Р)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70</w:t>
            </w:r>
          </w:p>
        </w:tc>
      </w:tr>
      <w:tr w:rsidR="009C7C80" w:rsidRPr="009C7C80" w:rsidTr="009C7C80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Базовая цена рабочего проекта (РП) составляет 85 %от общей базовой цены разработки проектной документации.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случаенеобходимости разработки эскизного проекта его базовая цена определяется вразмере не более 15 % от общей базовой цены.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1.8 Базовая цена проектирования объединенных или сблокированных зданийи сооружений, а также зданий со встроенными помещениями другого назначения,если это объединение, блокировка или встройка не предусмотрены нормами на ихпроектирование, определяется суммированием цен на проектирование объединяемыхили блокируемых отдельных зданий и сооружений, а также основных зданий ивстраиваемых помещений.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этомбазовая цена проектирования основного здания принимается с коэффициентом 1, асуммарная стоимость блокируемых с ним зданий или встраиваемых помещенийпринимается с понижающим коэффициентом по согласованию с заказчиком.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1.9 Базовая цена проектирования зданий с ограждающими и несущимиконструкциями из монолитного бетона или объемных блоков определяется сприменением коэффициента 1,4 к тем разделам, разработка которых усложняется.</w:t>
      </w:r>
    </w:p>
    <w:p w:rsidR="009C7C80" w:rsidRPr="009C7C80" w:rsidRDefault="009C7C80" w:rsidP="009C7C80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2" w:name="i21133"/>
      <w:r w:rsidRPr="009C7C8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2 БАЗОВЫЕ ЦЕНЫ НА ПРОЕКТНЫЕ РАБОТЫ</w:t>
      </w:r>
      <w:bookmarkEnd w:id="2"/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3" w:name="i36361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ГЛАВА 1 ЖИЛЫЕ ДОМА, ГОСТИНИЦЫ, ОБЩЕЖИТИЯ</w:t>
      </w:r>
      <w:bookmarkEnd w:id="3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4" w:name="i48299"/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1Базовыми ценами не учтена стоимость проектирования котельных, трансформаторныхподстанций.</w:t>
      </w:r>
      <w:bookmarkEnd w:id="4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5" w:name="i55677"/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 Базовая цена на проектные работы с использованиемпроектной документации повторного или массового применения("привязка") определяется с применением следующих коэффициентов:</w:t>
      </w:r>
      <w:bookmarkEnd w:id="5"/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безвнесения изменений в надземную часть зданий - до 0,25;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lastRenderedPageBreak/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свнесением изменений в надземную часть зданий, изменением фасадов и планировки,включая изменение этажности, конструкции крыши: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пополносборным зданиям - до 0,5;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по другимтипам зданий - до 0,7.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 В случае выполнения работ по объектам повторного или массовогоприменения на основе блок-секционного метода базовая цена проектных работ поразработке базовой блок-секции определяется с коэффициентом 0,8. При этомбазовая цена работ по компоновке дома и "привязке" определяется скоэффициентом 0,2.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Стоимостьблок-секций, разрабатываемых на основе базовой блок-секции в составе единойсерии, определяется с коэффициентом до 0,7 от стоимости базовой блок-секции взависимости от трудоемкости их проектирования.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 При проектировании объектов, состоящих из многократно (более 3-х раз)повторяющихся секций или корпусов, базовая цена устанавливается с применениемпоправочных коэффициентов к стоимости работ по повторяющимся секциям (корпусам)в соответствии с п. </w:t>
      </w:r>
      <w:hyperlink r:id="rId68" w:anchor="i55677" w:tooltip="Пункт 2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 При этом стоимость разработки базовой секции(корпуса) определяется аналогично расчету стоимости для отдельного здания.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6" w:name="i62682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1 ЖИЛЫЕ ДОМА</w:t>
      </w:r>
      <w:bookmarkEnd w:id="6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270"/>
        <w:gridCol w:w="2811"/>
        <w:gridCol w:w="1002"/>
        <w:gridCol w:w="1002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i73460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7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измеренияосновного 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 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1-этажный жилой дом с надворными постройками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275,558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0,017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2-этажный жилой дом с надворными постройками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320,717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0,017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3-этажный жилой дом с надворными постройками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347,290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0,011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4-этажный жилой дом с надворными постройками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368,947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0,011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5 -этажные жилые дома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502,848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0,011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6 - 10-этажные жилые дома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820,224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0,011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11 - 13-этажные жилые дома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916,896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0,014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14 - 16-этажные жилые дома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1162,264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0,041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17 - 20-этажные жилые дома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1510,944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0,107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Жилые дома свыше 20 этажей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1859,616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0,132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1Стоимость разработки типовых проектов блок-секций с торцевыми фасадами иколясочной определяется по ценам жилых домов.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 При определении базовой цены проектирования объем здания определяетсябез учета объемов технического этажа, чердака и подполья.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" w:name="i81791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2 ГОСТИНИЦЫ,ДОМА-ИНТЕРНАТЫ, ОБЩЕЖИТИЯ</w:t>
      </w:r>
      <w:bookmarkEnd w:id="8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653"/>
        <w:gridCol w:w="1652"/>
        <w:gridCol w:w="1291"/>
        <w:gridCol w:w="1292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i97630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9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Гостиницы, дома-интернаты по числу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место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490,98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4,402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578,38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3,528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 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645,38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3,394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Гостиницы высшего разряда по числу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587,53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5,309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691,73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4,267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 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772,73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4,105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Общежития по числу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391,696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3,528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462,296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2,822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 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515,796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2,715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1Базовая цена проектирования гостиниц с пристроенными ресторанами определяетсясуммированием цен гостиниц и ресторанов.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 Базовая цена проектирования домов-интернатов с лечебными функциямидля инвалидов определяется по ценам пунктов 1-3 с применением коэффициента1,15.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0" w:name="i102096"/>
      <w:r w:rsidRPr="009C7C80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</w:rPr>
        <w:t>ГЛАВА 2 ОБЪЕКТЫЗДРАВООХРАНЕНИЯ И ОТДЫХА</w:t>
      </w:r>
      <w:bookmarkEnd w:id="10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 Настоящаяглава содержит базовые цены для определения стоимости разработки проектнойдокументации на новое строительство комплексов и отдельных зданий и сооруженийучреждений здравоохранения.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 Подкомплексом медицинского учреждения подразумевается ряд функциональновзаимосвязанных зданий и сооружений, размещенных на одной территории и имеющихобщие коммуникации, единую систему энергоснабжения, водоснабжения и т.п.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составкомплекса входят: главный корпус больницы (родильного дома), поликлиника(женская консультация), объединенная со стационаром, лечебные,лечебно-диагностические корпуса, а также хозяйственные и вспомогательные зданияи сооружения.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составкомплекса не входят: централизованные вспомогательные ипроизводственно-хозяйственные службы (патологоанатомические корпуса, гаражи,склады, мастерские и прочее), а также отдельно стоящие аудитории, конференц-залы,медицинские училища с общежитиями, обслуживающиенесколько медицинских учреждений различного профиля.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1" w:name="i118905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3 ОБЪЕКТЫ ЗДРАВООХРАНЕНИЯИ ОТДЫХА</w:t>
      </w:r>
      <w:bookmarkEnd w:id="11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i122339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12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Комплексы больниц, родильных домов, диспансеров, медицинские центры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3500 до 8000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1044,28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0,179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8000 " 70000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1524,28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0,119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Отдельные здания и сооружения, проектируемые вне комплекса.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Лечебные, диагностические, лечебно-диагностические корпуса; поликлиники, грязелечебницы, амбулатории, медпункты, женские консультации, фельдшерско-акушерские пункты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450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81,6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0,374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450 до 900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96,9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0,340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 900 "3300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127,5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0,306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3300 " 20000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411,3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0,220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Хозяйственные корпуса больниц, родильных домов, диспансеров (пищеблоки, прачечные), патолого-анатомические корпуса, аптеки, станции скорой медицинской помощи, санитарно-эпидемиологические станции, станции переливания крови; дезстанции, другие специализированные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станции, молочные кухни строительным объемом,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1200 до 4100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97,38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0,068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4100 " 15000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167,08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0,051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Комплексы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Санатории, санатории-профилактории, специализированные санатории, детские учреждения круглогодичного действия общей площадью, 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957,17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0,340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2317,17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0,204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Дома отдыха, пансионаты, базы отдыха, туристские базы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4000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569,30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0,306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4000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841,30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0,238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Спортивно-оздоровительные учреждения, лагеря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4000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459,82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0,306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4000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731,82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0,238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Спальные корпуса для санаториев, домов отдыха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212,70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0,136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Административно-приемные корпуса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125,12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0,136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 Общаяплощадь зданий или сооружений, перечисленных в пунктах 1 - 15 таблицы,определяется как сумма площадей всех этажей (включая технические, мансардный,цокольный, подвальные); без площадей навесов, малых форм архитектуры,хозсараев, гаража.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2Базовая цена проектирования домов отдыха высшего класса определяется по ценампп. 10, 11 с применением коэффициента до 1,2.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3Базовая цена проектирования центра реабилитации инвалидов определяется по ценампп. 12, 13 с применением коэффициента 1,15.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4 Ценамине учтено проектирование пляжей с сооружениями на них, дноуглубительных,берегоукрепительных работ, пирсов и эллингов.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5Базовая цена проектирования вне комплекса спальных корпусов для турбаз илагерей определяется по ценам пп. 10, 11 с применением коэффициента 0,7.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6Базовая цена проектирования зданий и комплексов летнего функционированияопределяется с применением коэффициента 0,7.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3" w:name="i138547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ГЛАВА 3.ФИЗКУЛЬТУРНО-СПОРТИВНЫЕ ОБЪЕКТЫ</w:t>
      </w:r>
      <w:bookmarkEnd w:id="13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 Настоящаяглава содержит базовые цены на разработку проектной документации длястроительства спортивных и физкультурно-оздоровительных сооружений массовогоназначения.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 Базовымиценами на плоскостные и специальные сооружения учтена стоимость проектированиятолько основных сооружений без обслуживающих и вспомогательных сооружений ипомещений в границах сооружения (площадки, поля и т.д.).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 Базовые ценына спортивные корпуса и плавательные бассейны учитывают проектирование основныхэлементов (залов, ванн) и обязательных помещений вспомогательного назначения.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цене учтеныпроектные работы в границах застройки, определяемой территорией в пределах15-метровой зоны от контура здания, включая вводы инженерных коммуникаций.Стоимость проектирования территории за пределами 15-метровой зоны от контураздания (в пределах отведенного участка) определяется с применением коэффициентадо 0,1 к базовой цене.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 Базовая ценапроектирования комплексов определяется путем суммирования цен на разработкупроектной документации спортсооружений, входящих в его состав; в 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случаеразмещения различных сооружений комплекса в едином объеме или сблокированныхстоимость проектных работ определяется с применением коэффициента 1,2.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 Базовая ценапроектирования спортзалов и ванн плавательных бассейнов, встроенных в жилые иобщественные здания, определяется по ценам соответствующих сооружений (таблицы </w:t>
      </w:r>
      <w:hyperlink r:id="rId69" w:anchor="i226997" w:tooltip="Таблица 7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7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70" w:anchor="i242658" w:tooltip="Таблица 8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8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 сприменением коэффициента 0,85.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 Базовая ценапроектирования спортивных корпусов и плавательных бассейнов со стационарнымиместами для зрителей при численности зрителей в корпусах до 500 человек ибассейнах до 1000 человек (не считая мест на балконах) определяется по ценамсоответствующих сооружений (таблицы </w:t>
      </w:r>
      <w:hyperlink r:id="rId71" w:anchor="i172002" w:tooltip="Таблица 5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5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72" w:anchor="i226997" w:tooltip="Таблица 7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7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73" w:anchor="i242658" w:tooltip="Таблица 8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8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 с применением коэффициента1,2.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 При проектировании комплексов базовая цена генерального плана,вертикальной планировки, благоустройства, озеленения и внутриплощадочныхинженерных сетей определяется с применением к цене комплекса следующихкоэффициентов в зависимости от площади отведенного участка и степени застройкиобъемными сооружениями: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территорияот 0,5 до 3 га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44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площадьзастройки до 30 % - 0,3,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440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площадьзастройки свыше 30 % - 0,2;</w:t>
      </w:r>
    </w:p>
    <w:p w:rsidR="009C7C80" w:rsidRPr="009C7C80" w:rsidRDefault="009C7C80" w:rsidP="009C7C8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территория от 3 до 10 га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44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площадьзастройки до 30 % - 0.2,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440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площадьзастройки свыше 30 % - 0,15;</w:t>
      </w:r>
    </w:p>
    <w:p w:rsidR="009C7C80" w:rsidRPr="009C7C80" w:rsidRDefault="009C7C80" w:rsidP="009C7C8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территория более 10 га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44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площадьзастройки до 30 % - 0,15,</w:t>
      </w:r>
    </w:p>
    <w:p w:rsidR="009C7C80" w:rsidRPr="009C7C80" w:rsidRDefault="009C7C80" w:rsidP="009C7C80">
      <w:pPr>
        <w:shd w:val="clear" w:color="auto" w:fill="FFFFFF"/>
        <w:spacing w:after="0" w:line="240" w:lineRule="atLeast"/>
        <w:ind w:firstLine="440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площадьзастройки свыше 30 % - 0,1.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8 При двухстадийном проектировании комплексов базовая цена выполненияпроекта организации строительства (ПОС) на стадии "проект"определяется с коэффициентом 1,05; при проектировании на стадии "рабочийпроект" - с коэффициентом 1,04.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9 Базовымиценами не учтено проектирование отдельно стоящих инженерных сооружений(тепловой пункт, холодильная станция, трансформаторная подстанция,водопроводная повысительная насосная станция и т.д.), обеспечивающих работупроектируемых сооружений или комплекса сооружений.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10 Припроектировании спортивных сооружений с кондиционированием воздуха к базовымценам применяется коэффициент </w:t>
      </w:r>
      <w:r w:rsidRPr="009C7C80">
        <w:rPr>
          <w:rFonts w:ascii="Times New Roman" w:eastAsia="Times New Roman" w:hAnsi="Times New Roman" w:cs="Times New Roman"/>
          <w:caps/>
          <w:color w:val="333333"/>
          <w:sz w:val="24"/>
          <w:szCs w:val="24"/>
          <w:bdr w:val="none" w:sz="0" w:space="0" w:color="auto" w:frame="1"/>
        </w:rPr>
        <w:t>1,15.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11 Базовымиценами не учтено: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1003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усилениеи синхронный перевод речи;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1003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изготовлениебуклетов;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1003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горнолыжныетрассы, фитнес-клубы, боулинги;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1003"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расчетыестественной освещенности объектов, находящихся вблизи с проектируемымиобъектами в существующей городской застройке.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4" w:name="i147286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4 ПЛОСКОСТНЫЕ СООРУЖЕНИЯ</w:t>
      </w:r>
      <w:bookmarkEnd w:id="14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63"/>
        <w:gridCol w:w="1544"/>
        <w:gridCol w:w="1318"/>
        <w:gridCol w:w="1319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i156190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 </w:t>
            </w:r>
            <w:bookmarkEnd w:id="15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Тропа здоровья длиной до 3000 пм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тропа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38,47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Кроссовые трассы длиной 500 - 5000 пм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трасса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64,08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Кроссовая трасса с синтетическим покрытием длиной до 1500 пм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24,98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общефизической подготовки площадью до 200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24,37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Полоса препятствий площадью до 570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полоса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14,11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метания гранат и мяча площадью 1020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Сектор для прыжков в высоту площадью 358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сектор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Сектор для толкания ядра площадью 173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Сектор для прыжков в длину площадью 110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Беговая дорожка площадью 575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дорожка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17,51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Крытая спортивная площадка размером 36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 м в деревянных конструкциях площадью 670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крытая площадка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67,99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Комплексная спортивная площадка круглогодичного использования площадью 1445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44,88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Комплексная спортивная площадка площадью 805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25,64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Детский физкультурно-оздоровительный городок площадью 800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Комплексная спортивная площадка площадью 435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19,24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Детская физкультурно-оздоровительная площадка площадью 375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гандбола площадью 989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волейбола площадью 360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настольного тенниса площадью 36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городков площадью 375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бадминтона площадью 120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баскетбола площадью 450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тенниса площадью 648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Тренировочное футбольное поле площадью 8250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21,48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Тренировочное футбольное поле площадью 6336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21,48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Тренировочное футбольное поле площадью 4536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21,48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Конкурное поле с травяным покрытием площадью 20000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161,10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Конкурное поле с песчаным покрытием площадью 5525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113,86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Поле для стрельбы из лука площадью 8000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21,48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Спортивное ядро с дорожкой 400 м и секторами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спорт. ядро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92,70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Спортивное ядро с дорожкой 333,33 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34,94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Спортивное ядро упрощенного типа с дорожкой 300 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34,94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Навес над плоскостными сооружениями пролетом 18 - 40 м площадью до 1000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навес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Навес над плоскостными сооружениями пролетом 41 - 75 м площадью до 8000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151,35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Навес над плоскостными сооружениями пролетом 18 - 40 м площадью до 3000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47,08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Навес над плоскостными сооружениями пролетом 41 - 75 м площадью до 3000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66,45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6" w:name="i168196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5 СООРУЖЕНИЯ ДЛЯ ЗИМНИХВИДОВ СПОРТА</w:t>
      </w:r>
      <w:bookmarkEnd w:id="16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i172002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17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хоккея с шайбой площадью 1945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48,38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Лыжная база на 500 спортсменов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лыжная база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143,72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Лыжная база на 250 спортсменов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111,47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Крытый каток с искусственным льдом (без трибун) площадью ледовой арены 2210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крытый каток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1125,10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1Базовая цена проектирования открытых катков с искусственным льдом определяетсяпо соответствующей цене с применением коэффициента 0,7.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lastRenderedPageBreak/>
        <w:t>2Базовая цена проектирования крытых катков с искусственным льдом при включении вих состав дополнительных помещений определяется с применением следующих коэффициентов.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Таблица 5а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182"/>
        <w:gridCol w:w="4658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i184228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</w:t>
            </w:r>
            <w:bookmarkEnd w:id="18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п/п</w:t>
            </w: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 дополнительных помещений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Крытый каток с искусственным льдом (без трибун)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Учебный класс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Методический кабинет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Конференц-зал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Медико-восстановительное помещение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Помещение для физкультурно-оздоровительных занятий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Буфет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1,05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Под медико-восстановительным помещением (см.таблицы </w:t>
      </w:r>
      <w:hyperlink r:id="rId74" w:anchor="i184228" w:tooltip="Таблица 5а" w:history="1">
        <w:r w:rsidRPr="009C7C80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bdr w:val="none" w:sz="0" w:space="0" w:color="auto" w:frame="1"/>
          </w:rPr>
          <w:t>5а</w:t>
        </w:r>
      </w:hyperlink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- </w:t>
      </w:r>
      <w:hyperlink r:id="rId75" w:anchor="i277799" w:tooltip="Таблица 9а" w:history="1">
        <w:r w:rsidRPr="009C7C80">
          <w:rPr>
            <w:rFonts w:ascii="Times New Roman" w:eastAsia="Times New Roman" w:hAnsi="Times New Roman" w:cs="Times New Roman"/>
            <w:color w:val="800080"/>
            <w:sz w:val="20"/>
            <w:szCs w:val="20"/>
            <w:u w:val="single"/>
            <w:bdr w:val="none" w:sz="0" w:space="0" w:color="auto" w:frame="1"/>
          </w:rPr>
          <w:t>9а</w:t>
        </w:r>
      </w:hyperlink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) подразумевается встроенная сауна с камеройсухого жара, раздевальной, массажной, контрастным бассейном небольшого размера.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9" w:name="i197414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6 СТРЕЛКОВЫЕТИРЫ</w:t>
      </w:r>
      <w:bookmarkEnd w:id="19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206"/>
        <w:gridCol w:w="1881"/>
        <w:gridCol w:w="937"/>
        <w:gridCol w:w="1033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i205069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20"/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измеренияпоказателя объекта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 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Крытый тир для стрельбы из пневматического оружия на 5 стрелковых мест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тир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46,20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Полузакрытый тир для стрельбы на дистанцию 50 м на 5 стрелковых мест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88,87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Крытый тир для стрельбы на дистанцию 50 м на 5 стрелковых мест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109,16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Крытый тир для стрельбы на дистанцию 10; 25 и 50 м на 10 стрелковых мест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189,21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Крытый тир для стрельбы на дистанцию 25, 50 и 100 м на 5 стрелковых мест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187,78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Базовая цена проектирования крытых тиров привключении в их состав дополнительных помещений определяется с применениемследующих коэффициентов.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Таблица 6а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344"/>
        <w:gridCol w:w="1344"/>
        <w:gridCol w:w="1440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дополнительных помещений</w:t>
            </w:r>
          </w:p>
        </w:tc>
        <w:tc>
          <w:tcPr>
            <w:tcW w:w="21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Крытый тир для стрельбы на дистанцию, м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10; 25; 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25; 50; 100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Учебный класс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Методический кабинет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Конференц-зал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Медико-восстановительное помещение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Помещение для физкультурно-оздоровительных занятий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Буфет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1,06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21" w:name="i216691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7 СПЕЦИАЛИЗИРОВАННЫЕ ЗДАНИЯ</w:t>
      </w:r>
      <w:bookmarkEnd w:id="21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 ДЛЯ ФИЗИЧЕСКОЙ КУЛЬТУРЫ И СПОРТА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222"/>
        <w:gridCol w:w="2811"/>
        <w:gridCol w:w="1074"/>
        <w:gridCol w:w="978"/>
      </w:tblGrid>
      <w:tr w:rsidR="009C7C80" w:rsidRPr="009C7C80" w:rsidTr="009C7C80">
        <w:trPr>
          <w:trHeight w:val="20"/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i226997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22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измеренияосновного показателя объекта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Спорткорпус с залом размерами, м: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спорткорпус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220,88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233,73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285,73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36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295,26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42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354,10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caps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42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595,94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Легкоатлетический манеж с дорожкой длиной, м: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л/а манеж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840,71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847,81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Павильон-раздевальная, (при проектировании вне комплекса),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63,28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0,056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Универсальный спортивно-демонстрационный зал с искусственным льдом и трибунами для зрителей до 3000 мест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1000 мест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3742,2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500,36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Базовая цена проектированияспециализированных зданий для физической культуры и спорта при включении в ихсостав дополнительных помещений определяется с применением следующихкоэффициентов.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Таблица 7а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19"/>
        <w:gridCol w:w="1239"/>
        <w:gridCol w:w="663"/>
        <w:gridCol w:w="663"/>
        <w:gridCol w:w="664"/>
        <w:gridCol w:w="664"/>
        <w:gridCol w:w="664"/>
        <w:gridCol w:w="664"/>
        <w:gridCol w:w="664"/>
        <w:gridCol w:w="1240"/>
      </w:tblGrid>
      <w:tr w:rsidR="009C7C80" w:rsidRPr="009C7C80" w:rsidTr="009C7C80">
        <w:trPr>
          <w:tblHeader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 п/п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дополнительных помещений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Павильон-раздевальная</w:t>
            </w:r>
          </w:p>
        </w:tc>
        <w:tc>
          <w:tcPr>
            <w:tcW w:w="3100" w:type="pct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Спорткорпуса с залом, легкоатлетические манежи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36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42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42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42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дор. 160 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дор. 200 м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9C7C80" w:rsidRPr="009C7C80" w:rsidTr="009C7C80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Учебный класс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</w:tr>
      <w:tr w:rsidR="009C7C80" w:rsidRPr="009C7C80" w:rsidTr="009C7C80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Методический кабинет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</w:tr>
      <w:tr w:rsidR="009C7C80" w:rsidRPr="009C7C80" w:rsidTr="009C7C80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Конференц-зал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</w:tr>
      <w:tr w:rsidR="009C7C80" w:rsidRPr="009C7C80" w:rsidTr="009C7C80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Медико-восстановительное помещение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1,16</w:t>
            </w:r>
          </w:p>
        </w:tc>
      </w:tr>
      <w:tr w:rsidR="009C7C80" w:rsidRPr="009C7C80" w:rsidTr="009C7C80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Помещение для физкультурно-оздоровительных занятий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1,10</w:t>
            </w:r>
          </w:p>
        </w:tc>
      </w:tr>
      <w:tr w:rsidR="009C7C80" w:rsidRPr="009C7C80" w:rsidTr="009C7C80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Буфет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1,10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23" w:name="i237565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8 СООРУЖЕНИЯ ДЛЯ ПЛАВАНИЯИ ПРЫЖКОВ В ВОДУ</w:t>
      </w:r>
      <w:bookmarkEnd w:id="23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439"/>
        <w:gridCol w:w="2761"/>
        <w:gridCol w:w="942"/>
        <w:gridCol w:w="943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i242658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24"/>
          </w:p>
        </w:tc>
        <w:tc>
          <w:tcPr>
            <w:tcW w:w="2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измеренияосновногопоказателя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Плавательный бассейн с крытой ванной размерами, м: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бассейн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531,22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543,56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573,05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869,4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Плавательный бассейн с крытой ванной для оздоровительного плавания с площадью зеркала воды до 400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586,07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Прыжковый бассейн с крытой ванной 16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 м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521,47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Плавательный бассейн для обучения детей плаванию и закаливанию с крытой ванной 12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 м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166,15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Плавательный бассейн для обучения детей плаванию и закаливанию с крытой ванной 8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 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112,90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lastRenderedPageBreak/>
        <w:t>1Базовая цена проектирования открытых бассейнов определяется по соответствующимценам с применением коэффициента 0,8.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2Базовая цена проектирования крытых бассейнов при включении в их составдополнительных основных и вспомогательных помещений определяется с применениемследующих коэффициентов.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Таблица 8а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650"/>
        <w:gridCol w:w="960"/>
        <w:gridCol w:w="960"/>
        <w:gridCol w:w="960"/>
        <w:gridCol w:w="960"/>
        <w:gridCol w:w="1248"/>
      </w:tblGrid>
      <w:tr w:rsidR="009C7C80" w:rsidRPr="009C7C80" w:rsidTr="009C7C80">
        <w:trPr>
          <w:tblHeader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дополнительных помещений</w:t>
            </w:r>
          </w:p>
        </w:tc>
        <w:tc>
          <w:tcPr>
            <w:tcW w:w="265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Бассейны с крытой ванной размерами, м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Учебный класс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Методический кабинет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Конференц-зал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1,03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Медико-восстановительное помещение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1,12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Помещение для физкультурно-оздоровительных занятий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Буфет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Устройство прыжковых мест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25" w:name="i253213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9 ТРИБУНЫ</w:t>
      </w:r>
      <w:bookmarkEnd w:id="25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138"/>
        <w:gridCol w:w="985"/>
        <w:gridCol w:w="1355"/>
        <w:gridCol w:w="1355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i268797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</w:t>
            </w: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п/п</w:t>
            </w:r>
            <w:bookmarkEnd w:id="26"/>
          </w:p>
        </w:tc>
        <w:tc>
          <w:tcPr>
            <w:tcW w:w="26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Трибуна железобетонная (западная) с подтрибунными помещениями от 3000 до 5000 мест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трибуна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163,38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Трибуна железобетонная (восточная) с подтрибунными помещениями от 3000 до 5000 мест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159,18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Трибуна железобетонная секционного типа с железобетонными колоннами от 3000 до 5000 мест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123,06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Трибуна железобетонная секционного типа с кирпичными столбами от 3000 до 5000 мест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120,62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Трибуна железобетонная секционного типа с железобетонными колоннами на 3000 мест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80,35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Трибуна железобетонная секционного типа с кирпичными столбами на 3000 мест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84,13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1Базовая цена проектирования трибун с числом посадочных мест менее 3000определяется с применением коэффициента 0,8.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2Базовая цена проектирования трибун с числом посадочных мест от 5000 до 10000определяется с применением коэффициента 1,2.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3Базовая цена проектирования трибун при включении дополнительных подтрибунныхпомещений определяется с применением следующих коэффициентов.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27" w:name="i277799"/>
      <w:r w:rsidRPr="009C7C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Таблица9а</w:t>
      </w:r>
      <w:bookmarkEnd w:id="27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943"/>
        <w:gridCol w:w="3708"/>
      </w:tblGrid>
      <w:tr w:rsidR="009C7C80" w:rsidRPr="009C7C80" w:rsidTr="009C7C80">
        <w:trPr>
          <w:tblHeader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дополнительных помещений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Коэффициент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C7C80" w:rsidRPr="009C7C80" w:rsidTr="009C7C80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Учебный класс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9C7C80" w:rsidRPr="009C7C80" w:rsidTr="009C7C80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Методический кабинет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</w:tr>
      <w:tr w:rsidR="009C7C80" w:rsidRPr="009C7C80" w:rsidTr="009C7C80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Конференц-зал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9C7C80" w:rsidRPr="009C7C80" w:rsidTr="009C7C80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Медико-восстановительное помещение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</w:tr>
      <w:tr w:rsidR="009C7C80" w:rsidRPr="009C7C80" w:rsidTr="009C7C80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Помещение для физкультурно-оздоровительных занятий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9C7C80" w:rsidRPr="009C7C80" w:rsidTr="009C7C80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Буфеты для зрителей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9C7C80" w:rsidRPr="009C7C80" w:rsidTr="009C7C80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Встроенные туалеты для зрителей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1,25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28" w:name="i284182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10    ТРАМПЛИНЫ</w:t>
      </w:r>
      <w:bookmarkEnd w:id="28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i293852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29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Лыжный трамплин с расчетной длиной прыжка, 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15 - 25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трамплин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150,57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40 - 60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339,49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Примечание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- Базовая цена проектирования трамплинов ссудейскими вышками и тренерскими трибунами определяетсяс применением коэффициента 1,2.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30" w:name="i301994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11    ВСПОМОГАТЕЛЬНЫЕЗДАНИЯ И СООРУЖЕНИЯ</w:t>
      </w:r>
      <w:bookmarkEnd w:id="3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090"/>
        <w:gridCol w:w="1344"/>
        <w:gridCol w:w="1152"/>
        <w:gridCol w:w="1248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i313721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31"/>
          </w:p>
        </w:tc>
        <w:tc>
          <w:tcPr>
            <w:tcW w:w="26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Эллинг для хранения судов (блок 30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 м)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блок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95,31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Хозкорпус до 3000 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155,93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0,018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Прожекторное освещение спорт. ядра с опорами высотой до 41 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спорт. ядро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37,10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Прожекторное освещение спортивной площадки с опорами высотой до 20 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22,33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Прожекторное освещение лыжных трамплинов с опорами высотой до 50 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трамплин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47,60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Установка светоинформационного табло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74,48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32" w:name="i324911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ГЛАВА 4.ОБЪЕКТЫ ОБРАЗОВАНИЯ И ДОШКОЛЬНЫХ УЧРЕЖДЕНИЙ</w:t>
      </w:r>
      <w:bookmarkEnd w:id="32"/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33" w:name="i337357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12    ЗДАНИЯДОШКОЛЬНЫХ УЧРЕЖДЕНИЙ И УЧЕБНЫХ ЗАВЕДЕНИЙ</w:t>
      </w:r>
      <w:bookmarkEnd w:id="33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323"/>
        <w:gridCol w:w="1141"/>
        <w:gridCol w:w="1141"/>
        <w:gridCol w:w="1237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i343148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</w:t>
            </w:r>
            <w:bookmarkEnd w:id="34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п/п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Детские ясли-сады (комплексы)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Детские ясли-сады, объединенные с начальными классами школы по общей площади основных помещений и зданий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127,32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Специальные детские ясли-сады для детей с поражением опорно-двигательного аппарата, с дефектами слуха, с нарушением зрения, с нарушением интеллекта, умственно-отсталых детей и др.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152,78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Общеобразовательные школы, лицеи, гимназии, специализированные школы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410,93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Школы-интернаты с политехническим обучением, специальные школы-интернаты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435,62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Специальные школы-интернаты для умственно-отсталых детей, глухих, слабовидящих, слепых и т.п.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522,76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Спальные корпуса вне состава школ-интернатов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174,24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Детские школы искусств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389,76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Дома (Центры) детского творчества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606,42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Профессионально-технические училища.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Межшкольные учебно-производственные комбинаты и комплексы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325,92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0,28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При определении базовой цены проектирования вобщую площадь дошкольных учреждений и учебных заведений не включается площадьнавесов, малых форм архитектуры, холодных веранд, хозсараев, гаража.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ind w:left="1500" w:hanging="15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35" w:name="i352671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 xml:space="preserve">ТАБЛИЦА 13     УЧЕБНО-ЛАБОРАТОРНЫЕИ УЧЕБНЫЕ КОРПУСА ТЕХНИЧЕСКИХ, ПОЛИТЕХНИЧЕСКИХ, </w:t>
      </w:r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lastRenderedPageBreak/>
        <w:t>СЕЛЬСКОХОЗЯЙСТВЕННЫХ,МЕДИЦИНСКИХ, ГУМАНИТАРНЫХ И ДРУГИХ ВЫСШИХ УЧЕБНЫХ ЗАВЕДЕНИЙ. ТЕХНИКУМЫ</w:t>
      </w:r>
      <w:bookmarkEnd w:id="35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419"/>
        <w:gridCol w:w="1141"/>
        <w:gridCol w:w="1141"/>
        <w:gridCol w:w="1141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i363700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36"/>
          </w:p>
        </w:tc>
        <w:tc>
          <w:tcPr>
            <w:tcW w:w="2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Учебно-лабораторный корпус высшего учебного заведения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свыше 10000 до 15000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989,37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0,220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4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 15000 " 18000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1004,37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0,219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4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 18000 " 25000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1184,37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,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Учебные корпуса гуманитарных высших учебных заведений. Техникумы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свыше 10000 до 15000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889,98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0,198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 15000 " 18000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904,98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0,197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 18000 " 25000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1066,98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0,188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1Базовую цену проектирования учебно-лабораторных корпусов вузов общей площадьюменее 5000 м следует определять от цены проектирования учебно-лабораторногокорпуса общей площадью 10000 м</w:t>
      </w:r>
      <w:r w:rsidRPr="009C7C80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</w:rPr>
        <w:t>2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с применением коэффициентов: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0,3 - при общейплощади до 1000 м</w:t>
      </w:r>
      <w:r w:rsidRPr="009C7C80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</w:rPr>
        <w:t>2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0,4- " св. 1000 до 2000 м</w:t>
      </w:r>
      <w:r w:rsidRPr="009C7C80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</w:rPr>
        <w:t>2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0,5- " " 1000 " 3000 м</w:t>
      </w:r>
      <w:r w:rsidRPr="009C7C80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</w:rPr>
        <w:t>2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0,6- " " 3000 " 5000 м</w:t>
      </w:r>
      <w:r w:rsidRPr="009C7C80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</w:rPr>
        <w:t>2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2Базовая цена проектирования зданий в 10 этажей и выше определяется по ценамтаблицы с применением коэффициента 1,15.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3Базовая цена проектирования ВЦ, студенческих столовых, общежитий, актовыхзалов, библиотек, спортивно-оздоровительных лагерей, блоков обслуживания приобщежитиях определяется дополнительно.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4 Ценамитаблицы не учтено: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разработкаперспективной схемы генплана и технологический расчет комплекса учебногозаведения;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проектированиетрансформаторной подстанции, теплового пункта для всего комплекса учебногозаведения;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разработкатехнологических процессов.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37" w:name="i376726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ГЛАВА 5ОБЪЕКТЫ КУЛЬТУРЫ И ИСКУССТВА</w:t>
      </w:r>
      <w:bookmarkEnd w:id="37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Припроектировании объектов культуры и искусства с повышенным уровнем комфортности,расширенным (сокращенным) составом помещений, максимальной насыщенностьютехнологическим оборудованием (необходимым минимумом оборудования,обеспечивающим технологический процесс), предусмотренными нормативнымидокументами, базовые цены принимаются с применением к разделам проектной документации,трудоемкость по которым изменяется в зависимости, от перечисленных факторов,коэффициента от 0,8 до 1,5 по согласованию с заказчиком.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38" w:name="i383040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14    КУЛЬТУРНО-ПРОСВЕТИТЕЛЬНЫЕЗДАНИЯ</w:t>
      </w:r>
      <w:bookmarkEnd w:id="38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513"/>
        <w:gridCol w:w="1141"/>
        <w:gridCol w:w="1047"/>
        <w:gridCol w:w="1141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i395999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39"/>
          </w:p>
        </w:tc>
        <w:tc>
          <w:tcPr>
            <w:tcW w:w="29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Библиотеки, архивы, тыс. томов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Кинотеатры по количеству мест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тыс. томов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257,45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место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408,51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500 до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493,51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653,51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Летние кинотеатры по количеству мест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122,55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500 до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147,55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203,65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Клубы, дома культуры по количеству мест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402,25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2,65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654,25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Музеи, выставочные залы в тыс.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объема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40,0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110,40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40,0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2502,40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79,84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Базоваяцена проектирования кинотеатров, объединяющих сценические и зрительскиекомплексы двух и более залов, а также фойе, используемых в качестве сценическихплощадок, определяется суммированием цен проектирования двух и болеекинотеатров, при этом к цене второго и последующих кинотеатров применяютсякоэффициенты: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до 0,9 -к технологическому разделу проектной документации;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до 0,5 -к архитектурно-строительному и инженерным разделам проектной документации.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Театрально-зрелищныепредприятия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 Базовые ценыпредусматривают проектирование однозальных театров, киноконцертных залов ицирков, интервалы вместимости которых предусмотрены нормативными документами,оснащенных оптимальным составом технологического оборудования, находящихся взданиях круглогодичного действия с нормальным составом помещений, располагающихдостаточным уровнем комфортности.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 Базовымиценами не учтено проектирование: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индивидуальныхмалых форм архитектуры как элементов благоустройства территории;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рекламногои иллюминационного освещения, а также освещения территории театрально-зрелищныхпредприятий, управляемого централизованно городской системой освещения;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трансформаторныхподстанций всех видов (встроенные, пристроенные и отдельно стоящие);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звукофикациидля лиц с частичной потерей слуха;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трансляциии оповещения на 2 и более направлений;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системыперевода речи и конференцсистемы;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телевизионныхустановок большого экрана;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внестудийныхпередач радио- и телевизионного вещания;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гастрольныхзвуко- и светотехничных комплексов;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технологическихразделов буфетов, столовых, кафе, ресторанов;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установоккинопоказа;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лазерныхустановок;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сценическоймеханизации зрительного и репетиционных залов;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механизацииживописно-декорационной мастерской;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технологиипроизводственных мастерских;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механизациии автоматизации складов и транспортировки декораций;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гаражейи автостоянок;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акустическихи электроакустических расчетов и акустического моделирования залов;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декоративно-акустическихподвесных потолков в зрительных залах;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светопрозрачныхограждающих конструкций (витрин) индивидуального изготовления;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технологическогоосвещения театральных музеев в составе театра.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 Стоимостьпроектирования дополнительных систем и устройств, не учтенных ценами таблицы </w:t>
      </w:r>
      <w:hyperlink r:id="rId76" w:anchor="i411982" w:tooltip="Таблица 15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15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,определяется по специализированнымценникам или путем расчета всоответствии с калькуляцией затрат.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4 Базовая ценапроектирования театров и киноконцертных залов, объединяющих сценические изрительские комплексы двух или более залов (большого, малого и репетиционных),а также фойе, используемых в качестве сценических площадок, определяетсясуммированием цен двух и более театров (концертных залов) с соответствующимизрительными залами. При этом к цене второго и последующих театров (концертныхзалов) применяются по согласованию с заказчиком коэффициенты: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0,9 - к технологическомуразделу проектной документации;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1100" w:hanging="80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 0,5 - кархитектурно-строительному и инженерным разделам проектной документации.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 Базовые ценыустановлены на проектирование театров и киноконцертных залов с типоразмерами,сцен и эстрад, предусмотренными нормативными документами. При проектированиисцен и эстрад иных типов стоимость разработки разделов и видов проектных работв части, относящихся к сценическому комплексу, определяется с коэффициентами: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панорамные, трехсторонние,центральные, с арьерсценой, проектируемые в дополнение к колосниковой сцене -до 1,3;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панорамные, трехсторонние, центральные,с арьерсценой, проектируемые взамен колосниковой сцены - до 0,7.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 Базовая ценапроектирования технологических систем для сцен с криволинейными очертаниями вплане, в продольном или поперечном разрезах определяется с применением ксоответствующим разделам коэффициента до 1,3 по согласованию с заказчиком.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 Припроектировании театров для двух или более трупп (русской и национальной) наодном стационаре с общим основным залом базовая цена определяется посоответствующим ценам с коэффициентом до 1,15 по согласованию с заказчиком.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8 Базовая ценапроектирования зрительного зала театра в качестве общегородского универсальногозала, предназначенного для проведения наиболее значительных общественныхмероприятий, в соответствии с заданием на проектирование, предусматривающимдополнительные требования к составу площадей и оснащенности помещений,определяется по соответствующим ценам с коэффициентом до 1,2 по согласованию сзаказчиком.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9 Приразработке технологии театрально-зрелищных предприятий с применением типовыхпроектов</w:t>
      </w:r>
      <w:r w:rsidRPr="009C7C80">
        <w:rPr>
          <w:rFonts w:ascii="Times New Roman" w:eastAsia="Times New Roman" w:hAnsi="Times New Roman" w:cs="Times New Roman"/>
          <w:caps/>
          <w:color w:val="333333"/>
          <w:sz w:val="24"/>
          <w:szCs w:val="24"/>
          <w:bdr w:val="none" w:sz="0" w:space="0" w:color="auto" w:frame="1"/>
        </w:rPr>
        <w:t>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автоматизированныхсистем управления технологическими процессами к стоимости разделов и видовпроектных работ, трудоемкость выполнения которых повышается, применяетсякоэффициент до 1,1.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10 Базовая ценапроектирования объединенных или сблокированных объектов, а также зданий совстроенными помещениями другого назначения, если объединение, блокировка иливстройка не предусмотрены нормами на их проектирование, определяетсясуммированием цен напроектирование объединяемыхили блокируемых отдельных объектов, а также основных зданий и встраиваемыхпомещений. При этом базовая цена проектирования основного здания принимается скоэффициентом 1, а стоимость блокируемых с ним зданий для встраиваемыхпомещений - с понижающими коэффициентами по согласованию с заказчиком.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11 Стоимостьразработки рабочих чертежей архитектурных решений интерьеров (</w:t>
      </w:r>
      <w:hyperlink r:id="rId77" w:tooltip="СПДС. Интерьеры. Рабочие чертежи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ГОСТ 21.507-81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), предусмотренныхзаданием на проектирование, определяется по ценам настоящего раздела скоэффициентом до 1,2 к архитектурно-строительной части.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40" w:name="i403516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15    ТЕАТРАЛЬНО-ЗРЕЛИЩНЫЕПРЕДПРИЯТИЯ</w:t>
      </w:r>
      <w:bookmarkEnd w:id="4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229"/>
        <w:gridCol w:w="1331"/>
        <w:gridCol w:w="1141"/>
        <w:gridCol w:w="1141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i411982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41"/>
          </w:p>
        </w:tc>
        <w:tc>
          <w:tcPr>
            <w:tcW w:w="2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Театры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кол-во мест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а) драматические и юного зрителя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400 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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2673,40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б) музыкально-драматические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600 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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1000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3125,00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в) оперы и балета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1000 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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1500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3529,60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г) кукол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100 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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150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1048,20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д) авторский (экспериментальный) театр кукол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50 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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1871,4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Залы универсального назначения, филармонии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1200 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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2000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3426,60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Цирки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1300 </w:t>
            </w:r>
            <w:r w:rsidRPr="009C7C80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</w:rPr>
              <w:t>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1600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2167,20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Объектыкинематографии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Базовыми ценамине учтено проектирование: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панельно-лучистогоотопления и других видов новых систем по вентиляции икондиционированию;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установоктермического обезвреживания промышленных сточных вод;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подготовкитерритории;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зонсанитарной охраны;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водопонижения;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автоматизациипроцессов приготовления и регенерации фотографических растворов;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специальныхочистных сооружений технологических стоков;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пневмотранспорта.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42" w:name="i421706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16    КИНОСТУДИИ</w:t>
      </w:r>
      <w:bookmarkEnd w:id="42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638"/>
        <w:gridCol w:w="2761"/>
        <w:gridCol w:w="843"/>
        <w:gridCol w:w="843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i434349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43"/>
          </w:p>
        </w:tc>
        <w:tc>
          <w:tcPr>
            <w:tcW w:w="2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измеренияосновногопоказателя объекта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 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Киностудия художественных фильмов мощностью, кинофильм/год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6 до 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фильм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1945,80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103,74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 до 14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2070,80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91,24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Киностудия хроникально-документальных и научно-популярных фильмов мощностью, частей/год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110 до 180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часть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541,80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5,68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180 до 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894,60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3,72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44" w:name="i448972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17    ФАБРИКА МАССОВОЙПЕЧАТИ КИНОФИЛЬМОВ</w:t>
      </w:r>
      <w:bookmarkEnd w:id="44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133"/>
        <w:gridCol w:w="1427"/>
        <w:gridCol w:w="1141"/>
        <w:gridCol w:w="1141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i451961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45"/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Фабрика массовой печати кинофильмов мощностью, 150 млн. м пленки/год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млн. 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3201,2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46" w:name="i468470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18    КИНОПРОИЗВОДСТВО ПРИТЕЛЕЦЕНТРАХ</w:t>
      </w:r>
      <w:bookmarkEnd w:id="46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i471942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47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Кинопроизводство с киносъемочным павильоном в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сочетании с аппаратно-студийным блоком мощностью, полезных часов/год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50 до 125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полезный час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610,80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125 до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663,20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Кинопроизводство без киносъемочного павильона мощностью, полезных часов/год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50 до 125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399,60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125 до 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454,60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1,06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48" w:name="i484860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19    ОТДЕЛЬНЫЕ КОРПУСА,ЦЕХА КИНОСТУДИЙ</w:t>
      </w:r>
      <w:bookmarkEnd w:id="48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i497088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49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Для киностудий художественных фильмов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Павильонный корпус с павильонами и цехами - осветительным, операторским, комбинированных съемок, обслуживания актеров и аппаратными звукозаписи мощностью, фильмов/год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6 до 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фильм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717,20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60,90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 до 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893,60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43,26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Монтажно-тонировочный корпус с цехами звукотехники и монтажа позитива мощностью, фильмов/год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6 до 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фильм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1004,60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54,70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 до 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1121,60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43,00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Производственно-административный корпус мощностью, фильмов/год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6 до 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фильм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475,20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48,86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 до 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667,40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29,64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Цех обработки пленки с фотолабораторией мощностью, фильмов/год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6 до 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фильм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645,60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69,94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Фильмохранилище и склад пленки из расчета 3000 коробок пленки на 1 фильм/год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6 до 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фильм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142,80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Для киностудий хроникально-документальных и научно-популярных фильмов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Павильонный корпус с павильонами и цехами - осветительным, операторским, комбинированных съемок, обслуживания актеров и аппаратными записи мощностью, частей/год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110 до 180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часть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403,20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180 до 250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Творческо-административный корпус с просмотровыми залами, цехом специальных съемок, группами, редакциями, администрацией мощностью, частей/год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110 до 180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часть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281,00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180 до 250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414,20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1,66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Монтажно-тонировочный корпус с цехами звукотехники и монтажа позитива мощностью, частей/год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110 до 180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часть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325,40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180 до 250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480,20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Главный производственный корпус мощностью, частей/год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110 до 250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1034,00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Цех обработки пленки с фотолабораторией мощностью, частей/год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110 до 250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414,80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2,60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Различные объекты для киностудий всех назначений и мощностей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одноканальной перезаписи с тонателье и аппаратными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комплекс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166,40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стереофонической перезаписи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226,40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одноканального речевого озвучания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55,40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стереофонического озвучания Просмотровый зал с проекционной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широкоэкранный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зал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широкоформатный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70,60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Вспомогательные аппаратные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аппаратная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50" w:name="i506972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20    ПРЕДПРИЯТИЯ ПОПРОКАТУ ФИЛЬМОВ</w:t>
      </w:r>
      <w:bookmarkEnd w:id="5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i515852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51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Фильмобаза мощностью, выдач кинопрограмм/сутки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150 до 175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выдача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175 до 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41,20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3,86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52" w:name="i523677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21    ФИЛЬМОХРАНИЛИЩА</w:t>
      </w:r>
      <w:bookmarkEnd w:id="52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i535159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53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Фильмохранилище с объемом хранения фильмокопий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3500 до 8400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 фильмокопий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246,40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8400 до 13300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582,40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0,88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54" w:name="i545202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ГЛАВА 6.НАУЧНО-ИССЛЕДОВАТЕЛЬСКИЕ УЧРЕЖДЕНИЯ, ПРОЕКТНЫЕ И КОНСТРУКТОРСКИЕ ОРГАНИЗАЦИИ</w:t>
      </w:r>
      <w:bookmarkEnd w:id="54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55" w:name="i554295"/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1 </w:t>
      </w:r>
      <w:bookmarkEnd w:id="55"/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Ценой на проектированиекомплекса научно-исследовательского института учтено проектирование следующихзданий: лабораторно-исследовательского, административных, склада,экспериментальных мастерских и энергетических установок.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 Базовая ценапроектирования обсерваторий, астрономических сооружений, зданийнаучно-исследовательских институтов, занимающихся проблемами ядерной физики,освоения космоса, ускорителей элементарных частиц, радиоактивных изотопов I и IIкласса сверхвысоковольтной техники, сверхмощного электрооборудования,специальных преобразовательных устройств, особоопасных инфекций, геннойинженерии со степенью защиты Ф3 и Ф4, новых направлений в области электроники икибернетики определяется 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применительно к ценам таблицы с повышающимкоэффициентом, учитывающим трудоемкость работ.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 Базовая ценапроектирования объединенных или сблокированных зданий, если это объединение илиблокировка не учтены ценой, определяется суммированием цен этих зданий.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 При проектированииобъектов НИИ, размещаемых в районах существующей застройки, в городах снаселением более 250 тыс. чел. к ценам применяется коэффициент 1,1, в городах снаселением 1 млн. чел. и выше - 1,2.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 Базовая ценапроектирования зданий в 10 этажей и выше определяется с применениемкоэффициента 1,15.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 Базовая ценапроектирования научно-исследовательских учреждений гуманитарного назначенияопределяется по ценам п. </w:t>
      </w:r>
      <w:hyperlink r:id="rId78" w:anchor="i554295" w:tooltip="Пункт 1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 применением коэффициента 0,7.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 Базовой ценойна проектирование комплекса зданий опытного производства учтено проектированиекомпрессорной и ЦТП.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8 Ценами неучтено проектирование: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эстакад и проходныхколлекторов;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установок промышленноготелевидения и перевода речей;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АТС;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компрессорной, криогенных,водородных, азотных, кислородных станций и т.п.;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химзащиты конструкций итрубопроводов;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станций специальнойподготовки воды (дистиллированной, деионизированной и т.п.);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станций специальной очисткитехнологических газов.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9 Ценами пп.12, 13 не учтено проектирование технической библиотеки.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1500" w:hanging="15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56" w:name="i562161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22     НАУЧНО-ИССЛЕДОВАТЕЛЬСКИЕУЧРЕЖДЕНИЯ, </w:t>
      </w:r>
      <w:bookmarkEnd w:id="56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ПРОЕКТНЫЕИ КОНСТРУКТОРСКИЕ ОРГАНИЗАЦИИ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i574127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57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НИИ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8000 до 15000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2771,19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Лабораторно-исследовательские здания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2000 до 6000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1418,92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опытно-экспериментальных исследований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1000 до 9000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1566,58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Здания административные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1000 до 4000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476,48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содержания подопытных животных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1000 до 3000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297,02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склада (ЛВЖ, оборудования, химикатов)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500 до 2000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242,54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экспериментальных мастерских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1000 до 4000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энергетических установок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1000 до 3000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455,60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вычислительного центра в составе НИИ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1500 до 3000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1162,88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3000 до 7000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1732,88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зданий опытного производства физико-технического профиля общей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15000 до 25000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4026,96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Проектные, конструкторские организации по числу рабочих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рабочее место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294,11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374,11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1,06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58" w:name="i582528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ГЛАВА 7 ЗДАНИЯПРЕДПРИЯТИЙ ТОРГОВЛИ И ОБЩЕСТВЕННОГО ПИТАНИЯ</w:t>
      </w:r>
      <w:bookmarkEnd w:id="58"/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59" w:name="i595903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23    ЗДАНИЯПРЕДПРИЯТИЙ ТОРГОВЛИ</w:t>
      </w:r>
      <w:bookmarkEnd w:id="59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385"/>
        <w:gridCol w:w="2582"/>
        <w:gridCol w:w="1059"/>
        <w:gridCol w:w="1059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i606820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60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 показателяобъекта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документации,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Специализированные продовольственные магазины торговой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торговой площади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172,47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0,810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Магазины кулинарии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86,24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0,405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Специализированные непродовольственные магазины торговой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123,20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195,20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Универсальные магазины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торговой площади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324,84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Торговые дома, торговые Центры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547,91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Рынки крытые торговой площадью,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603,03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Рыночные павильоны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180,91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0,15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Базовая цена проектирования зданийоблегченного типа определяется по ценам таблицы с применением коэффициента 0,7.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61" w:name="i615876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24    ЗДАНИЯПРЕДПРИЯТИЙ ОБЩЕСТВЕННОГО ПИТАНИЯ</w:t>
      </w:r>
      <w:bookmarkEnd w:id="61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i621730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62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 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документации,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Столовые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посадочное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место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106,973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2,572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313,223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1,197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Столовые на полуфабрикатах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96,276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2,315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282,66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1,077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Кафе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159,826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2,079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188,026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1,797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Закусочные, кафетерии, бары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79,913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1,040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94,013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0,899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Рестораны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292,625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1,620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518,025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0,493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Базовая цена проектирования зданийоблегченного типа определяется с применением коэффициента 0,7.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63" w:name="i634009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lastRenderedPageBreak/>
        <w:t>ГЛАВА 8 АДМИНИСТРАТИВНЫЕ ЗДАНИЯ</w:t>
      </w:r>
      <w:bookmarkEnd w:id="63"/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64" w:name="i648465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25    АДМИНИСТРАТИВНЫЕЗДАНИЯ</w:t>
      </w:r>
      <w:bookmarkEnd w:id="64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i651007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 </w:t>
            </w:r>
            <w:bookmarkEnd w:id="65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 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Административные здания, административно-хозяйственные корпуса, офисы, страховые организации, таможни, юридические учреждения, редакции газет, учреждения охраны общественного порядка, фонды по количеству рабочих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рабочее место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313,828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1,343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397,828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1,133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Городские Думы, мэрии, управы, центры общественно-политической деятельности, правительственные здания, деловые центры, банки, биржи (с кондиционированием воздуха) по числу сотрудников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сотрудник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710,568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4,253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200 до 800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786,358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3,874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2335,832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1,937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1Базовая цена проектирования судебных учреждений определяется по ценам пп. 1, 2с коэффициентом 1,15.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 Припроектировании зданий, перечисленных в п. 1 с кондиционированием воздуха, кценам применяется коэффициент 1,2.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66" w:name="i662032"/>
      <w:r w:rsidRPr="009C7C80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</w:rPr>
        <w:t>ГЛАВА 9 ОБЪЕКТЫ БЫТОВОГО ОБСЛУЖИВАНИЯ НАСЕЛЕНИЯ</w:t>
      </w:r>
      <w:bookmarkEnd w:id="66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 В настоящейглаве приведены базовые цены на разработку проектной документации: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предприятийхимической чистки;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предприятийпо стирке белья и химической чистке одежды;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предприятийремонта бытовой радиоэлектронной аппаратуры;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предприятийремонта бытовых машин и приборов;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предприятийремонта и пошива обуви;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предприятийремонта и пошива одежды;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предприятий ремонта иизготовления трикотажных изделий;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предприятийизготовления и ремонта мебели;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предприятийпо фотокиноработам;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ательепроката;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ломбардов;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комплексныхприемных пунктов, включая парикмахерские и другие виды бытовых услуг.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 Базовымиценами не учтена стоимость проектирования промтелевидения, котельной.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 Базовымиценами предприятий бытового обслуживания населения учтены объекты общественногопитания, работающие на полуфабрикатах.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67" w:name="i671928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26    ОБЪЕКТЫ БЫТОВОГООБСЛУЖИВАНИЯ НАСЕЛЕНИЯ</w:t>
      </w:r>
      <w:bookmarkEnd w:id="67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29"/>
        <w:gridCol w:w="2811"/>
        <w:gridCol w:w="1002"/>
        <w:gridCol w:w="1002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i681737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</w:t>
            </w:r>
            <w:bookmarkEnd w:id="68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п/п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измеренияосновного 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химической чистки одежды мощностью, кг/смена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300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кг/смена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192,00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0,453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300 до 600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220,30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0,359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600 до 1000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281,38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0,260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1000 до 2000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388,58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0,153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по стирке белья и химической чистке одежды мощностью, кг/смена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кг/смена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313,60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0,172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200 до 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319,80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0,141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400 до 600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331,60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0,110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600 до 1000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343,00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0,090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по ремонту бытовой радиоэлектронной аппаратуры с количеством рабочих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рабочее место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429,00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492,60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по ремонту бытовых машин и приборов с количеством рабочих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195,10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5,28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219,70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4,78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пошива и ремонта обуви с количеством рабочих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252,60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4,32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378,60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пошива и ремонта одежды, трикотажных изделий с количеством рабочих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259,00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4,70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352,60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изготовления и ремонта мебели с количеством рабочих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82,26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470,18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по фотокиноработам с количеством рабочих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182,92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24,37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475,32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Ателье проката с количеством рабочих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Ломбарды по числу единиц хранения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20 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тыс. ед. хранения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304,86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4,910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Комплексные приемные пункты, включая парикмахерские и другие виды бытовых услуг с количеством рабочих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рабочее место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99,41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126,56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5,07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69" w:name="i698619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ГЛАВА 10ОБЪЕКТЫ КОММУНАЛЬНОГО ОБСЛУЖИВАНИЯ НАСЕЛЕНИЯ</w:t>
      </w:r>
      <w:bookmarkEnd w:id="69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Ценаминастоящей главы не учтены: паспортизация и инвентаризация земельных участков,зданий, сооружений; малые архитектурные формы, котельные, строительноеводопонижение, перенос и вынос из зоны строительства наземных и подземныхкоммуникаций, дороги.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70" w:name="i705128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lastRenderedPageBreak/>
        <w:t>ТАБЛИЦА 27    ПЕРСПЕКТИВНЫЙ ПЛАНОЗЕЛЕНЕНИЯ ГОРОДА</w:t>
      </w:r>
      <w:bookmarkEnd w:id="7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323"/>
        <w:gridCol w:w="1141"/>
        <w:gridCol w:w="1141"/>
        <w:gridCol w:w="1237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 проектирования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Базовая цена тыс. руб. при проектной численности населения тыс. чел.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1000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Перспективный план озеленения города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118,11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152,15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193,35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 том числе: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Архитектурно-планировочные решения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29,49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41,04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52,14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Дендрологический состав насаждений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29,49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48,34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Агротехника озеленительных работ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16,72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21,28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Объем, очередность и стоимость работ по зеленому строительству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25,84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32,98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Объем и стоимость работ по эксплуатации зеленых насаждений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16,72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21,28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озеленительных работ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8,21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10,64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13,53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производственной базы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3,80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ind w:left="1400" w:hanging="14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71" w:name="i713236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28    ПАРКИ, САДЫ, СКВЕРЫ, БУЛЬВАРЫ.САНИТАРНО-ЗАЩИТНЫЕ ЗОНЫ (АРХИТЕКТУРНО-ПЛАНИРОВОЧНОЕ РЕШЕНИЕ, ОЗЕЛЕНЕНИЕ)</w:t>
      </w:r>
      <w:bookmarkEnd w:id="71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270"/>
        <w:gridCol w:w="2811"/>
        <w:gridCol w:w="1002"/>
        <w:gridCol w:w="1002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i721644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72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измеренияосновного 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Парки, сады, скверы, бульвары площадью, га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16,57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 до 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 до 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32,22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 до 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42,56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25 до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60,95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91,96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138,72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Санитарно-защитные зоны площадью, га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16,72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21,74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27,82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200 до 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41,80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500 до 1000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55,78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 Припроектировании парков, садов, скверов, бульваров на местности с уклономповерхности &lt; 0,005 (0,5 %) или &gt; 0,05 (5 %), превышающей по площади 30 %планируемой территории, к ценам пп. 1 - 7 таблицы применяется коэффициент 1,1.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 Припроектировании на территории, озелененной свыше 30 % площади, к ценам пп. 1 - 7таблицы применяется коэффициент 1,1.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 Ценамипп. 1 - 7 таблицы не учтены работы по таксации существующих насаждений.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ind w:left="1400" w:hanging="14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73" w:name="i731087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29    ДЕКОРАТИВНЫЕ ПИТОМНИКИ. ЦВЕТОЧНЫЕ ОРАНЖЕРЕИ.БАЗЫ ГОРЗЕЛЕНСТРОЯ</w:t>
      </w:r>
      <w:bookmarkEnd w:id="73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705"/>
        <w:gridCol w:w="1652"/>
        <w:gridCol w:w="1310"/>
        <w:gridCol w:w="1212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i742219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74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показателяобъекта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Декоративные питомники площадью, га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86,80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124,80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Разработка оргхозплана декоративного питомника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площадью, га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71,20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94,80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124,40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Цветочная оранжерея закрытого грунта площадью, тыс.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 до 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222,72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36,02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База горзеленстроя производственной площадью до 1,3 тыс.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объект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810,40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75" w:name="i757055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30    ПЛАНЗЕМЕЛЬНО-ХОЗЯЙСТВЕННОГО УСТРОЙСТВА</w:t>
      </w:r>
      <w:bookmarkEnd w:id="75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746"/>
        <w:gridCol w:w="672"/>
        <w:gridCol w:w="672"/>
        <w:gridCol w:w="672"/>
        <w:gridCol w:w="672"/>
        <w:gridCol w:w="672"/>
        <w:gridCol w:w="672"/>
        <w:gridCol w:w="1056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19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650" w:type="pct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Базовая цена тыс. руб. при территории, га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40000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План земельно-хозяйственного устройства (М 1:10000)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46,06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53,96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65,36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74,63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88,92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Распределение земель по землепользователям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13,38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зеленых насаждений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6,38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17,78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Использование земель для сельскохозяйственного производства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6,38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17,78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Схема инженерных мероприятий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8,51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18,38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22,04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Схема развития дорог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4,71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8,97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среды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8,97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При выполнении проектаземельно-хозяйственного устройства в масштабе 1:5000 к ценам применяетсякоэффициент 1,2.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76" w:name="i761088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31    КОММУНАЛЬНЫЕПРАЧЕЧНЫЕ И БАНИ</w:t>
      </w:r>
      <w:bookmarkEnd w:id="76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657"/>
        <w:gridCol w:w="1427"/>
        <w:gridCol w:w="1331"/>
        <w:gridCol w:w="1331"/>
      </w:tblGrid>
      <w:tr w:rsidR="009C7C80" w:rsidRPr="009C7C80" w:rsidTr="009C7C80">
        <w:trPr>
          <w:tblHeader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i771849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77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Коммунальные прачечные производительностью, тонн белья/смена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 до 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т/смена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164,07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167,020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3 до 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563,25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33,90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Бани гигиенического типа вместимостью,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место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63,12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3,18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Бани оздоровительного типа вместимостью, мест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620,60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1,62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 Ценамипп. 1 и 2 не учтена стоимость проектирования водоочистных сооружений.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2Базовая цена проектирования бани гигиенического типа, сблокированной спрачечной срочной стирки белья, определяется по ценам пп. 3 и 4 с применениемкоэффициента 1,3.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 Припроектировании водоумягчительной установки к ценам таблицы применяетсякоэффициент 1,02.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1400" w:hanging="14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78" w:name="i786044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32    КРЕМАТОРИИ,ЗДАНИЯ ТРАУРНЫХ ГРАЖДАНСКИХ ОБРЯДОВ,</w:t>
      </w:r>
      <w:bookmarkEnd w:id="78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 САЛОНЫ-МАГАЗИНЫИ БЮРО СПЕЦИАЛИЗИРОВАННОГО ОБСЛУЖИВАНИЯ, КЛАДБИЩА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587"/>
        <w:gridCol w:w="1915"/>
        <w:gridCol w:w="1226"/>
        <w:gridCol w:w="1226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i798332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79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 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 измерения основного 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Однозальный крематорий на 2 кремационные печи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объект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1436,97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Двухзальный крематорий на 3 кремационные печи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1662,51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Двухзальный крематорий на 4 кремационные печи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1830,16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Кремационный блок на 2 печи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522,20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траурных гражданских обрядов с площадью зала до 200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Салоны-магазины специализированного обслуживания с торговой площадью демонстрационного зала,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Бюро специализированного обслуживания с торговой площадью зала,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Административно-бытовой корпус для кладбища с количеством работающих, чел.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чел.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12,25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Кладбище площадью, га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38,09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0,5 до 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40,22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3,19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15 до 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60,62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62,87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1,74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ind w:left="1400" w:hanging="14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0" w:name="i805400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33    ЗАВОДЫ ПО ПЕРЕРАБОТКЕ ТВЕРДЫХ БЫТОВЫХОТХОДОВ, ПОЛИГОН ДЛЯ ЗАХОРОНЕНИЯ ТВЕРДЫХ БЫТОВЫХ ОТХОДОВ, СТАНЦИИ ПОСОРТИРОВКЕ, ПЕРЕГРУЗКЕ ТВЕРДЫХ БЫТОВЫХ ОТХОДОВ</w:t>
      </w:r>
      <w:bookmarkEnd w:id="8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i814181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81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Завод механизированной переработки твердых бытовых отходов производительностью, тыс. т/год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т/год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70,0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64,0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Заводы по термической переработке твердых бытовых отходов производительностью, тыс. т/год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т/год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9200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116,2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11040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92,2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Полигон для захоронения твердых бытовых отходов емкостью, тыс. 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т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956,4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4,46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1148,4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Станции по сортировке, перегрузке твердых бытовых отходов мощностью, тыс. т/год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т/год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27,89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25,15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2" w:name="i827906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34    ИНЖЕНЕРНАЯПОДГОТОВКА ТЕРРИТОРИИ, НАБЕРЕЖНЫЕ</w:t>
      </w:r>
      <w:bookmarkEnd w:id="82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Инженерная подготовка территории под жилищное строительство с применением средств гидромеханизации с объемом намыва грунта, тыс.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100 до 500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м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225,20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500 до 1000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245,20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1000 до 25000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285,20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Набережные полуоткосные на естественном основании (уголковые стенки, из массивов, блоковые, с упорной призмой) высотой до 6,0 м, протяженностью, км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347,20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0,5 до 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486,40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 до 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524,00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 до 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561,40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высотой более 6,0 м, протяженностью, км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515,40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0,5 до 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 до 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721,60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 до 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773,20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Набережные полуоткосные на искусственном основании (сваи всех видов, из шпунта различного профиля)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высотой до 6,0 м, протяженностью, км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520,00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0,5 до 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676,00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 до 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727,80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 до 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780,00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высотой более 6,0 м, протяженностью, км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551,40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0,5 до 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717,00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 до 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772,00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 до 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827,20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1Базовая цена проектирования набережных с криволинейным очертанием в планеопределяется с применением коэффициента 1,15.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2.Базовая цена проектирования откосных набережных определяется с применением коэффициента0,4.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3Базовая цена проектирования вертикальных набережных определяется с применениемкоэффициента 0,8.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4Базовыми ценами учтено проектирование укрепления берегов, съездов, сходов,примыканий набережной в ее начале и конце, водостоков и строительноговодопонижения.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5Базовая цена проектирования пересечения набережной с существующими ипроектируемыми коммуникациями и сооружениями определяется дополнительно.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3" w:name="i833119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35    ЭКСПЛУАТАЦИОННЫЕБАЗЫ ГАЗОВОГО ХОЗЯЙСТВА</w:t>
      </w:r>
      <w:bookmarkEnd w:id="83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" w:name="i847865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84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Эксплуатационные базы газового хозяйства для городов с количеством жителей, тыс. чел.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10 до 150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тыс. чел.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137,6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3,50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150 до 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509,6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1,02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5" w:name="i856981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ГОРОДСКОЙ ЭЛЕКТРИЧЕСКИЙ ТРАНСПОРТ</w:t>
      </w:r>
      <w:bookmarkEnd w:id="85"/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6" w:name="i863708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36    ЭЛЕКТРИЧЕСКИЙРАСЧЕТ СЕТЕЙ ТРАМВАЯ И ТРОЛЛЕЙБУСА</w:t>
      </w:r>
      <w:bookmarkEnd w:id="86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Электрический расчет сетей трамвая (троллейбуса) протяженностью одиночного пути, км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10,11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0,54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 Внастоящей таблице приведены цены на выполнение электрических расчетов тяговыхсетей напряжением 0,6 кВ постоянного тока: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-троллейбусных линий;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-обычных трамвайных линий;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-локальных электрических расчетов, выполняемых по отдельному заказу или дляотдельных стадий проектирования.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 Ценыприведены для суммарной протяженности сетей трамвая (троллейбуса) по вариантамрасчетов и очередям развития, в однопутном исчислении (одного направлениядвижения).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 Ценамине учтены: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электрическиерасчеты сетей скоростных и специальных линий;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расчет схемэлектроснабжения тяговых подстанций со стороны 6 (10) кВ;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расчет влиянияЛЭП и электрифицированных железных дорог.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7" w:name="i876855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37    НАЗЕМНЫЕ ЛИНИИСКОРОСТНОГО ТРАМВАЯ. ОБЫЧНЫЕ ТРАМВАЙНЫЕ ЛИНИИ</w:t>
      </w:r>
      <w:bookmarkEnd w:id="87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650"/>
        <w:gridCol w:w="1824"/>
        <w:gridCol w:w="1536"/>
        <w:gridCol w:w="1920"/>
      </w:tblGrid>
      <w:tr w:rsidR="009C7C80" w:rsidRPr="009C7C80" w:rsidTr="009C7C80">
        <w:trPr>
          <w:tblHeader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" w:name="i882262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88"/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trHeight w:val="495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Наземная линия скоростного трамвая протяженностью одиночного пути, км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89,60</w:t>
            </w:r>
          </w:p>
        </w:tc>
      </w:tr>
      <w:tr w:rsidR="009C7C80" w:rsidRPr="009C7C80" w:rsidTr="009C7C80">
        <w:trPr>
          <w:trHeight w:val="480"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Обычные трамвайные линии протяженностью одиночного пути, км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27,00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 Вкачестве единицы измерения протяженности линий принята их протяженность воднопутном исчислении.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2Базовые цены приведены для линий с двумя конечными разворотными кольцами припротяженности кривых в плане не более 15 %. Стоимость дополнительных, сверх 15%, кривых участков линии и разворотных колец определяется с коэффициентом 1,15на каждый километр кривых.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3Базовыми ценами не учтены: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вынос из зоныстроительства и переустройство автомобильных и железных дорог, трамвайных итроллейбусных линий;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сооружения:трамвайное депо, конечные станции, мастерские электро- и путевого хозяйства,центральные диспетчерские пункты, ревизорские посты и др.;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мосты,путепроводы, эстакады и трубы диаметром &gt; 1,5 м;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городскиеулицы, дороги и подземные водостоки;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электроснабжение6 (10) кВ переменного тока и 0,6 кВ постоянного тока, электрические расчетытяговых сетей, расчеты влияния ЛЭП и электрифицированных железных дорог;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телемеханизациятяговых подстанций;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оповещение наостановочных пунктах;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автопроездывдоль трассы;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спецузлыконтактных сетей в искусственных сооружениях.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4 Присовместном проектировании наземных линий скоростного трамвая или обычныхтрамвайных линий с городскими улицами к ценам таблицы применяется коэффициент0,9.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ind w:left="1500" w:hanging="15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89" w:name="i897552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lastRenderedPageBreak/>
        <w:t>ТАБЛИЦА 38     ТРАМВАЙНОЕ, ТРОЛЛЕЙБУСНОЕ ДЕПО, МАСТЕРСКИЕПУТЕВОГО ХОЗЯЙСТВА, МАСТЕРСКИЕ ЭЛЕКТРОХОЗЯЙСТВА</w:t>
      </w:r>
      <w:bookmarkEnd w:id="89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044"/>
        <w:gridCol w:w="1067"/>
        <w:gridCol w:w="1359"/>
        <w:gridCol w:w="1359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" w:name="i908984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90"/>
          </w:p>
        </w:tc>
        <w:tc>
          <w:tcPr>
            <w:tcW w:w="2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Трамвайное депо с инвентарным количеством вагонов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объект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3278,88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3445,32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150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3754,08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150 до 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3849,12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Троллейбусное депо с инвентарным количеством машин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 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2970,00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 до 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3091,20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100 до 150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3445,20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150 до 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3587,76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200 до 250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3801,60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Мастерские путевого хозяйства для обслуживания одиночного пути, до 100 км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1179,36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Мастерские электрохозяйства на объем ремонтов: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трансформаторов - 60 шт.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кабельной сети одиночного исчисления - 100 км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контактной сети одиночного пути - 200 км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440,88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 Припротяженности путей в городе свыше 100 км к ценам п. 10 применяется коэффициент1,1 на каждые 25 км одиночного пути.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 Длямастерских электрохозяйства, основные показатели которых отличаются отприведенных в таблице, цену проектирования следует определять методомэкстраполяции по сумме основных показателей мощности и протяженности.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3Базовыми ценами не учтены: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</w:rPr>
        <w:t>распределительные подстанции энергосистем;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закрытыестоянки подвижного состава;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кондиционированиевоздуха;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противооползневыемероприятия;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тяговыеподстанции.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91" w:name="i915652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39    ТЯГОВЫЕ ПОДСТАНЦИИ</w:t>
      </w:r>
      <w:bookmarkEnd w:id="91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" w:name="i928387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92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Тяговая подстанция: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одноагрегатная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 подстанция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104,40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двухагрегатная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157,20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трехагрегатная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Тяговая подстанция, совмещенная с районным диспетчерским пунктом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двухагрегатная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237,60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трехагрегатная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295,20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четырехагрегатная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388,40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Тяговая подстанция, совмещенная с эксплуатационным районом контактно-кабельной сети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двухагрегатная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подстанция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трехагрегатная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391,20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lastRenderedPageBreak/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Базовыми ценами не учтено проектированиедиспетчерских пунктов и пунктов телемеханики.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93" w:name="i937382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КОНЕЧНЫЕ СТАНЦИИ НА МАРШРУТАХ ТРАМВАЯ(ТРОЛЛЕЙБУСА)</w:t>
      </w:r>
      <w:bookmarkEnd w:id="93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Базовые ценыприведены на проектирование конечных станций вне комплекса.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Базовыми ценамине учтена стоимость проектирования кондиционирования воздуха.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94" w:name="i946927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40    КОНЕЧНЫЕ СТАНЦИИ НАМАРШРУТАХ ТРАМВАЯ (ТРОЛЛЕЙБУСА)</w:t>
      </w:r>
      <w:bookmarkEnd w:id="94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" w:name="i958569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95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Конечная станция на маршрутах трамвая (троллейбуса) с количеством обслуживания пар поездов в час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25 до 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пара поездов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1,16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ind w:left="1400" w:hanging="14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96" w:name="i966589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41    КОНТАКТНЫЕ СЕТИ И ТРАНСПОРТНЫЕ УЗЛЫТРОЛЛЕЙБУСНЫХ И ТРАМВАЙНЫХ ЛИНИЙ</w:t>
      </w:r>
      <w:bookmarkEnd w:id="96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706"/>
        <w:gridCol w:w="1440"/>
        <w:gridCol w:w="1344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Контактные сети троллейбусных линий протяженностью одиночного пути, км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0,1 до 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2,49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18,90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1,73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Транспортные узлы контактной сети троллейбусных и трамвайных линий по количеству спецчастей в узле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 до 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 узел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7,53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1Базовые цены приведены: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1003" w:hanging="70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для линий - в</w:t>
      </w:r>
      <w:r w:rsidRPr="009C7C80">
        <w:rPr>
          <w:rFonts w:ascii="Times New Roman" w:eastAsia="Times New Roman" w:hAnsi="Times New Roman" w:cs="Times New Roman"/>
          <w:caps/>
          <w:color w:val="333333"/>
          <w:sz w:val="20"/>
          <w:szCs w:val="20"/>
          <w:bdr w:val="none" w:sz="0" w:space="0" w:color="auto" w:frame="1"/>
        </w:rPr>
        <w:t>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одном направлении движения;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1003" w:hanging="70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длятранспортных узлов - в зависимости от количества спецчастей.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2.Базовая цена проектирования контактной сети троллейбуса определяется по отдельнымлиниям, протяженность которых ограничивается разворотными кольцами, разворотнымкольцом или транспортными узлами.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3Базовая цена проектирования контактной сети трамвайной линии определяется попп. 1, 2 с применением коэффициента 0,9.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4Базовыми ценами не учтены: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городскиедороги (проезжая часть улиц, их благоустройство и переустройство);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конструкциякрепления изоляционных щитов под искусственными сооружениями (путепроводами,эстакадами, трубопроводами и т.п.);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освещение исветофорная сигнализация трасс троллейбусных линий;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нетиповыеопорные конструкции контактных сетей;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электроснабжениеконтактной сети;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контактные сетитроллейбусных депо.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97" w:name="i976922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СООРУЖЕНИЯ ИНЖЕНЕРНОЙ ЗАЩИТЫ ГОРОДСКИХ ТЕРРИТОРИЙОТ ПОДТОПЛЕНИЯ ГРУНТОВЫМИ ВОДАМИ</w:t>
      </w:r>
      <w:bookmarkEnd w:id="97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 Базовые ценыприведены на проектирование сооружений инженерной защиты городских территорийот подтопления грунтовыми водами - дренажных систем в составе горизонтальных,вертикальных, комбинированных, лучевых дренажей, режимной сети наблюдательныхскважин.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 Базовые ценыприведены для одной дренажной системы. За дренажную систему принимаетсясовокупность дрен и дренажных коллекторов, имеющих самостоятельный 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самотечныйили принудительный (при помощи дренажной насосной станции) отвод дренажных вод.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 Границыдренажных систем устанавливаются по линии, где данной системой обеспечиваетсятребуемая глубина залегания уровня грунтовых вод в пределах контура защищаемойтерритории.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 При наличиина защищаемой территории нескольких дренажных систем стоимость проектированиякаждой системы определяется отдельно.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98" w:name="i985425"/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5Базовые цены приведены для трех категорий сложности по одному из</w:t>
      </w:r>
      <w:bookmarkEnd w:id="98"/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следующих признаков: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2000" w:hanging="17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I категория         -одно- и двухэтажная городская застройка, парки, плоскостные спортивныесооружения,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20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несложныегеологические и гидрогеологические условия: однородная толща пород, однородныйпо водопроницаемости водоносный пласт;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20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отсутствиевлияния водоема;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2000" w:hanging="17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II категория        -многоэтажная городская застройка;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20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геологические игидрогеологические условия средней сложности: двухслойная толща пород снеоднородной водопроницаемостью;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20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одностороннеевлияние водоема;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2000" w:hanging="171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III категория       -промышленные площадки;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20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сложныегеологические и гидрогеологические условия: многослойная толща пород снеоднородной водопроницаемостью;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20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двухстороннеевлияние водоема.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 Базовые ценыприведены для объектов I категории сложностипроектирования. Для объектов II и III категорий сложностистоимость проектирования определяется с применением повышающих коэффициентов,равных соответственно 1,25 и 1,4.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 Припроектировании дренажных систем с применением вакуумных, вентиляционных,пневмонагнетательных и других аналогичных типов дренажей стоимость проектныхработ определяется по приведенным ценам с категорией сложности проектированияна единицу выше, установленной по п. </w:t>
      </w:r>
      <w:hyperlink r:id="rId79" w:anchor="i985425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5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8 В приведенныхценах на проектирование дренажных систем не учтена стоимость проектирования: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специальныхсооружений и видов работ;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сбросногосамотечного трубопровода дренажных вод за пределами защищаемой территории;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дренажныхнасосных станций с сетями и сооружениями инженерного обеспечения;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дренажныхколлекторных тоннелей, устраиваемых закрытым способом, шахтных колодцев лучевыхдренажей;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утилизации дренажных вод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водоотводныхсооружений дождевой канализации;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устройствапротивофильтрационных завес;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ликвидацииутечек из водопроводно-канализационных сетей и сооружений;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дренажейотдельно стоящих зданий и сооружений;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обеспеченияустойчивости дренажных сооружений, возводимых на слабых грунтах (свайныеоснования, грунтовые подушки и т.п.);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переходовпод автомобильными дорогами, железнодорожными путями и другими препятствиями(сооружениями), осуществляемые закрытыми способами.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9 Стоимостьпроектирования режимной сети наблюдательных скважин, выполняемой вне комплексасооружений инженерной защиты городских территорий от подтопления, определяетсяпо ценам таблицы </w:t>
      </w:r>
      <w:hyperlink r:id="rId80" w:anchor="i1005300" w:tooltip="Таблица 42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42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с учетом категории сложности проектирования спонижающим коэффициентом, величина которого устанавливается в соответствии струдоемкостью работ по согласованию с заказчиком.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ind w:left="1400" w:hanging="14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99" w:name="i998895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lastRenderedPageBreak/>
        <w:t>ТАБЛИЦА 42    СООРУЖЕНИЯ ИНЖЕНЕРНОЙ ЗАЩИТЫ ГОРОДСКИХТЕРРИТОРИЙ ОТ ПОДТОПЛЕНИЯ (ДРЕНАЖНАЯ СИСТЕМА)</w:t>
      </w:r>
      <w:bookmarkEnd w:id="99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270"/>
        <w:gridCol w:w="2811"/>
        <w:gridCol w:w="1002"/>
        <w:gridCol w:w="1002"/>
      </w:tblGrid>
      <w:tr w:rsidR="009C7C80" w:rsidRPr="009C7C80" w:rsidTr="009C7C80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" w:name="i1005300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  <w:bookmarkEnd w:id="100"/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Единица измеренияосновного показателя объекта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Постоянные величины базовой цены разработки проектной документации тыс. руб.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в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Дренажная система с площадью защиты, га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0,5 до 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11,70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14,22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 до 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30,62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4,76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10 до 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55,82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2,24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50 до 200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88,62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1,58</w:t>
            </w:r>
          </w:p>
        </w:tc>
      </w:tr>
      <w:tr w:rsidR="009C7C80" w:rsidRPr="009C7C80" w:rsidTr="009C7C80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св. 200 до 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255,02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0,75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01" w:name="i1015373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ГЛАВА 11МАКЕТЫ ЖИЛЫХ И ГРАЖДАНСКИХ ЗДАНИЙ И СООРУЖЕНИЙ</w:t>
      </w:r>
      <w:bookmarkEnd w:id="101"/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 Настоящаяглава содержит цены на изготовление объемных макетов жилых и гражданских зданийи сооружений.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 Ценыпредусматривают изготовление макетов и подмакетников с показом зданий исооружений, рельефа территории, озеленения, малых форм, дорог, проездов,пешеходных дорожек, спортивных площадок и др.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 Обмерразвернутой площади фасадов производится: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плоскихкровлях   - до верха карниза здания,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объемныхкровлях    - до конька кровли (верхняя точка кровли).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 Цены приведеныдля макетов, изготовляемых из дерева, пластмассы, металла и др.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Изготовлениемакетов из мягкого материала (картон, пенопласт, пластилин, гипс, бумага и др.)определяется с применением коэффициента 0,6.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 Изготовление макетов для выставок имузеев определяется с применением коэффициента 1,2.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6 Ценыпредусматривают изготовление макетов в масштабе 1:100.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Приизготовлении макетов в других масштабах к ценам применяются коэффициенты: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масштабе        1:20 - 0,6;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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1:50 - 0,8;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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1:200 - 1,2;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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1:500 - 1,6.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7 Изготовлениемакетов без показа интерьеров и оборудования определяется с применениемкоэффициента 0,5.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8 Изготовлениеразборных макетов определяется с применением коэффициента 1,2.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9 Приразмещении на одном подрамнике нескольких отдельно стоящих зданий цена изготовлениямакета определяется как сумма изготовления макетов этих зданий, при этомизготовление макетов сопутствующих зданий (всех, кроме основного) определяетсяс применением коэффициента 0,9.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10 Стоимостьремонта и переработки макетов определяется с понижающим коэффициентом всоответствии с трудоемкостью работ по согласованию с заказчиком.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ind w:left="1500" w:hanging="15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02" w:name="i1023087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43     МАКЕТЫ ЖИЛЫХ И ГРАЖДАНСКИХ ЗДАНИЙ</w:t>
      </w:r>
      <w:bookmarkEnd w:id="102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 И СООРУЖЕНИЙ С ПОКАЗОМ ИНТЕРЬЕРОВ ИОБОРУДОВАНИЯ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Измеритель - 1 дм</w:t>
      </w:r>
      <w:r w:rsidRPr="009C7C80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bdr w:val="none" w:sz="0" w:space="0" w:color="auto" w:frame="1"/>
          <w:vertAlign w:val="superscript"/>
        </w:rPr>
        <w:t>2</w:t>
      </w:r>
      <w:r w:rsidRPr="009C7C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 развернутой площадифасадов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7395"/>
        <w:gridCol w:w="1344"/>
      </w:tblGrid>
      <w:tr w:rsidR="009C7C80" w:rsidRPr="009C7C80" w:rsidTr="009C7C80">
        <w:trPr>
          <w:tblHeader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3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Характеристика категории сложности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Цена тыс. руб.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Здания и сооружения прямоугольного очертания в плане, простого архитектурного и конструктивного решений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0,182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же, криволинейного очертания в плане, средней сложности архитектурного и конструктивного решений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0,350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То же, сложного объемного и планировочного решения, сложного архитектурного и конструктивного решений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0,486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03" w:name="i1036437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lastRenderedPageBreak/>
        <w:t>ГЛАВА 12РАЗРАБОТКА ВАРИАНТОВ ПРОЕКТНЫХ РЕШЕНИЙ</w:t>
      </w:r>
      <w:bookmarkEnd w:id="103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 ОТДЕЛЬНЫХЭЛЕМЕНТОВ ЖИЛЫХ И ГРАЖДАНСКИХЗДАНИЙДЛЯ ТИПОВЫХ ПРОЕКТОВ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Разработкавариантов проектных решений отдельных элементов жилых и гражданских зданий длятиповых проектов, предусмотренных заданием на проектирование (в процентах отстоимости проектной документации).</w:t>
      </w:r>
    </w:p>
    <w:p w:rsidR="009C7C80" w:rsidRPr="009C7C80" w:rsidRDefault="009C7C80" w:rsidP="009C7C80">
      <w:pPr>
        <w:keepNext/>
        <w:shd w:val="clear" w:color="auto" w:fill="FFFFFF"/>
        <w:spacing w:after="0" w:line="210" w:lineRule="atLeast"/>
        <w:ind w:left="1400" w:hanging="1400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bookmarkStart w:id="104" w:name="i1041566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ТАБЛИЦА 44    РАЗРАБОТКА ВАРИАНТОВ ПРОЕКТНЫХ РЕШЕНИЙОТДЕЛЬНЫХ</w:t>
      </w:r>
      <w:bookmarkEnd w:id="104"/>
      <w:r w:rsidRPr="009C7C80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</w:rPr>
        <w:t> ЭЛЕМЕНТОВ ЖИЛЫХ ИГРАЖДАНСКИХ ЗДАНИЙ ДЛЯ ТИПОВЫХ ПРОЕКТОВ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798"/>
        <w:gridCol w:w="951"/>
        <w:gridCol w:w="1997"/>
      </w:tblGrid>
      <w:tr w:rsidR="009C7C80" w:rsidRPr="009C7C80" w:rsidTr="009C7C80">
        <w:trPr>
          <w:tblHeader/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30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вариантов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Проценты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 стадии "проект"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 стадиях "рабочий проект" и "рабочая документация"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I.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От цены на проектирование здания в целом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Фасады без переработки проекта отопления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Нулевой цикл с подвалом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Фундаменты, кроме свайных, с изменением материала или размеров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Фундаменты свайные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Стены с изменением материала или толщины, или конструкции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Перекрытия с изменением конструкции, типа или раскладки панелей и других элементов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Полы с изменением конструкции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Крыша с изменением конструкции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Санитарно-кухонный узел с сантехкабинами или без сантехкабин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Санитарно-кухонные узлы с различными видами оборудования (плиты на твердом топливе, газ, горячее водоснабжение)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Лестнично-лифтовый узел с изменением конструкций лифтов шахты или планировочного решения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Балконы или лоджии (изменение конструкций)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Ограждение и экраны лоджий и балконов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Входы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Внутренняя отделка помещений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Окна и балконные двери (спаренные, двойные, с тройным остеклением, деревянные и т.д.)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II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 </w:t>
            </w: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От цены соответствующей части разработки проектной документации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Варианты систем отопления, кроме панельного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Панельное отопление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 для различных климатических условий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Электрооборудование при электроплитах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</w:tr>
      <w:tr w:rsidR="009C7C80" w:rsidRPr="009C7C80" w:rsidTr="009C7C80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Люминесцентное освещение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100</w:t>
            </w:r>
          </w:p>
        </w:tc>
      </w:tr>
    </w:tbl>
    <w:p w:rsidR="009C7C80" w:rsidRPr="009C7C80" w:rsidRDefault="009C7C80" w:rsidP="009C7C80">
      <w:pPr>
        <w:keepNext/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105" w:name="i1055462"/>
      <w:r w:rsidRPr="009C7C8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3 ТАБЛИЦЫ ОТНОСИТЕЛЬНОЙ СТОИМОСТИ РАЗРАБОТКИПРОЕКТНОЙ ДОКУМЕНТАЦИИ </w:t>
      </w:r>
      <w:r w:rsidRPr="009C7C8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br/>
      </w:r>
      <w:bookmarkEnd w:id="105"/>
      <w:r w:rsidRPr="009C7C80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bdr w:val="none" w:sz="0" w:space="0" w:color="auto" w:frame="1"/>
        </w:rPr>
        <w:t>(в процентах от цены)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Таблицыотносительной стоимости приведены для следующих стадий проектирования: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проект(П);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рабочийпроект(РП);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left="600" w:hanging="3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</w:rPr>
        <w:t></w:t>
      </w:r>
      <w:r w:rsidRPr="009C7C80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рабочаядокументация(Р).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br w:type="page"/>
      </w: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Жилыедома, хозяйственные постройки, гостиницы, общежития, дома-интернаты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Ктаблицам </w:t>
      </w:r>
      <w:hyperlink r:id="rId81" w:anchor="i73460" w:tooltip="Таблица 1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</w:t>
      </w:r>
      <w:hyperlink r:id="rId82" w:anchor="i97630" w:tooltip="Таблица 2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361"/>
        <w:gridCol w:w="536"/>
        <w:gridCol w:w="536"/>
        <w:gridCol w:w="504"/>
        <w:gridCol w:w="566"/>
        <w:gridCol w:w="670"/>
        <w:gridCol w:w="398"/>
        <w:gridCol w:w="514"/>
        <w:gridCol w:w="700"/>
        <w:gridCol w:w="464"/>
        <w:gridCol w:w="600"/>
        <w:gridCol w:w="454"/>
        <w:gridCol w:w="676"/>
        <w:gridCol w:w="852"/>
        <w:gridCol w:w="507"/>
        <w:gridCol w:w="475"/>
        <w:gridCol w:w="448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таблицы, номер пункта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Кондиционирование воздуха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Водопровод, канализация, газоснабжение, горячее водоснабжение и водостоки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 и электрооборудование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Холодоснабжение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транспорта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Генплан, вертикальная планировка; благоустройство, малые формы, внутриплощадочные инженерные сети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 организациистроительства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83" w:anchor="i73460" w:tooltip="Таблица 1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Жилые дома до 10-ти этажей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84" w:anchor="i73460" w:tooltip="Таблица 1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7 - 10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Жилые дома свыше 10-ти этажей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85" w:anchor="i97630" w:tooltip="Таблица 2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2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1 - 9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Гостиницы, общежития, дома-интернаты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Объектыздравоохранения и отдыха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86" w:anchor="i122339" w:tooltip="Таблица 3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3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278"/>
        <w:gridCol w:w="737"/>
        <w:gridCol w:w="577"/>
        <w:gridCol w:w="542"/>
        <w:gridCol w:w="609"/>
        <w:gridCol w:w="709"/>
        <w:gridCol w:w="554"/>
        <w:gridCol w:w="774"/>
        <w:gridCol w:w="535"/>
        <w:gridCol w:w="498"/>
        <w:gridCol w:w="442"/>
        <w:gridCol w:w="216"/>
        <w:gridCol w:w="511"/>
        <w:gridCol w:w="515"/>
        <w:gridCol w:w="729"/>
        <w:gridCol w:w="546"/>
        <w:gridCol w:w="481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№ п/п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Отопление, вентиляция, кондиционирование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Водопровод, канализация, газоснабжение, горячее водоснабжение и водостоки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Электроснабжение, электрооборудование, электроосвещение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Лечебное газоснабжение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Автоматика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и условия труда работников. Управление предприятием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Генплан, вертикальная планировка; благоустройство, малые формы, внутриплощадочные инженерные сети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1, 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Комплексы больниц родильных домов, диспансеров.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3, 4, 5, 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Медицинские центры.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Отдельные здания и сооружения, проектируемые вне комплекса: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36,5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лечебные, диагностические, лечебно-диагностические корпуса, поликлиники, амбулатории, медпункты, женски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е консультации, фельдшерско-акушерские пункты, грязелечебницы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trHeight w:val="20"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7, 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Хозяйственные корпуса больниц, родильньх домов, диспансеров (пищеблоки, прачечные). Паталого-анатомические корпуса, аптеки, станции скорой медицинской помощи, санитар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но-эпидемиологические станции, станции переливания крови, дезстанции, др. специализированные станции, молочные кухни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48,1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43,7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14,2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12,7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14,2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5,3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trHeight w:val="4400"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9 - 15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Санатории, санатории-профилактории, специализированные санатории, детские учреждения круглогодичного действия, дома отдыха, пансио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наты, базы отдыха, туристские базы, молодежные лагеря, спортивно-оздоровительные учреждения, спальные, административные корпуса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54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lastRenderedPageBreak/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КИП иАвтоматика по пп. 9 - 15 учтены в соответствующих разделах.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Физкультурно-спортивныеобъекты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таблицам </w:t>
      </w:r>
      <w:hyperlink r:id="rId87" w:anchor="i156190" w:tooltip="Таблица 4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4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88" w:anchor="i172002" w:tooltip="Таблица 5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5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89" w:anchor="i205069" w:tooltip="Таблица 6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6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90" w:anchor="i226997" w:tooltip="Таблица 7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7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91" w:anchor="i242658" w:tooltip="Таблица 8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8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92" w:anchor="i268797" w:tooltip="Таблица 9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9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93" w:anchor="i293852" w:tooltip="Таблица 10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10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 </w:t>
      </w:r>
      <w:hyperlink r:id="rId94" w:anchor="i313721" w:tooltip="Таблица 11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11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424"/>
        <w:gridCol w:w="820"/>
        <w:gridCol w:w="574"/>
        <w:gridCol w:w="439"/>
        <w:gridCol w:w="494"/>
        <w:gridCol w:w="528"/>
        <w:gridCol w:w="752"/>
        <w:gridCol w:w="496"/>
        <w:gridCol w:w="644"/>
        <w:gridCol w:w="581"/>
        <w:gridCol w:w="540"/>
        <w:gridCol w:w="456"/>
        <w:gridCol w:w="426"/>
        <w:gridCol w:w="513"/>
        <w:gridCol w:w="544"/>
        <w:gridCol w:w="512"/>
        <w:gridCol w:w="509"/>
      </w:tblGrid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№ п/п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таблицы, номер пункта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Спортивная технология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Медицинская технология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и автоматизация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 и электрооборудование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Холодоснабжение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Водоподготовка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Водопровод и канализация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и условия труда работников. Управление предприятием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строительства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95" w:anchor="i156190" w:tooltip="Таблица 4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1 - 5; пп. 7 - 28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Плоскостные сооружения (площадки, дорожки и тропы здоровья, кроссовые трассы, площадки ОФП, полосы препятствия, комплексные спортивные площадки, конкурные поля)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96" w:anchor="i156190" w:tooltip="Таблица 4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30 - 32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Спортивные ядра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97" w:anchor="i156190" w:tooltip="Таблица 4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6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метаний гранат и мяча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98" w:anchor="i156190" w:tooltip="Таблица 4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Поля для стрельбы из лука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99" w:anchor="i156190" w:tooltip="Таблица 4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33 - 36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Навесы над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плоскостными сооружениями пролетом 18 - 40 м и 41 - 75 м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00" w:anchor="i172002" w:tooltip="Таблица 5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5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Площадка для хоккея с шайбой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01" w:anchor="i172002" w:tooltip="Таблица 5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5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2, 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Лыжная база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02" w:anchor="i172002" w:tooltip="Таблица 5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5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Крытые катки</w:t>
            </w:r>
            <w:r w:rsidRPr="009C7C80">
              <w:rPr>
                <w:rFonts w:ascii="Times New Roman" w:eastAsia="Times New Roman" w:hAnsi="Times New Roman" w:cs="Times New Roman"/>
                <w:caps/>
                <w:sz w:val="20"/>
                <w:szCs w:val="20"/>
                <w:bdr w:val="none" w:sz="0" w:space="0" w:color="auto" w:frame="1"/>
              </w:rPr>
              <w:t> 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 искусственным льдом без трибун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03" w:anchor="i205069" w:tooltip="Таблица 6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6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Крытые тиры для стрельбы из пневматического оружия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04" w:anchor="i205069" w:tooltip="Таблица 6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6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Полузакрытый тир для стрельбы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05" w:anchor="i205069" w:tooltip="Таблица 6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6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3 - 5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Крытые тиры для пулевой стрельбы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12.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06" w:anchor="i226997" w:tooltip="Таблица 7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7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1 - 6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Физкультурно-спортивные здания (спорткорпуса)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07" w:anchor="i226997" w:tooltip="Таблица 7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7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7, 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Легкоатлетические манежи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08" w:anchor="i226997" w:tooltip="Таблица 7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7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Павильоны-раздевальные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09" w:anchor="i226997" w:tooltip="Таблица 7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7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Универсальные спортивно-демонстрационные залы с искусственным льдом и трибунами для зрителей до 3000 мест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10" w:anchor="i242658" w:tooltip="Таблица 8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8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Крытые плавательные бассейны (прыжковые бассейны)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11" w:anchor="i242658" w:tooltip="Таблица 8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8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пп.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1 - 8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Открытые плавател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ьные бассейны (прыжковые бассейны)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18.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12" w:anchor="i268797" w:tooltip="Таблица 9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9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1 - 6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Трибуны с подтрибунными помещениями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13" w:anchor="i293852" w:tooltip="Таблица 10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10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1, 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Трамплины лыжные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14" w:anchor="i313721" w:tooltip="Таблица 11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Эллинг для хранения судов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15" w:anchor="i313721" w:tooltip="Таблица 11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Хозкорпус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16" w:anchor="i313721" w:tooltip="Таблица 11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Прожекторное освещение спорт. ядра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17" w:anchor="i313721" w:tooltip="Таблица 11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Прожекторное освещение спортплощадки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18" w:anchor="i313721" w:tooltip="Таблица 11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Прожекторное освещение лыжных трампли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нов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25.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19" w:anchor="i313721" w:tooltip="Таблица 11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6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Установка светоинформационного табло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bdr w:val="none" w:sz="0" w:space="0" w:color="auto" w:frame="1"/>
        </w:rPr>
        <w:t>Примечание - 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Относительная стоимость проектированияразделов </w:t>
      </w:r>
      <w:r w:rsidRPr="009C7C8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15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и </w:t>
      </w:r>
      <w:r w:rsidRPr="009C7C8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16</w:t>
      </w: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определяется только при проектировании комплексов, состоящих из отдельностоящих или сблокированных сооружений и распределяется между подразделениями,выполняющими указанные разделы.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Здания дошкольных учреждений и учебных заведений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20" w:anchor="i343148" w:tooltip="Таблица 12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12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334"/>
        <w:gridCol w:w="976"/>
        <w:gridCol w:w="708"/>
        <w:gridCol w:w="664"/>
        <w:gridCol w:w="748"/>
        <w:gridCol w:w="521"/>
        <w:gridCol w:w="677"/>
        <w:gridCol w:w="953"/>
        <w:gridCol w:w="610"/>
        <w:gridCol w:w="898"/>
        <w:gridCol w:w="256"/>
        <w:gridCol w:w="669"/>
        <w:gridCol w:w="626"/>
        <w:gridCol w:w="588"/>
      </w:tblGrid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Водопровод, канализация, горячее водоснабжение и водостоки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Электрооборудование и электроснабжение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Генплан, вертикальная планировка; благоустройство, малые формы, внутриплощадочные инженерные сети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1,2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Детские</w:t>
            </w:r>
            <w:r w:rsidRPr="009C7C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дошкольные учреждения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3, 4, 5, 6, 7, 8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Школы общеобразовательные. Специализированные школы, лицеи, гимназии, колледжи, школы-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интернаты, специальные школы-интернаты, детские школы искусств, дома детского творчества, спальные корпуса вне состава школ-интернатов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9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Профессионально-технические училища. Межшкольные учебно-производственные комбинаты и комплексы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Учебно-лабораторные и учебные корпуса технических,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политехнических, сельскохозяйственных, медицинских, гуманитарных идругих высших учебных заведений. Техникумы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21" w:anchor="i363700" w:tooltip="Таблица 13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13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354"/>
        <w:gridCol w:w="1064"/>
        <w:gridCol w:w="753"/>
        <w:gridCol w:w="707"/>
        <w:gridCol w:w="797"/>
        <w:gridCol w:w="554"/>
        <w:gridCol w:w="721"/>
        <w:gridCol w:w="957"/>
        <w:gridCol w:w="1016"/>
        <w:gridCol w:w="648"/>
        <w:gridCol w:w="270"/>
        <w:gridCol w:w="712"/>
        <w:gridCol w:w="666"/>
      </w:tblGrid>
      <w:tr w:rsidR="009C7C80" w:rsidRPr="009C7C80" w:rsidTr="009C7C80">
        <w:trPr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№ п/п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Водопровод и канализация, горячее водоснабжение и газоснабжение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Генплан, вертикальная планировка; благоустройство, малые формы, внутриплощадочные инженерные сети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Электрооборудование и электроснабжение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 и сигнализации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</w:tr>
      <w:tr w:rsidR="009C7C80" w:rsidRPr="009C7C80" w:rsidTr="009C7C8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Учебно-лабораторный и учебный корпус технических, политехнических, сельскохозяйственных, медицинских, гуманитарных и других высших учебных заведений. Лабораторный корпус. Техникумы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Культурно-просветительные здания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Ктаблице </w:t>
      </w:r>
      <w:hyperlink r:id="rId122" w:anchor="i395999" w:tooltip="Таблица 14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14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280"/>
        <w:gridCol w:w="582"/>
        <w:gridCol w:w="582"/>
        <w:gridCol w:w="547"/>
        <w:gridCol w:w="614"/>
        <w:gridCol w:w="729"/>
        <w:gridCol w:w="431"/>
        <w:gridCol w:w="557"/>
        <w:gridCol w:w="779"/>
        <w:gridCol w:w="653"/>
        <w:gridCol w:w="503"/>
        <w:gridCol w:w="493"/>
        <w:gridCol w:w="735"/>
        <w:gridCol w:w="217"/>
        <w:gridCol w:w="550"/>
        <w:gridCol w:w="515"/>
        <w:gridCol w:w="485"/>
      </w:tblGrid>
      <w:tr w:rsidR="009C7C80" w:rsidRPr="009C7C80" w:rsidTr="009C7C80">
        <w:trPr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Кондиционирование воздуха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Водопровод, канализация, горячее водоснабжение и водостоки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Электрооборудование и электроснабжение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Холодоснабжение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транспорта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Генплан, вертикальная планировка; благоустройство, малые формы, внутриплощадочные инженерные сети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9C7C80" w:rsidRPr="009C7C80" w:rsidTr="009C7C8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п.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Библ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иотеки, архивы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2 - 9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Кинотеатры, клубы, дома культуры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10, 11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Музеи, выставочные залы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Театрально-зрелищныепредприятия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23" w:anchor="i411982" w:tooltip="Таблица 15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15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363"/>
        <w:gridCol w:w="774"/>
        <w:gridCol w:w="774"/>
        <w:gridCol w:w="726"/>
        <w:gridCol w:w="819"/>
        <w:gridCol w:w="568"/>
        <w:gridCol w:w="742"/>
        <w:gridCol w:w="976"/>
        <w:gridCol w:w="969"/>
        <w:gridCol w:w="699"/>
        <w:gridCol w:w="844"/>
        <w:gridCol w:w="277"/>
        <w:gridCol w:w="684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Водопровод, канализация, газоснабжение, горячее водоснабжение и водостоки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Кондиционирование воздуха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Электротехническая часть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Механическое оборудование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Электроакустика, связь и сигнализация, кинотехнология и телевидение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 (сводный сметный расчет, объектные сметы, единичные расценки и калькуляции)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Театры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Залы универсального назначения, филармонии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3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Цирки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/>
          <w:bdr w:val="none" w:sz="0" w:space="0" w:color="auto" w:frame="1"/>
        </w:rPr>
        <w:t>Примечания.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1. Всоставе архитектурно-строительной части архитектурная акустика составляет 1 %.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2. Распределение относительной стоимости работ по разделу"электротехническая часть":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63"/>
        <w:gridCol w:w="2785"/>
        <w:gridCol w:w="2786"/>
      </w:tblGrid>
      <w:tr w:rsidR="009C7C80" w:rsidRPr="009C7C80" w:rsidTr="009C7C80">
        <w:trPr>
          <w:tblHeader/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Сцена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</w:t>
            </w:r>
          </w:p>
        </w:tc>
      </w:tr>
      <w:tr w:rsidR="009C7C80" w:rsidRPr="009C7C80" w:rsidTr="009C7C80">
        <w:trPr>
          <w:jc w:val="center"/>
        </w:trPr>
        <w:tc>
          <w:tcPr>
            <w:tcW w:w="1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Театры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9C7C80" w:rsidRPr="009C7C80" w:rsidTr="009C7C80">
        <w:trPr>
          <w:jc w:val="center"/>
        </w:trPr>
        <w:tc>
          <w:tcPr>
            <w:tcW w:w="1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Киноконцертные залы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Цирки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3. При отсутствии кондиционирования воздуха стоимость проектных работпо отоплению и вентиляции увеличивается на стоимость разработкикондиционирования воздуха с коэффициентом 0,65.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4.Стоимость проектирования автоматизации учтена по принадлежности всоответствующих частях проектной документации.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Объектыкинематографии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Ктаблицам </w:t>
      </w:r>
      <w:hyperlink r:id="rId124" w:anchor="i434349" w:tooltip="Таблица 16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16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 </w:t>
      </w:r>
      <w:hyperlink r:id="rId125" w:anchor="i535159" w:tooltip="Таблица 21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21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58"/>
        <w:gridCol w:w="607"/>
        <w:gridCol w:w="482"/>
        <w:gridCol w:w="457"/>
        <w:gridCol w:w="405"/>
        <w:gridCol w:w="509"/>
        <w:gridCol w:w="661"/>
        <w:gridCol w:w="418"/>
        <w:gridCol w:w="506"/>
        <w:gridCol w:w="410"/>
        <w:gridCol w:w="452"/>
        <w:gridCol w:w="420"/>
        <w:gridCol w:w="432"/>
        <w:gridCol w:w="454"/>
        <w:gridCol w:w="474"/>
        <w:gridCol w:w="360"/>
        <w:gridCol w:w="602"/>
        <w:gridCol w:w="431"/>
        <w:gridCol w:w="429"/>
        <w:gridCol w:w="404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№ п/п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таблицы, номер пункта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Генеральный план и транспорт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 иэлектрооборудование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Автоматизация технологических процессов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транспорта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Промпроводки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Холодильные установки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и условия труда работников. Управление предприятием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 и канализация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Кондиционирование воздуха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строительства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Киностудия художественных фильмов мощностью,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>фильмов</w:t>
            </w:r>
          </w:p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год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26" w:anchor="i434349" w:tooltip="Таблица 16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16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6 до 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10 до 14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Киностудия хроникально-документальных и научно-популярных фильмов мощностью, часте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й/год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27" w:anchor="i434349" w:tooltip="Таблица 16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16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3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110 до 180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caps/>
                <w:sz w:val="20"/>
                <w:szCs w:val="20"/>
                <w:bdr w:val="none" w:sz="0" w:space="0" w:color="auto" w:frame="1"/>
              </w:rPr>
              <w:t>РД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4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180 до 250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caps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caps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caps/>
                <w:sz w:val="20"/>
                <w:szCs w:val="20"/>
                <w:bdr w:val="none" w:sz="0" w:space="0" w:color="auto" w:frame="1"/>
              </w:rPr>
              <w:t>РД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Фабрика массовой печати кинофильмов мощностью, 150 млн. м пленки/год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28" w:anchor="i451961" w:tooltip="Таблица 17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17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caps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caps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caps/>
                <w:sz w:val="20"/>
                <w:szCs w:val="20"/>
                <w:bdr w:val="none" w:sz="0" w:space="0" w:color="auto" w:frame="1"/>
              </w:rPr>
              <w:t>РД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Кинопроизводство с киносъемочным павильоном в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сочетании с аппаратно-студийным блоком мощностью, полезных часов/год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29" w:anchor="i471942" w:tooltip="Таблица 18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18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50 до 125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125 до 200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Кинопроизводство без киносъемочного павильона мощностью, полезных часов/год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3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50 до 125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4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125 до 200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Отдельные корпуса, цеха для киностудий художественных фильмов мощностью, фильмов/год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30" w:anchor="i497088" w:tooltip="Таблица 19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19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1, 3, 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6 до 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2, 4, 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10 до 14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7, 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6 до 14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Отдельные корпу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са, цеха для киностудий хроникально-документальных и научно-популярных фильмов мощностью, частей/год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13.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9, 11, 13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110 до 180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10, 12, 14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180 до 250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15, 16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110 до 250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13,75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одноканальной перез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аписи с тонателье и аппаратными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17.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стереофонической перезаписи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31,45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33,9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одноканального речевого озвучивания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стереофонического озвучивания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Просмотровый зал с проекционн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ой, широкоэкранный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59,5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Просмотровый зал с проекционной, широкоформатный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39,3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23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Вспомогательные аппаратные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33,8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31" w:anchor="i515852" w:tooltip="Таблица 20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20</w:t>
              </w:r>
            </w:hyperlink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Фильмобаза мощностью, выдач кинопрограмм/сутки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150 до 175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175 до 200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Табл. </w:t>
            </w:r>
            <w:hyperlink r:id="rId132" w:anchor="i535159" w:tooltip="Таблица 21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21</w:t>
              </w:r>
            </w:hyperlink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Фильмохра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нилище с объемом хранения фильмокопий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3500 до 8400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 8400 до 13300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Научно-исследовательскиеучреждения, проектные и конструкторские организации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33" w:anchor="i574127" w:tooltip="Таблица 22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22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319"/>
        <w:gridCol w:w="819"/>
        <w:gridCol w:w="672"/>
        <w:gridCol w:w="631"/>
        <w:gridCol w:w="710"/>
        <w:gridCol w:w="828"/>
        <w:gridCol w:w="531"/>
        <w:gridCol w:w="903"/>
        <w:gridCol w:w="567"/>
        <w:gridCol w:w="513"/>
        <w:gridCol w:w="716"/>
        <w:gridCol w:w="245"/>
        <w:gridCol w:w="628"/>
        <w:gridCol w:w="594"/>
        <w:gridCol w:w="558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Отопление, вентиляция и кондиционирование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Водопровод и канализация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Электрооборудование и электроснабжение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Слаботочные устройства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Автоматика и КИП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Генплан, вертикальная планировка; благоустройство, малые формы, водостоки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Технико-экономическая часть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НИИ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п.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Здание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лабораторно-исследовательское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28,8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3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опытно-экспериментальных исследований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4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административное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5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для содержания подопытных животных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6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склада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7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экспериментальных мастерских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8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энергетических установок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9, 10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вычислительного центра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11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Комплекс зданий опытного производства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12, 13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Проектные, конструкторские организации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Зданияпредприятий торговли и общественного питания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Ктаблицам </w:t>
      </w:r>
      <w:hyperlink r:id="rId134" w:anchor="i606820" w:tooltip="Таблица 23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23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</w:t>
      </w:r>
      <w:hyperlink r:id="rId135" w:anchor="i621730" w:tooltip="Таблица 24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24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420"/>
        <w:gridCol w:w="726"/>
        <w:gridCol w:w="568"/>
        <w:gridCol w:w="534"/>
        <w:gridCol w:w="600"/>
        <w:gridCol w:w="712"/>
        <w:gridCol w:w="421"/>
        <w:gridCol w:w="577"/>
        <w:gridCol w:w="760"/>
        <w:gridCol w:w="485"/>
        <w:gridCol w:w="637"/>
        <w:gridCol w:w="481"/>
        <w:gridCol w:w="605"/>
        <w:gridCol w:w="213"/>
        <w:gridCol w:w="537"/>
        <w:gridCol w:w="504"/>
        <w:gridCol w:w="474"/>
      </w:tblGrid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таблицы, номер пункта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Кондиционирование воздуха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Водоснабжение, канализация, газоснабжение, горячее водоснабжение, водостоки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Электрооборудование и электроснабжение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Холодоснабжение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и транспорт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Генплан, вертикальная планировка; благоустройство, малые формы, инженерные сети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36" w:anchor="i606820" w:tooltip="Таблица 23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23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1 - 5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Универсальные магазины, специализированные магазины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6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Торговые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дома, торговые Центры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7 - 8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Рынки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37" w:anchor="i621730" w:tooltip="Таблица 24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24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1 - 10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Столовые, кафе, рестораны, закусочные, кафетерии, бары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Административныездания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38" w:anchor="i651007" w:tooltip="Таблица 25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25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280"/>
        <w:gridCol w:w="694"/>
        <w:gridCol w:w="579"/>
        <w:gridCol w:w="545"/>
        <w:gridCol w:w="612"/>
        <w:gridCol w:w="727"/>
        <w:gridCol w:w="430"/>
        <w:gridCol w:w="589"/>
        <w:gridCol w:w="776"/>
        <w:gridCol w:w="501"/>
        <w:gridCol w:w="650"/>
        <w:gridCol w:w="491"/>
        <w:gridCol w:w="617"/>
        <w:gridCol w:w="217"/>
        <w:gridCol w:w="548"/>
        <w:gridCol w:w="514"/>
        <w:gridCol w:w="483"/>
      </w:tblGrid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Кондиционирование воздуха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Водоснабжение, канализация, газоснабжение, горячее водоснабжение, водостоки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Электрооборудование и электроснабжение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 и сигнализации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Холодоснабжение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и транспорт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Генплан, вертикальная планировка; благоустройство, малые формы, инженерные сети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1, 2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Административные здания,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административно-хозяйственные корпуса, офисы, страховые организации, таможни, судебные и юридические учреждения, редакции газет, учреждения охраны общественного порядка, фонды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3, 4, 5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Городские Думы, мэрии, центры общественно-политической деятел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ьности, правительственные здания, деловые центры, банки, биржи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Объекты бытового обслуживания населения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Ктаблице </w:t>
      </w:r>
      <w:hyperlink r:id="rId139" w:anchor="i681737" w:tooltip="Таблица 26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26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206"/>
        <w:gridCol w:w="458"/>
        <w:gridCol w:w="407"/>
        <w:gridCol w:w="277"/>
        <w:gridCol w:w="386"/>
        <w:gridCol w:w="429"/>
        <w:gridCol w:w="427"/>
        <w:gridCol w:w="445"/>
        <w:gridCol w:w="422"/>
        <w:gridCol w:w="454"/>
        <w:gridCol w:w="472"/>
        <w:gridCol w:w="400"/>
        <w:gridCol w:w="469"/>
        <w:gridCol w:w="539"/>
        <w:gridCol w:w="347"/>
        <w:gridCol w:w="382"/>
        <w:gridCol w:w="427"/>
        <w:gridCol w:w="384"/>
        <w:gridCol w:w="307"/>
        <w:gridCol w:w="413"/>
        <w:gridCol w:w="363"/>
        <w:gridCol w:w="164"/>
        <w:gridCol w:w="365"/>
        <w:gridCol w:w="343"/>
      </w:tblGrid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 и транспорт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транспорта и технологических процессов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Пневмотранспорт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Теплоснабжение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Холодоснабжение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Воздухоснабжение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Пароснабжение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Электрооборудование и освещение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Слаботочные устройства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Промпроводки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Автоматизация технологических процессов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Отопление, вентиляция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Водоснабжение, канализация, горячее водоснабжение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Управление предприятием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1, 2, 3, 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химической чистки оде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жды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5 - 8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по стирке белья и химической чистке одежды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9 - 10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по ремонту бытовой радиоэлектронной аппаратуры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11 - 12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Предприятия по ремонту бытовых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машин и приборов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13 - 14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пошива и ремонта обуви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15 - 16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Предприятия пошива и ремонта одежды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15 - 16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Предприятия изготовления и ремонта трикотажных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изделий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17 - 18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Предприятие изготовления и ремонта мебели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19 - 20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Предприятие по фотокиноработам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Ателье проката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Ломбарды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23 - 24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Комплексные приемные пункты, 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включая парикмахерские и др. виды бытовых услуг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Парки, сады, скверы, бульвары, санитарно-защитныезоны, декоративные питомники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Ктаблицам </w:t>
      </w:r>
      <w:hyperlink r:id="rId140" w:anchor="i721644" w:tooltip="Таблица 28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28</w:t>
        </w:r>
      </w:hyperlink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</w:t>
      </w:r>
      <w:hyperlink r:id="rId141" w:anchor="i1068278" w:tooltip="Таблица 29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29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"/>
        <w:gridCol w:w="561"/>
        <w:gridCol w:w="949"/>
        <w:gridCol w:w="949"/>
        <w:gridCol w:w="618"/>
        <w:gridCol w:w="778"/>
        <w:gridCol w:w="1102"/>
        <w:gridCol w:w="1232"/>
        <w:gridCol w:w="823"/>
        <w:gridCol w:w="616"/>
        <w:gridCol w:w="714"/>
        <w:gridCol w:w="837"/>
      </w:tblGrid>
      <w:tr w:rsidR="009C7C80" w:rsidRPr="009C7C80" w:rsidTr="009C7C80">
        <w:trPr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таблицы, пункта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 и транспорт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Разбивочные чертежи планировки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Дендрологический план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Посадочные и разбивочные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чертежи озеленения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Вертикальная планировка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Дорожная сеть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Ливнестоки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9C7C80" w:rsidRPr="009C7C80" w:rsidTr="009C7C8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42" w:anchor="i721644" w:tooltip="Таблица 28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28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пп. 1 - 7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Марки, сады, скверы, бульвары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</w:tr>
      <w:tr w:rsidR="009C7C80" w:rsidRPr="009C7C80" w:rsidTr="009C7C8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43" w:anchor="i721644" w:tooltip="Таблица 28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28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пп. 8 - 12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Санитарно-защитные зоны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</w:tr>
      <w:tr w:rsidR="009C7C80" w:rsidRPr="009C7C80" w:rsidTr="009C7C8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Табл. </w:t>
            </w:r>
            <w:hyperlink r:id="rId144" w:anchor="i742219" w:tooltip="Таблица 29" w:history="1">
              <w:r w:rsidRPr="009C7C80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u w:val="single"/>
                  <w:bdr w:val="none" w:sz="0" w:space="0" w:color="auto" w:frame="1"/>
                </w:rPr>
                <w:t>29</w:t>
              </w:r>
            </w:hyperlink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пп. 1 - 3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Декоративные питомники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"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Цветочная оранжерея, база горзеленстроя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Ктаблице </w:t>
      </w:r>
      <w:hyperlink r:id="rId145" w:anchor="i742219" w:tooltip="Таблица 29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29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270"/>
        <w:gridCol w:w="558"/>
        <w:gridCol w:w="558"/>
        <w:gridCol w:w="528"/>
        <w:gridCol w:w="467"/>
        <w:gridCol w:w="589"/>
        <w:gridCol w:w="473"/>
        <w:gridCol w:w="533"/>
        <w:gridCol w:w="730"/>
        <w:gridCol w:w="626"/>
        <w:gridCol w:w="525"/>
        <w:gridCol w:w="549"/>
        <w:gridCol w:w="414"/>
        <w:gridCol w:w="482"/>
        <w:gridCol w:w="498"/>
        <w:gridCol w:w="497"/>
        <w:gridCol w:w="466"/>
        <w:gridCol w:w="495"/>
      </w:tblGrid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" w:name="i1068278"/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№ п/п</w:t>
            </w:r>
            <w:bookmarkEnd w:id="106"/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Генеральный план и транспорт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транспорта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Автоматизация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 и электрооборудование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Холодоснабжение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 и канализация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сигнализации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труда работников. Управление предприятием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строительства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7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Цветочная оранжерея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8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База горзеленстроя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Коммунальныепрачечные и бани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46" w:anchor="i771849" w:tooltip="Таблица 31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31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297"/>
        <w:gridCol w:w="619"/>
        <w:gridCol w:w="619"/>
        <w:gridCol w:w="586"/>
        <w:gridCol w:w="518"/>
        <w:gridCol w:w="654"/>
        <w:gridCol w:w="524"/>
        <w:gridCol w:w="592"/>
        <w:gridCol w:w="812"/>
        <w:gridCol w:w="582"/>
        <w:gridCol w:w="609"/>
        <w:gridCol w:w="458"/>
        <w:gridCol w:w="528"/>
        <w:gridCol w:w="553"/>
        <w:gridCol w:w="229"/>
        <w:gridCol w:w="516"/>
        <w:gridCol w:w="548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Генеральный план и транспорт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транспорта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Автоматизация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 и электрооборудование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 и канализация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труда работников. Управление предприятием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1, 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Коммунальные прачечные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3 - 5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Бани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Крематории, здания траурных гражданских обрядов,салоны-магазины и бюро специализированного обслуживания, кладбища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Ктаблице </w:t>
      </w:r>
      <w:hyperlink r:id="rId147" w:anchor="i798332" w:tooltip="Таблица 32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32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254"/>
        <w:gridCol w:w="683"/>
        <w:gridCol w:w="520"/>
        <w:gridCol w:w="492"/>
        <w:gridCol w:w="436"/>
        <w:gridCol w:w="549"/>
        <w:gridCol w:w="442"/>
        <w:gridCol w:w="497"/>
        <w:gridCol w:w="679"/>
        <w:gridCol w:w="583"/>
        <w:gridCol w:w="575"/>
        <w:gridCol w:w="489"/>
        <w:gridCol w:w="512"/>
        <w:gridCol w:w="556"/>
        <w:gridCol w:w="445"/>
        <w:gridCol w:w="456"/>
        <w:gridCol w:w="199"/>
        <w:gridCol w:w="435"/>
        <w:gridCol w:w="462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№ п/п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Генеральный план и транспорт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транспорта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Автоматизация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 и электрооборудование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Холодоснабжение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Газоснабжение и газооборудование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 и канализация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Теплоснабжение, отопление и вентиляция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труда работников. Управление предприятием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1 - 4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Крематорий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5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Здание траурных гражданских обрядов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пп.6, 7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Салоны-магазины. Бюро специализированного обслуживания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8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Административно-бытовой корпус для кладбища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58,5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пп.9 - 12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Кладбища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Заводы по переработке твердых бытовых отходов,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полигон дли захоронения твердых бытовых отходов,</w:t>
      </w: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станции по сортировке, перегрузке твердых бытовых отходов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Ктаблице </w:t>
      </w:r>
      <w:hyperlink r:id="rId148" w:anchor="i814181" w:tooltip="Таблица 33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33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255"/>
        <w:gridCol w:w="600"/>
        <w:gridCol w:w="522"/>
        <w:gridCol w:w="494"/>
        <w:gridCol w:w="438"/>
        <w:gridCol w:w="551"/>
        <w:gridCol w:w="443"/>
        <w:gridCol w:w="491"/>
        <w:gridCol w:w="682"/>
        <w:gridCol w:w="499"/>
        <w:gridCol w:w="496"/>
        <w:gridCol w:w="514"/>
        <w:gridCol w:w="389"/>
        <w:gridCol w:w="562"/>
        <w:gridCol w:w="447"/>
        <w:gridCol w:w="199"/>
        <w:gridCol w:w="467"/>
        <w:gridCol w:w="751"/>
        <w:gridCol w:w="463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№ п/п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Генеральный план и транспорт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транспорта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 и электрооборудование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Автоматизация и КИП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Газоснабжение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 и канализация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Сжатый воздух и пневмоустановки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труда работников. Управление предприятием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окружающейприродной среды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1, 2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Завод механизированной переработки твердых бытовых отходов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3, 4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Заводы по термической переработке твердых бытовых отходов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27,4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5, 6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Полигон для захоронения твердых отходов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7, 8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Станции по сортировке, перегрузке тверд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ых бытовых отходов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  <w:r w:rsidRPr="009C7C80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bscript"/>
              </w:rPr>
              <w:t>;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Эксплуатационныебазы газовогохозяйства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49" w:anchor="i847865" w:tooltip="Таблица 35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35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293"/>
        <w:gridCol w:w="719"/>
        <w:gridCol w:w="612"/>
        <w:gridCol w:w="579"/>
        <w:gridCol w:w="512"/>
        <w:gridCol w:w="647"/>
        <w:gridCol w:w="518"/>
        <w:gridCol w:w="585"/>
        <w:gridCol w:w="803"/>
        <w:gridCol w:w="575"/>
        <w:gridCol w:w="602"/>
        <w:gridCol w:w="453"/>
        <w:gridCol w:w="522"/>
        <w:gridCol w:w="546"/>
        <w:gridCol w:w="227"/>
        <w:gridCol w:w="510"/>
        <w:gridCol w:w="542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Генеральный план и транспорт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Механизация транспорта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Автоматизация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 и электрооборудование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 и канализация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труда работников. Управление предприятием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Эксплуатационные базы газового хозяйства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Наземныелинии скоростного трамвая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50" w:anchor="i882262" w:tooltip="Таблица 37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37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281"/>
        <w:gridCol w:w="581"/>
        <w:gridCol w:w="581"/>
        <w:gridCol w:w="418"/>
        <w:gridCol w:w="277"/>
        <w:gridCol w:w="533"/>
        <w:gridCol w:w="530"/>
        <w:gridCol w:w="868"/>
        <w:gridCol w:w="433"/>
        <w:gridCol w:w="730"/>
        <w:gridCol w:w="684"/>
        <w:gridCol w:w="295"/>
        <w:gridCol w:w="613"/>
        <w:gridCol w:w="515"/>
        <w:gridCol w:w="217"/>
        <w:gridCol w:w="550"/>
        <w:gridCol w:w="626"/>
        <w:gridCol w:w="519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№ п/п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Генплан, лесосводка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Трасса и путь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Водоотводные сооружения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Остановочные пункты, пересадочные узлы и павильоны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Благоустройство (ограждения,озеленение, автопроезды вдоль трассы, заезды, подходы, малые архитектурные формы,пикетаж)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Контактная сеть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Диспетчерская связь, электрочасофикация и оповещение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Устройства автоматики и телемеханики для движения поездов (АТДП), централизованного управления стрелочными переводами и трамвайной сигнализации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Защита от шума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Защита коммуникацийот электрокоррозии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Исходные требования на разработку индивидуального оборудования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труда работников. Управление предприятием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Наземная линия скоростного трамвая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23,2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Обычныетрамвайные линии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51" w:anchor="i882262" w:tooltip="Таблица 37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37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338"/>
        <w:gridCol w:w="720"/>
        <w:gridCol w:w="720"/>
        <w:gridCol w:w="401"/>
        <w:gridCol w:w="335"/>
        <w:gridCol w:w="654"/>
        <w:gridCol w:w="750"/>
        <w:gridCol w:w="533"/>
        <w:gridCol w:w="929"/>
        <w:gridCol w:w="613"/>
        <w:gridCol w:w="358"/>
        <w:gridCol w:w="636"/>
        <w:gridCol w:w="260"/>
        <w:gridCol w:w="658"/>
        <w:gridCol w:w="680"/>
        <w:gridCol w:w="641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Трасса и путь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Остановочные пункты и павильоны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Благоустройство (озеленение, регулировочное ограждение, подходы)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Контактная сеть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Электрочасофикация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Трамвайная сигнализация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Защита от шума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Водоотводные сооружения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труда работников. Управление предприятием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Обычные трамвайные линии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33,6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41,3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35,2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Трамвайное,троллейбусное депо, мастерские путевого хозяйства, мастерские электрохозяйства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Ктаблице </w:t>
      </w:r>
      <w:hyperlink r:id="rId152" w:anchor="i908984" w:tooltip="Таблица 38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38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218"/>
        <w:gridCol w:w="470"/>
        <w:gridCol w:w="436"/>
        <w:gridCol w:w="460"/>
        <w:gridCol w:w="411"/>
        <w:gridCol w:w="372"/>
        <w:gridCol w:w="328"/>
        <w:gridCol w:w="350"/>
        <w:gridCol w:w="452"/>
        <w:gridCol w:w="567"/>
        <w:gridCol w:w="496"/>
        <w:gridCol w:w="389"/>
        <w:gridCol w:w="372"/>
        <w:gridCol w:w="409"/>
        <w:gridCol w:w="454"/>
        <w:gridCol w:w="329"/>
        <w:gridCol w:w="378"/>
        <w:gridCol w:w="348"/>
        <w:gridCol w:w="366"/>
        <w:gridCol w:w="309"/>
        <w:gridCol w:w="389"/>
        <w:gridCol w:w="414"/>
        <w:gridCol w:w="173"/>
        <w:gridCol w:w="391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пункта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Стадия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Генплан и вертикальная планировка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и вентиляция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 и канализация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Теплоснабжение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 и электрооборудование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и управление электроприводами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связи и сигнализация, СЦБ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Механизация транспорта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Промпроводки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Благоустройство и озеленение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сеть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Интерьеры и промэстетика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Трамвайные пути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природной среды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Сметная документация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труда работников. Управление предприятием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25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пп. 1 - 4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Трамвайное депо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</w:t>
            </w: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пп. 5 - 9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Троллейбусное депо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32,7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п. 10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 путевого хозяйства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0,8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26,1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п. 11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Мастерские электрохозяйства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30,13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17,44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4,11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9,34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6,31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1,57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5,95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1,34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34,5,5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6,63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3,92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13,1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28,58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6,78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1,71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1,92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Тяговыеподстанции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53" w:anchor="i928387" w:tooltip="Таблица 39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39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351"/>
        <w:gridCol w:w="746"/>
        <w:gridCol w:w="746"/>
        <w:gridCol w:w="983"/>
        <w:gridCol w:w="701"/>
        <w:gridCol w:w="629"/>
        <w:gridCol w:w="549"/>
        <w:gridCol w:w="734"/>
        <w:gridCol w:w="775"/>
        <w:gridCol w:w="635"/>
        <w:gridCol w:w="778"/>
        <w:gridCol w:w="268"/>
        <w:gridCol w:w="660"/>
        <w:gridCol w:w="665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 и электрооборудование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 и вертикальная планировка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 и канализация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Теплоснабжение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сигнализация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Благоустройство и озеленение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Организация труда, работников. Управление предприятием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1 - 8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Тяговые подстанции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51,87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16,93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3,46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52,69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18,64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5,71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1,08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52,27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17,78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0,93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Конечныестанции на маршрутах трамвая (троллейбуса)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Ктаблице </w:t>
      </w:r>
      <w:hyperlink r:id="rId154" w:anchor="i958569" w:tooltip="Таблица 40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40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265"/>
        <w:gridCol w:w="545"/>
        <w:gridCol w:w="545"/>
        <w:gridCol w:w="516"/>
        <w:gridCol w:w="576"/>
        <w:gridCol w:w="513"/>
        <w:gridCol w:w="462"/>
        <w:gridCol w:w="405"/>
        <w:gridCol w:w="536"/>
        <w:gridCol w:w="565"/>
        <w:gridCol w:w="713"/>
        <w:gridCol w:w="466"/>
        <w:gridCol w:w="587"/>
        <w:gridCol w:w="568"/>
        <w:gridCol w:w="470"/>
        <w:gridCol w:w="455"/>
        <w:gridCol w:w="381"/>
        <w:gridCol w:w="484"/>
        <w:gridCol w:w="206"/>
      </w:tblGrid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 показатели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Технологическая часть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Архитектурно-строительная часть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Генплан и вертикальная планировка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Отопление и вентиляция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Водоснабжение и канализация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Теплоснабжение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Электроснабжение и электрооборудование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Средства связи и сигнализация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Автоматизация и управление электроприводом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Благоустройство и озеленение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Интерьеры и промэстетика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Водостоки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ПОС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9C7C80" w:rsidRPr="009C7C80" w:rsidTr="009C7C8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п. 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Конечная станция на маршрутах трамвая (троллейбуса)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9,9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35,6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16,2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29,9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3,2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14,4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9,2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Сооруженияинженерной защиты городских территорий от подтопления (дренажная система)</w:t>
      </w:r>
    </w:p>
    <w:p w:rsidR="009C7C80" w:rsidRPr="009C7C80" w:rsidRDefault="009C7C80" w:rsidP="009C7C80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таблице </w:t>
      </w:r>
      <w:hyperlink r:id="rId155" w:anchor="i1005300" w:tooltip="Таблица 42" w:history="1">
        <w:r w:rsidRPr="009C7C80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</w:rPr>
          <w:t>42</w:t>
        </w:r>
      </w:hyperlink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512"/>
        <w:gridCol w:w="1124"/>
        <w:gridCol w:w="1124"/>
        <w:gridCol w:w="1274"/>
        <w:gridCol w:w="1792"/>
        <w:gridCol w:w="927"/>
        <w:gridCol w:w="1020"/>
        <w:gridCol w:w="384"/>
        <w:gridCol w:w="989"/>
      </w:tblGrid>
      <w:tr w:rsidR="009C7C80" w:rsidRPr="009C7C80" w:rsidTr="009C7C80">
        <w:trPr>
          <w:tblHeader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Номер пункта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проектирования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Стадия проектирования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Гидротехническая часть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Технико-экономическиепоказатели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Охрана окружающей природной среды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Ведомости спецификации материалов и оборудования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caps/>
                <w:sz w:val="20"/>
                <w:szCs w:val="20"/>
                <w:bdr w:val="none" w:sz="0" w:space="0" w:color="auto" w:frame="1"/>
              </w:rPr>
              <w:t>ПОС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Сметная документация</w:t>
            </w:r>
          </w:p>
        </w:tc>
      </w:tr>
      <w:tr w:rsidR="009C7C80" w:rsidRPr="009C7C80" w:rsidTr="009C7C80">
        <w:trPr>
          <w:tblHeader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9C7C80" w:rsidRPr="009C7C80" w:rsidTr="009C7C8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пп. 1 - 5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Дренажная система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89,5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9,5</w:t>
            </w:r>
          </w:p>
        </w:tc>
      </w:tr>
      <w:tr w:rsidR="009C7C80" w:rsidRPr="009C7C80" w:rsidTr="009C7C8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C80" w:rsidRPr="009C7C80" w:rsidRDefault="009C7C80" w:rsidP="009C7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7C80" w:rsidRPr="009C7C80" w:rsidRDefault="009C7C80" w:rsidP="009C7C8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C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10,5</w:t>
            </w:r>
          </w:p>
        </w:tc>
      </w:tr>
    </w:tbl>
    <w:p w:rsidR="009C7C80" w:rsidRPr="009C7C80" w:rsidRDefault="009C7C80" w:rsidP="009C7C80">
      <w:pPr>
        <w:shd w:val="clear" w:color="auto" w:fill="FFFFFF"/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C7C8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723874" w:rsidRDefault="00723874"/>
    <w:sectPr w:rsidR="0072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94A"/>
    <w:multiLevelType w:val="multilevel"/>
    <w:tmpl w:val="D11C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0"/>
    <w:rsid w:val="00654876"/>
    <w:rsid w:val="00723874"/>
    <w:rsid w:val="009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7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7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C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7C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C7C8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9C7C80"/>
  </w:style>
  <w:style w:type="character" w:customStyle="1" w:styleId="apple-converted-space">
    <w:name w:val="apple-converted-space"/>
    <w:basedOn w:val="a0"/>
    <w:rsid w:val="009C7C80"/>
  </w:style>
  <w:style w:type="paragraph" w:styleId="12">
    <w:name w:val="toc 1"/>
    <w:basedOn w:val="a"/>
    <w:autoRedefine/>
    <w:uiPriority w:val="39"/>
    <w:semiHidden/>
    <w:unhideWhenUsed/>
    <w:rsid w:val="009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7C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7C80"/>
    <w:rPr>
      <w:color w:val="800080"/>
      <w:u w:val="single"/>
    </w:rPr>
  </w:style>
  <w:style w:type="paragraph" w:styleId="21">
    <w:name w:val="toc 2"/>
    <w:basedOn w:val="a"/>
    <w:autoRedefine/>
    <w:uiPriority w:val="39"/>
    <w:semiHidden/>
    <w:unhideWhenUsed/>
    <w:rsid w:val="009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unhideWhenUsed/>
    <w:rsid w:val="009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7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7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C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7C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C7C80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9C7C80"/>
  </w:style>
  <w:style w:type="character" w:customStyle="1" w:styleId="apple-converted-space">
    <w:name w:val="apple-converted-space"/>
    <w:basedOn w:val="a0"/>
    <w:rsid w:val="009C7C80"/>
  </w:style>
  <w:style w:type="paragraph" w:styleId="12">
    <w:name w:val="toc 1"/>
    <w:basedOn w:val="a"/>
    <w:autoRedefine/>
    <w:uiPriority w:val="39"/>
    <w:semiHidden/>
    <w:unhideWhenUsed/>
    <w:rsid w:val="009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7C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7C80"/>
    <w:rPr>
      <w:color w:val="800080"/>
      <w:u w:val="single"/>
    </w:rPr>
  </w:style>
  <w:style w:type="paragraph" w:styleId="21">
    <w:name w:val="toc 2"/>
    <w:basedOn w:val="a"/>
    <w:autoRedefine/>
    <w:uiPriority w:val="39"/>
    <w:semiHidden/>
    <w:unhideWhenUsed/>
    <w:rsid w:val="009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unhideWhenUsed/>
    <w:rsid w:val="009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hranatruda.ru/ot_biblio/normativ/data_normativ/11/11835/index.php" TargetMode="External"/><Relationship Id="rId117" Type="http://schemas.openxmlformats.org/officeDocument/2006/relationships/hyperlink" Target="http://www.ohranatruda.ru/ot_biblio/normativ/data_normativ/11/11835/index.php" TargetMode="External"/><Relationship Id="rId21" Type="http://schemas.openxmlformats.org/officeDocument/2006/relationships/hyperlink" Target="http://www.ohranatruda.ru/ot_biblio/normativ/data_normativ/11/11835/index.php" TargetMode="External"/><Relationship Id="rId42" Type="http://schemas.openxmlformats.org/officeDocument/2006/relationships/hyperlink" Target="http://www.ohranatruda.ru/ot_biblio/normativ/data_normativ/11/11835/index.php" TargetMode="External"/><Relationship Id="rId47" Type="http://schemas.openxmlformats.org/officeDocument/2006/relationships/hyperlink" Target="http://www.ohranatruda.ru/ot_biblio/normativ/data_normativ/11/11835/index.php" TargetMode="External"/><Relationship Id="rId63" Type="http://schemas.openxmlformats.org/officeDocument/2006/relationships/hyperlink" Target="http://www.ohranatruda.ru/ot_biblio/normativ/data_normativ/11/11835/index.php" TargetMode="External"/><Relationship Id="rId68" Type="http://schemas.openxmlformats.org/officeDocument/2006/relationships/hyperlink" Target="http://www.ohranatruda.ru/ot_biblio/normativ/data_normativ/11/11835/index.php" TargetMode="External"/><Relationship Id="rId84" Type="http://schemas.openxmlformats.org/officeDocument/2006/relationships/hyperlink" Target="http://www.ohranatruda.ru/ot_biblio/normativ/data_normativ/11/11835/index.php" TargetMode="External"/><Relationship Id="rId89" Type="http://schemas.openxmlformats.org/officeDocument/2006/relationships/hyperlink" Target="http://www.ohranatruda.ru/ot_biblio/normativ/data_normativ/11/11835/index.php" TargetMode="External"/><Relationship Id="rId112" Type="http://schemas.openxmlformats.org/officeDocument/2006/relationships/hyperlink" Target="http://www.ohranatruda.ru/ot_biblio/normativ/data_normativ/11/11835/index.php" TargetMode="External"/><Relationship Id="rId133" Type="http://schemas.openxmlformats.org/officeDocument/2006/relationships/hyperlink" Target="http://www.ohranatruda.ru/ot_biblio/normativ/data_normativ/11/11835/index.php" TargetMode="External"/><Relationship Id="rId138" Type="http://schemas.openxmlformats.org/officeDocument/2006/relationships/hyperlink" Target="http://www.ohranatruda.ru/ot_biblio/normativ/data_normativ/11/11835/index.php" TargetMode="External"/><Relationship Id="rId154" Type="http://schemas.openxmlformats.org/officeDocument/2006/relationships/hyperlink" Target="http://www.ohranatruda.ru/ot_biblio/normativ/data_normativ/11/11835/index.php" TargetMode="External"/><Relationship Id="rId16" Type="http://schemas.openxmlformats.org/officeDocument/2006/relationships/hyperlink" Target="http://www.ohranatruda.ru/ot_biblio/normativ/data_normativ/11/11835/index.php" TargetMode="External"/><Relationship Id="rId107" Type="http://schemas.openxmlformats.org/officeDocument/2006/relationships/hyperlink" Target="http://www.ohranatruda.ru/ot_biblio/normativ/data_normativ/11/11835/index.php" TargetMode="External"/><Relationship Id="rId11" Type="http://schemas.openxmlformats.org/officeDocument/2006/relationships/hyperlink" Target="http://www.ohranatruda.ru/ot_biblio/normativ/data_normativ/11/11835/index.php" TargetMode="External"/><Relationship Id="rId32" Type="http://schemas.openxmlformats.org/officeDocument/2006/relationships/hyperlink" Target="http://www.ohranatruda.ru/ot_biblio/normativ/data_normativ/11/11835/index.php" TargetMode="External"/><Relationship Id="rId37" Type="http://schemas.openxmlformats.org/officeDocument/2006/relationships/hyperlink" Target="http://www.ohranatruda.ru/ot_biblio/normativ/data_normativ/11/11835/index.php" TargetMode="External"/><Relationship Id="rId53" Type="http://schemas.openxmlformats.org/officeDocument/2006/relationships/hyperlink" Target="http://www.ohranatruda.ru/ot_biblio/normativ/data_normativ/11/11835/index.php" TargetMode="External"/><Relationship Id="rId58" Type="http://schemas.openxmlformats.org/officeDocument/2006/relationships/hyperlink" Target="http://www.ohranatruda.ru/ot_biblio/normativ/data_normativ/11/11835/index.php" TargetMode="External"/><Relationship Id="rId74" Type="http://schemas.openxmlformats.org/officeDocument/2006/relationships/hyperlink" Target="http://www.ohranatruda.ru/ot_biblio/normativ/data_normativ/11/11835/index.php" TargetMode="External"/><Relationship Id="rId79" Type="http://schemas.openxmlformats.org/officeDocument/2006/relationships/hyperlink" Target="http://www.ohranatruda.ru/ot_biblio/normativ/data_normativ/11/11835/index.php" TargetMode="External"/><Relationship Id="rId102" Type="http://schemas.openxmlformats.org/officeDocument/2006/relationships/hyperlink" Target="http://www.ohranatruda.ru/ot_biblio/normativ/data_normativ/11/11835/index.php" TargetMode="External"/><Relationship Id="rId123" Type="http://schemas.openxmlformats.org/officeDocument/2006/relationships/hyperlink" Target="http://www.ohranatruda.ru/ot_biblio/normativ/data_normativ/11/11835/index.php" TargetMode="External"/><Relationship Id="rId128" Type="http://schemas.openxmlformats.org/officeDocument/2006/relationships/hyperlink" Target="http://www.ohranatruda.ru/ot_biblio/normativ/data_normativ/11/11835/index.php" TargetMode="External"/><Relationship Id="rId144" Type="http://schemas.openxmlformats.org/officeDocument/2006/relationships/hyperlink" Target="http://www.ohranatruda.ru/ot_biblio/normativ/data_normativ/11/11835/index.php" TargetMode="External"/><Relationship Id="rId149" Type="http://schemas.openxmlformats.org/officeDocument/2006/relationships/hyperlink" Target="http://www.ohranatruda.ru/ot_biblio/normativ/data_normativ/11/11835/index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ohranatruda.ru/ot_biblio/normativ/data_normativ/11/11835/index.php" TargetMode="External"/><Relationship Id="rId95" Type="http://schemas.openxmlformats.org/officeDocument/2006/relationships/hyperlink" Target="http://www.ohranatruda.ru/ot_biblio/normativ/data_normativ/11/11835/index.php" TargetMode="External"/><Relationship Id="rId22" Type="http://schemas.openxmlformats.org/officeDocument/2006/relationships/hyperlink" Target="http://www.ohranatruda.ru/ot_biblio/normativ/data_normativ/11/11835/index.php" TargetMode="External"/><Relationship Id="rId27" Type="http://schemas.openxmlformats.org/officeDocument/2006/relationships/hyperlink" Target="http://www.ohranatruda.ru/ot_biblio/normativ/data_normativ/11/11835/index.php" TargetMode="External"/><Relationship Id="rId43" Type="http://schemas.openxmlformats.org/officeDocument/2006/relationships/hyperlink" Target="http://www.ohranatruda.ru/ot_biblio/normativ/data_normativ/11/11835/index.php" TargetMode="External"/><Relationship Id="rId48" Type="http://schemas.openxmlformats.org/officeDocument/2006/relationships/hyperlink" Target="http://www.ohranatruda.ru/ot_biblio/normativ/data_normativ/11/11835/index.php" TargetMode="External"/><Relationship Id="rId64" Type="http://schemas.openxmlformats.org/officeDocument/2006/relationships/hyperlink" Target="http://www.ohranatruda.ru/ot_biblio/normativ/data_normativ/11/11835/index.php" TargetMode="External"/><Relationship Id="rId69" Type="http://schemas.openxmlformats.org/officeDocument/2006/relationships/hyperlink" Target="http://www.ohranatruda.ru/ot_biblio/normativ/data_normativ/11/11835/index.php" TargetMode="External"/><Relationship Id="rId113" Type="http://schemas.openxmlformats.org/officeDocument/2006/relationships/hyperlink" Target="http://www.ohranatruda.ru/ot_biblio/normativ/data_normativ/11/11835/index.php" TargetMode="External"/><Relationship Id="rId118" Type="http://schemas.openxmlformats.org/officeDocument/2006/relationships/hyperlink" Target="http://www.ohranatruda.ru/ot_biblio/normativ/data_normativ/11/11835/index.php" TargetMode="External"/><Relationship Id="rId134" Type="http://schemas.openxmlformats.org/officeDocument/2006/relationships/hyperlink" Target="http://www.ohranatruda.ru/ot_biblio/normativ/data_normativ/11/11835/index.php" TargetMode="External"/><Relationship Id="rId139" Type="http://schemas.openxmlformats.org/officeDocument/2006/relationships/hyperlink" Target="http://www.ohranatruda.ru/ot_biblio/normativ/data_normativ/11/11835/index.php" TargetMode="External"/><Relationship Id="rId80" Type="http://schemas.openxmlformats.org/officeDocument/2006/relationships/hyperlink" Target="http://www.ohranatruda.ru/ot_biblio/normativ/data_normativ/11/11835/index.php" TargetMode="External"/><Relationship Id="rId85" Type="http://schemas.openxmlformats.org/officeDocument/2006/relationships/hyperlink" Target="http://www.ohranatruda.ru/ot_biblio/normativ/data_normativ/11/11835/index.php" TargetMode="External"/><Relationship Id="rId150" Type="http://schemas.openxmlformats.org/officeDocument/2006/relationships/hyperlink" Target="http://www.ohranatruda.ru/ot_biblio/normativ/data_normativ/11/11835/index.php" TargetMode="External"/><Relationship Id="rId155" Type="http://schemas.openxmlformats.org/officeDocument/2006/relationships/hyperlink" Target="http://www.ohranatruda.ru/ot_biblio/normativ/data_normativ/11/11835/index.php" TargetMode="External"/><Relationship Id="rId12" Type="http://schemas.openxmlformats.org/officeDocument/2006/relationships/hyperlink" Target="http://www.ohranatruda.ru/ot_biblio/normativ/data_normativ/11/11835/index.php" TargetMode="External"/><Relationship Id="rId17" Type="http://schemas.openxmlformats.org/officeDocument/2006/relationships/hyperlink" Target="http://www.ohranatruda.ru/ot_biblio/normativ/data_normativ/11/11835/index.php" TargetMode="External"/><Relationship Id="rId33" Type="http://schemas.openxmlformats.org/officeDocument/2006/relationships/hyperlink" Target="http://www.ohranatruda.ru/ot_biblio/normativ/data_normativ/11/11835/index.php" TargetMode="External"/><Relationship Id="rId38" Type="http://schemas.openxmlformats.org/officeDocument/2006/relationships/hyperlink" Target="http://www.ohranatruda.ru/ot_biblio/normativ/data_normativ/11/11835/index.php" TargetMode="External"/><Relationship Id="rId59" Type="http://schemas.openxmlformats.org/officeDocument/2006/relationships/hyperlink" Target="http://www.ohranatruda.ru/ot_biblio/normativ/data_normativ/11/11835/index.php" TargetMode="External"/><Relationship Id="rId103" Type="http://schemas.openxmlformats.org/officeDocument/2006/relationships/hyperlink" Target="http://www.ohranatruda.ru/ot_biblio/normativ/data_normativ/11/11835/index.php" TargetMode="External"/><Relationship Id="rId108" Type="http://schemas.openxmlformats.org/officeDocument/2006/relationships/hyperlink" Target="http://www.ohranatruda.ru/ot_biblio/normativ/data_normativ/11/11835/index.php" TargetMode="External"/><Relationship Id="rId124" Type="http://schemas.openxmlformats.org/officeDocument/2006/relationships/hyperlink" Target="http://www.ohranatruda.ru/ot_biblio/normativ/data_normativ/11/11835/index.php" TargetMode="External"/><Relationship Id="rId129" Type="http://schemas.openxmlformats.org/officeDocument/2006/relationships/hyperlink" Target="http://www.ohranatruda.ru/ot_biblio/normativ/data_normativ/11/11835/index.php" TargetMode="External"/><Relationship Id="rId20" Type="http://schemas.openxmlformats.org/officeDocument/2006/relationships/hyperlink" Target="http://www.ohranatruda.ru/ot_biblio/normativ/data_normativ/11/11835/index.php" TargetMode="External"/><Relationship Id="rId41" Type="http://schemas.openxmlformats.org/officeDocument/2006/relationships/hyperlink" Target="http://www.ohranatruda.ru/ot_biblio/normativ/data_normativ/11/11835/index.php" TargetMode="External"/><Relationship Id="rId54" Type="http://schemas.openxmlformats.org/officeDocument/2006/relationships/hyperlink" Target="http://www.ohranatruda.ru/ot_biblio/normativ/data_normativ/11/11835/index.php" TargetMode="External"/><Relationship Id="rId62" Type="http://schemas.openxmlformats.org/officeDocument/2006/relationships/hyperlink" Target="http://www.ohranatruda.ru/ot_biblio/normativ/data_normativ/11/11835/index.php" TargetMode="External"/><Relationship Id="rId70" Type="http://schemas.openxmlformats.org/officeDocument/2006/relationships/hyperlink" Target="http://www.ohranatruda.ru/ot_biblio/normativ/data_normativ/11/11835/index.php" TargetMode="External"/><Relationship Id="rId75" Type="http://schemas.openxmlformats.org/officeDocument/2006/relationships/hyperlink" Target="http://www.ohranatruda.ru/ot_biblio/normativ/data_normativ/11/11835/index.php" TargetMode="External"/><Relationship Id="rId83" Type="http://schemas.openxmlformats.org/officeDocument/2006/relationships/hyperlink" Target="http://www.ohranatruda.ru/ot_biblio/normativ/data_normativ/11/11835/index.php" TargetMode="External"/><Relationship Id="rId88" Type="http://schemas.openxmlformats.org/officeDocument/2006/relationships/hyperlink" Target="http://www.ohranatruda.ru/ot_biblio/normativ/data_normativ/11/11835/index.php" TargetMode="External"/><Relationship Id="rId91" Type="http://schemas.openxmlformats.org/officeDocument/2006/relationships/hyperlink" Target="http://www.ohranatruda.ru/ot_biblio/normativ/data_normativ/11/11835/index.php" TargetMode="External"/><Relationship Id="rId96" Type="http://schemas.openxmlformats.org/officeDocument/2006/relationships/hyperlink" Target="http://www.ohranatruda.ru/ot_biblio/normativ/data_normativ/11/11835/index.php" TargetMode="External"/><Relationship Id="rId111" Type="http://schemas.openxmlformats.org/officeDocument/2006/relationships/hyperlink" Target="http://www.ohranatruda.ru/ot_biblio/normativ/data_normativ/11/11835/index.php" TargetMode="External"/><Relationship Id="rId132" Type="http://schemas.openxmlformats.org/officeDocument/2006/relationships/hyperlink" Target="http://www.ohranatruda.ru/ot_biblio/normativ/data_normativ/11/11835/index.php" TargetMode="External"/><Relationship Id="rId140" Type="http://schemas.openxmlformats.org/officeDocument/2006/relationships/hyperlink" Target="http://www.ohranatruda.ru/ot_biblio/normativ/data_normativ/11/11835/index.php" TargetMode="External"/><Relationship Id="rId145" Type="http://schemas.openxmlformats.org/officeDocument/2006/relationships/hyperlink" Target="http://www.ohranatruda.ru/ot_biblio/normativ/data_normativ/11/11835/index.php" TargetMode="External"/><Relationship Id="rId153" Type="http://schemas.openxmlformats.org/officeDocument/2006/relationships/hyperlink" Target="http://www.ohranatruda.ru/ot_biblio/normativ/data_normativ/11/11835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hranatruda.ru/ot_biblio/normativ/data_normativ/11/11835/index.php" TargetMode="External"/><Relationship Id="rId15" Type="http://schemas.openxmlformats.org/officeDocument/2006/relationships/hyperlink" Target="http://www.ohranatruda.ru/ot_biblio/normativ/data_normativ/11/11835/index.php" TargetMode="External"/><Relationship Id="rId23" Type="http://schemas.openxmlformats.org/officeDocument/2006/relationships/hyperlink" Target="http://www.ohranatruda.ru/ot_biblio/normativ/data_normativ/11/11835/index.php" TargetMode="External"/><Relationship Id="rId28" Type="http://schemas.openxmlformats.org/officeDocument/2006/relationships/hyperlink" Target="http://www.ohranatruda.ru/ot_biblio/normativ/data_normativ/11/11835/index.php" TargetMode="External"/><Relationship Id="rId36" Type="http://schemas.openxmlformats.org/officeDocument/2006/relationships/hyperlink" Target="http://www.ohranatruda.ru/ot_biblio/normativ/data_normativ/11/11835/index.php" TargetMode="External"/><Relationship Id="rId49" Type="http://schemas.openxmlformats.org/officeDocument/2006/relationships/hyperlink" Target="http://www.ohranatruda.ru/ot_biblio/normativ/data_normativ/11/11835/index.php" TargetMode="External"/><Relationship Id="rId57" Type="http://schemas.openxmlformats.org/officeDocument/2006/relationships/hyperlink" Target="http://www.ohranatruda.ru/ot_biblio/normativ/data_normativ/11/11835/index.php" TargetMode="External"/><Relationship Id="rId106" Type="http://schemas.openxmlformats.org/officeDocument/2006/relationships/hyperlink" Target="http://www.ohranatruda.ru/ot_biblio/normativ/data_normativ/11/11835/index.php" TargetMode="External"/><Relationship Id="rId114" Type="http://schemas.openxmlformats.org/officeDocument/2006/relationships/hyperlink" Target="http://www.ohranatruda.ru/ot_biblio/normativ/data_normativ/11/11835/index.php" TargetMode="External"/><Relationship Id="rId119" Type="http://schemas.openxmlformats.org/officeDocument/2006/relationships/hyperlink" Target="http://www.ohranatruda.ru/ot_biblio/normativ/data_normativ/11/11835/index.php" TargetMode="External"/><Relationship Id="rId127" Type="http://schemas.openxmlformats.org/officeDocument/2006/relationships/hyperlink" Target="http://www.ohranatruda.ru/ot_biblio/normativ/data_normativ/11/11835/index.php" TargetMode="External"/><Relationship Id="rId10" Type="http://schemas.openxmlformats.org/officeDocument/2006/relationships/hyperlink" Target="http://www.ohranatruda.ru/ot_biblio/normativ/data_normativ/11/11835/index.php" TargetMode="External"/><Relationship Id="rId31" Type="http://schemas.openxmlformats.org/officeDocument/2006/relationships/hyperlink" Target="http://www.ohranatruda.ru/ot_biblio/normativ/data_normativ/11/11835/index.php" TargetMode="External"/><Relationship Id="rId44" Type="http://schemas.openxmlformats.org/officeDocument/2006/relationships/hyperlink" Target="http://www.ohranatruda.ru/ot_biblio/normativ/data_normativ/11/11835/index.php" TargetMode="External"/><Relationship Id="rId52" Type="http://schemas.openxmlformats.org/officeDocument/2006/relationships/hyperlink" Target="http://www.ohranatruda.ru/ot_biblio/normativ/data_normativ/11/11835/index.php" TargetMode="External"/><Relationship Id="rId60" Type="http://schemas.openxmlformats.org/officeDocument/2006/relationships/hyperlink" Target="http://www.ohranatruda.ru/ot_biblio/normativ/data_normativ/11/11835/index.php" TargetMode="External"/><Relationship Id="rId65" Type="http://schemas.openxmlformats.org/officeDocument/2006/relationships/hyperlink" Target="http://www.ohranatruda.ru/ot_biblio/normativ/data_normativ/11/11835/index.php" TargetMode="External"/><Relationship Id="rId73" Type="http://schemas.openxmlformats.org/officeDocument/2006/relationships/hyperlink" Target="http://www.ohranatruda.ru/ot_biblio/normativ/data_normativ/11/11835/index.php" TargetMode="External"/><Relationship Id="rId78" Type="http://schemas.openxmlformats.org/officeDocument/2006/relationships/hyperlink" Target="http://www.ohranatruda.ru/ot_biblio/normativ/data_normativ/11/11835/index.php" TargetMode="External"/><Relationship Id="rId81" Type="http://schemas.openxmlformats.org/officeDocument/2006/relationships/hyperlink" Target="http://www.ohranatruda.ru/ot_biblio/normativ/data_normativ/11/11835/index.php" TargetMode="External"/><Relationship Id="rId86" Type="http://schemas.openxmlformats.org/officeDocument/2006/relationships/hyperlink" Target="http://www.ohranatruda.ru/ot_biblio/normativ/data_normativ/11/11835/index.php" TargetMode="External"/><Relationship Id="rId94" Type="http://schemas.openxmlformats.org/officeDocument/2006/relationships/hyperlink" Target="http://www.ohranatruda.ru/ot_biblio/normativ/data_normativ/11/11835/index.php" TargetMode="External"/><Relationship Id="rId99" Type="http://schemas.openxmlformats.org/officeDocument/2006/relationships/hyperlink" Target="http://www.ohranatruda.ru/ot_biblio/normativ/data_normativ/11/11835/index.php" TargetMode="External"/><Relationship Id="rId101" Type="http://schemas.openxmlformats.org/officeDocument/2006/relationships/hyperlink" Target="http://www.ohranatruda.ru/ot_biblio/normativ/data_normativ/11/11835/index.php" TargetMode="External"/><Relationship Id="rId122" Type="http://schemas.openxmlformats.org/officeDocument/2006/relationships/hyperlink" Target="http://www.ohranatruda.ru/ot_biblio/normativ/data_normativ/11/11835/index.php" TargetMode="External"/><Relationship Id="rId130" Type="http://schemas.openxmlformats.org/officeDocument/2006/relationships/hyperlink" Target="http://www.ohranatruda.ru/ot_biblio/normativ/data_normativ/11/11835/index.php" TargetMode="External"/><Relationship Id="rId135" Type="http://schemas.openxmlformats.org/officeDocument/2006/relationships/hyperlink" Target="http://www.ohranatruda.ru/ot_biblio/normativ/data_normativ/11/11835/index.php" TargetMode="External"/><Relationship Id="rId143" Type="http://schemas.openxmlformats.org/officeDocument/2006/relationships/hyperlink" Target="http://www.ohranatruda.ru/ot_biblio/normativ/data_normativ/11/11835/index.php" TargetMode="External"/><Relationship Id="rId148" Type="http://schemas.openxmlformats.org/officeDocument/2006/relationships/hyperlink" Target="http://www.ohranatruda.ru/ot_biblio/normativ/data_normativ/11/11835/index.php" TargetMode="External"/><Relationship Id="rId151" Type="http://schemas.openxmlformats.org/officeDocument/2006/relationships/hyperlink" Target="http://www.ohranatruda.ru/ot_biblio/normativ/data_normativ/11/11835/index.php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hranatruda.ru/ot_biblio/normativ/data_normativ/11/11835/index.php" TargetMode="External"/><Relationship Id="rId13" Type="http://schemas.openxmlformats.org/officeDocument/2006/relationships/hyperlink" Target="http://www.ohranatruda.ru/ot_biblio/normativ/data_normativ/11/11835/index.php" TargetMode="External"/><Relationship Id="rId18" Type="http://schemas.openxmlformats.org/officeDocument/2006/relationships/hyperlink" Target="http://www.ohranatruda.ru/ot_biblio/normativ/data_normativ/11/11835/index.php" TargetMode="External"/><Relationship Id="rId39" Type="http://schemas.openxmlformats.org/officeDocument/2006/relationships/hyperlink" Target="http://www.ohranatruda.ru/ot_biblio/normativ/data_normativ/11/11835/index.php" TargetMode="External"/><Relationship Id="rId109" Type="http://schemas.openxmlformats.org/officeDocument/2006/relationships/hyperlink" Target="http://www.ohranatruda.ru/ot_biblio/normativ/data_normativ/11/11835/index.php" TargetMode="External"/><Relationship Id="rId34" Type="http://schemas.openxmlformats.org/officeDocument/2006/relationships/hyperlink" Target="http://www.ohranatruda.ru/ot_biblio/normativ/data_normativ/11/11835/index.php" TargetMode="External"/><Relationship Id="rId50" Type="http://schemas.openxmlformats.org/officeDocument/2006/relationships/hyperlink" Target="http://www.ohranatruda.ru/ot_biblio/normativ/data_normativ/11/11835/index.php" TargetMode="External"/><Relationship Id="rId55" Type="http://schemas.openxmlformats.org/officeDocument/2006/relationships/hyperlink" Target="http://www.ohranatruda.ru/ot_biblio/normativ/data_normativ/11/11835/index.php" TargetMode="External"/><Relationship Id="rId76" Type="http://schemas.openxmlformats.org/officeDocument/2006/relationships/hyperlink" Target="http://www.ohranatruda.ru/ot_biblio/normativ/data_normativ/11/11835/index.php" TargetMode="External"/><Relationship Id="rId97" Type="http://schemas.openxmlformats.org/officeDocument/2006/relationships/hyperlink" Target="http://www.ohranatruda.ru/ot_biblio/normativ/data_normativ/11/11835/index.php" TargetMode="External"/><Relationship Id="rId104" Type="http://schemas.openxmlformats.org/officeDocument/2006/relationships/hyperlink" Target="http://www.ohranatruda.ru/ot_biblio/normativ/data_normativ/11/11835/index.php" TargetMode="External"/><Relationship Id="rId120" Type="http://schemas.openxmlformats.org/officeDocument/2006/relationships/hyperlink" Target="http://www.ohranatruda.ru/ot_biblio/normativ/data_normativ/11/11835/index.php" TargetMode="External"/><Relationship Id="rId125" Type="http://schemas.openxmlformats.org/officeDocument/2006/relationships/hyperlink" Target="http://www.ohranatruda.ru/ot_biblio/normativ/data_normativ/11/11835/index.php" TargetMode="External"/><Relationship Id="rId141" Type="http://schemas.openxmlformats.org/officeDocument/2006/relationships/hyperlink" Target="http://www.ohranatruda.ru/ot_biblio/normativ/data_normativ/11/11835/index.php" TargetMode="External"/><Relationship Id="rId146" Type="http://schemas.openxmlformats.org/officeDocument/2006/relationships/hyperlink" Target="http://www.ohranatruda.ru/ot_biblio/normativ/data_normativ/11/11835/index.php" TargetMode="External"/><Relationship Id="rId7" Type="http://schemas.openxmlformats.org/officeDocument/2006/relationships/hyperlink" Target="http://www.ohranatruda.ru/ot_biblio/normativ/data_normativ/11/11835/index.php" TargetMode="External"/><Relationship Id="rId71" Type="http://schemas.openxmlformats.org/officeDocument/2006/relationships/hyperlink" Target="http://www.ohranatruda.ru/ot_biblio/normativ/data_normativ/11/11835/index.php" TargetMode="External"/><Relationship Id="rId92" Type="http://schemas.openxmlformats.org/officeDocument/2006/relationships/hyperlink" Target="http://www.ohranatruda.ru/ot_biblio/normativ/data_normativ/11/11835/index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hranatruda.ru/ot_biblio/normativ/data_normativ/11/11835/index.php" TargetMode="External"/><Relationship Id="rId24" Type="http://schemas.openxmlformats.org/officeDocument/2006/relationships/hyperlink" Target="http://www.ohranatruda.ru/ot_biblio/normativ/data_normativ/11/11835/index.php" TargetMode="External"/><Relationship Id="rId40" Type="http://schemas.openxmlformats.org/officeDocument/2006/relationships/hyperlink" Target="http://www.ohranatruda.ru/ot_biblio/normativ/data_normativ/11/11835/index.php" TargetMode="External"/><Relationship Id="rId45" Type="http://schemas.openxmlformats.org/officeDocument/2006/relationships/hyperlink" Target="http://www.ohranatruda.ru/ot_biblio/normativ/data_normativ/11/11835/index.php" TargetMode="External"/><Relationship Id="rId66" Type="http://schemas.openxmlformats.org/officeDocument/2006/relationships/hyperlink" Target="http://www.ohranatruda.ru/ot_biblio/normativ/data_normativ/11/11835/index.php" TargetMode="External"/><Relationship Id="rId87" Type="http://schemas.openxmlformats.org/officeDocument/2006/relationships/hyperlink" Target="http://www.ohranatruda.ru/ot_biblio/normativ/data_normativ/11/11835/index.php" TargetMode="External"/><Relationship Id="rId110" Type="http://schemas.openxmlformats.org/officeDocument/2006/relationships/hyperlink" Target="http://www.ohranatruda.ru/ot_biblio/normativ/data_normativ/11/11835/index.php" TargetMode="External"/><Relationship Id="rId115" Type="http://schemas.openxmlformats.org/officeDocument/2006/relationships/hyperlink" Target="http://www.ohranatruda.ru/ot_biblio/normativ/data_normativ/11/11835/index.php" TargetMode="External"/><Relationship Id="rId131" Type="http://schemas.openxmlformats.org/officeDocument/2006/relationships/hyperlink" Target="http://www.ohranatruda.ru/ot_biblio/normativ/data_normativ/11/11835/index.php" TargetMode="External"/><Relationship Id="rId136" Type="http://schemas.openxmlformats.org/officeDocument/2006/relationships/hyperlink" Target="http://www.ohranatruda.ru/ot_biblio/normativ/data_normativ/11/11835/index.php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ohranatruda.ru/ot_biblio/normativ/data_normativ/11/11835/index.php" TargetMode="External"/><Relationship Id="rId82" Type="http://schemas.openxmlformats.org/officeDocument/2006/relationships/hyperlink" Target="http://www.ohranatruda.ru/ot_biblio/normativ/data_normativ/11/11835/index.php" TargetMode="External"/><Relationship Id="rId152" Type="http://schemas.openxmlformats.org/officeDocument/2006/relationships/hyperlink" Target="http://www.ohranatruda.ru/ot_biblio/normativ/data_normativ/11/11835/index.php" TargetMode="External"/><Relationship Id="rId19" Type="http://schemas.openxmlformats.org/officeDocument/2006/relationships/hyperlink" Target="http://www.ohranatruda.ru/ot_biblio/normativ/data_normativ/11/11835/index.php" TargetMode="External"/><Relationship Id="rId14" Type="http://schemas.openxmlformats.org/officeDocument/2006/relationships/hyperlink" Target="http://www.ohranatruda.ru/ot_biblio/normativ/data_normativ/11/11835/index.php" TargetMode="External"/><Relationship Id="rId30" Type="http://schemas.openxmlformats.org/officeDocument/2006/relationships/hyperlink" Target="http://www.ohranatruda.ru/ot_biblio/normativ/data_normativ/11/11835/index.php" TargetMode="External"/><Relationship Id="rId35" Type="http://schemas.openxmlformats.org/officeDocument/2006/relationships/hyperlink" Target="http://www.ohranatruda.ru/ot_biblio/normativ/data_normativ/11/11835/index.php" TargetMode="External"/><Relationship Id="rId56" Type="http://schemas.openxmlformats.org/officeDocument/2006/relationships/hyperlink" Target="http://www.ohranatruda.ru/ot_biblio/normativ/data_normativ/11/11835/index.php" TargetMode="External"/><Relationship Id="rId77" Type="http://schemas.openxmlformats.org/officeDocument/2006/relationships/hyperlink" Target="http://www.ohranatruda.ru/ot_biblio/normativ/data_normativ/3/3100/index.php" TargetMode="External"/><Relationship Id="rId100" Type="http://schemas.openxmlformats.org/officeDocument/2006/relationships/hyperlink" Target="http://www.ohranatruda.ru/ot_biblio/normativ/data_normativ/11/11835/index.php" TargetMode="External"/><Relationship Id="rId105" Type="http://schemas.openxmlformats.org/officeDocument/2006/relationships/hyperlink" Target="http://www.ohranatruda.ru/ot_biblio/normativ/data_normativ/11/11835/index.php" TargetMode="External"/><Relationship Id="rId126" Type="http://schemas.openxmlformats.org/officeDocument/2006/relationships/hyperlink" Target="http://www.ohranatruda.ru/ot_biblio/normativ/data_normativ/11/11835/index.php" TargetMode="External"/><Relationship Id="rId147" Type="http://schemas.openxmlformats.org/officeDocument/2006/relationships/hyperlink" Target="http://www.ohranatruda.ru/ot_biblio/normativ/data_normativ/11/11835/index.php" TargetMode="External"/><Relationship Id="rId8" Type="http://schemas.openxmlformats.org/officeDocument/2006/relationships/hyperlink" Target="http://www.ohranatruda.ru/ot_biblio/normativ/data_normativ/11/11835/index.php" TargetMode="External"/><Relationship Id="rId51" Type="http://schemas.openxmlformats.org/officeDocument/2006/relationships/hyperlink" Target="http://www.ohranatruda.ru/ot_biblio/normativ/data_normativ/11/11835/index.php" TargetMode="External"/><Relationship Id="rId72" Type="http://schemas.openxmlformats.org/officeDocument/2006/relationships/hyperlink" Target="http://www.ohranatruda.ru/ot_biblio/normativ/data_normativ/11/11835/index.php" TargetMode="External"/><Relationship Id="rId93" Type="http://schemas.openxmlformats.org/officeDocument/2006/relationships/hyperlink" Target="http://www.ohranatruda.ru/ot_biblio/normativ/data_normativ/11/11835/index.php" TargetMode="External"/><Relationship Id="rId98" Type="http://schemas.openxmlformats.org/officeDocument/2006/relationships/hyperlink" Target="http://www.ohranatruda.ru/ot_biblio/normativ/data_normativ/11/11835/index.php" TargetMode="External"/><Relationship Id="rId121" Type="http://schemas.openxmlformats.org/officeDocument/2006/relationships/hyperlink" Target="http://www.ohranatruda.ru/ot_biblio/normativ/data_normativ/11/11835/index.php" TargetMode="External"/><Relationship Id="rId142" Type="http://schemas.openxmlformats.org/officeDocument/2006/relationships/hyperlink" Target="http://www.ohranatruda.ru/ot_biblio/normativ/data_normativ/11/11835/index.php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ohranatruda.ru/ot_biblio/normativ/data_normativ/11/11835/index.php" TargetMode="External"/><Relationship Id="rId46" Type="http://schemas.openxmlformats.org/officeDocument/2006/relationships/hyperlink" Target="http://www.ohranatruda.ru/ot_biblio/normativ/data_normativ/11/11835/index.php" TargetMode="External"/><Relationship Id="rId67" Type="http://schemas.openxmlformats.org/officeDocument/2006/relationships/hyperlink" Target="http://www.ohranatruda.ru/ot_biblio/normativ/data_normativ/11/11835/index.php" TargetMode="External"/><Relationship Id="rId116" Type="http://schemas.openxmlformats.org/officeDocument/2006/relationships/hyperlink" Target="http://www.ohranatruda.ru/ot_biblio/normativ/data_normativ/11/11835/index.php" TargetMode="External"/><Relationship Id="rId137" Type="http://schemas.openxmlformats.org/officeDocument/2006/relationships/hyperlink" Target="http://www.ohranatruda.ru/ot_biblio/normativ/data_normativ/11/11835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20388</Words>
  <Characters>116215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3</cp:revision>
  <dcterms:created xsi:type="dcterms:W3CDTF">2014-08-26T00:33:00Z</dcterms:created>
  <dcterms:modified xsi:type="dcterms:W3CDTF">2014-08-26T05:32:00Z</dcterms:modified>
</cp:coreProperties>
</file>