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55" w:rsidRPr="00E24655" w:rsidRDefault="00E24655" w:rsidP="00E24655">
      <w:pPr>
        <w:keepNext/>
        <w:spacing w:before="120" w:after="105" w:line="360" w:lineRule="atLeast"/>
        <w:ind w:left="240" w:right="240" w:firstLine="340"/>
        <w:outlineLvl w:val="0"/>
        <w:rPr>
          <w:rFonts w:ascii="Verdana" w:eastAsia="Times New Roman" w:hAnsi="Verdana" w:cs="Times New Roman"/>
          <w:color w:val="333333"/>
          <w:kern w:val="36"/>
          <w:sz w:val="30"/>
          <w:szCs w:val="30"/>
        </w:rPr>
      </w:pPr>
      <w:r w:rsidRPr="00E24655">
        <w:rPr>
          <w:rFonts w:ascii="Verdana" w:eastAsia="Times New Roman" w:hAnsi="Verdana" w:cs="Times New Roman"/>
          <w:color w:val="333333"/>
          <w:kern w:val="36"/>
          <w:sz w:val="30"/>
          <w:szCs w:val="30"/>
        </w:rPr>
        <w:t>ВСН 19-89 «Правила приемки работ при строительстве и ремонте автомобильных дорог»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ПРАВИЛА ПРИЕМКИ РАБОТ ПРИ СТРОИТЕЛЬСТВЕ И РЕМОНТЕ АВТОМОБИЛЬНЫХ ДОРОГ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ВСН 19-89</w:t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Утверждены</w:t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Минавтодором РСФСР</w:t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(14.07.89 № НА-18/266)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МОСКВ</w:t>
      </w:r>
      <w:proofErr w:type="gramStart"/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А«</w:t>
      </w:r>
      <w:proofErr w:type="gramEnd"/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ТРАНСПОРТ» 1990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Правилаприемки работ при строительстве и ремонте автомобильных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дорог (ВСН 19-89).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М.: Транспорт 1990.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Правила разработаны взамен ВСН 19-81. В них учтенытребования строительных норм и правил и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других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руководящих инормативно-технических документов, вышедших в период 1981-1990 гг.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Содержат основные положения о порядке приемкивыполненных работ при строительстве и ремонте автомобильных дорог, законченныхремонтом объектов, порядок проведения приемочного контроля качества работ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бязанности и права технического надзора, формы исполнительнойпроизводственно-технической документации и порядок их заполнения.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Предназначены для инженерно-технических работников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,з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анятых на строительстве и ремонте автомобильных дорог общего пользования.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Правила разработаны Дорожнымнаучно-исследовательским и производственно-технологическим объединение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м«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Росдорнии» (канд. техн. наук Д.Г. Мепуришвили, инж. Л.А. Илюшина)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,М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инавтодором РСФСР (инж. Г.Л. Чугаев, инж.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Н.С. Медведев).</w:t>
      </w:r>
      <w:proofErr w:type="gramEnd"/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</w:rPr>
        <w:t>Табл. 1.</w:t>
      </w:r>
    </w:p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Ответственный за выпуск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Н.С. Медведев</w:t>
      </w:r>
    </w:p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Заведующий редакцией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Л.П. Топольницкая</w:t>
      </w:r>
    </w:p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Выпущены по заказу Министерства автомобильных дорог РСФСР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5220"/>
        <w:gridCol w:w="2320"/>
      </w:tblGrid>
      <w:tr w:rsidR="00E24655" w:rsidRPr="00E24655" w:rsidTr="00E24655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Министерство автомобильных дорог РСФСР</w:t>
            </w:r>
          </w:p>
        </w:tc>
        <w:tc>
          <w:tcPr>
            <w:tcW w:w="2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Ведомственные строительные нормы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ВСН 19-89</w:t>
            </w:r>
          </w:p>
        </w:tc>
      </w:tr>
      <w:tr w:rsidR="00E24655" w:rsidRPr="00E24655" w:rsidTr="00E2465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Правила приемки работ при строительстве и ремонте автомобильных дорог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Взамен ВСН 19-81</w:t>
            </w:r>
          </w:p>
        </w:tc>
      </w:tr>
    </w:tbl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Содержание</w:t>
      </w:r>
    </w:p>
    <w:tbl>
      <w:tblPr>
        <w:tblW w:w="4300" w:type="pct"/>
        <w:jc w:val="center"/>
        <w:tblInd w:w="1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1"/>
      </w:tblGrid>
      <w:tr w:rsidR="00E24655" w:rsidRPr="00E24655" w:rsidTr="00E24655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anchor="i18120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1. ОБЩАЯ ЧАСТЬ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anchor="i38808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2. ПРИЕМКА СКРЫТЫХ РАБОТ И ПРОМЕЖУТОЧНАЯ ПРИЕМКА ОТВЕТСТВЕННЫХ КОНСТРУКЦИИ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anchor="i43708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3. ПРИЕМКА РАБОТ ПО РЕМОНТУ АВТОМОБИЛЬНЫХ ДОРОГ (УЧАСТКОВ) И СООРУЖЕНИЙ НА НИХ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anchor="i68818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4. ОРГАНИЗАЦИЯ ТЕХНИЧЕСКОГО НАДЗОРА И ОТВЕТСТВЕННОСТЬ РАБОТНИКОВ ТЕХНИЧЕСКОГО НАДЗОРА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anchor="i86039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5. ОЦЕНКА КАЧЕСТВА СТРОИТЕЛЬНО-МОНТАЖНЫХ И РЕМОНТНЫХ РАБОТ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anchor="i107203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1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11" w:anchor="i112305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Форма А-1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12" w:anchor="i124592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АКТ ПРИЕМКИ ЗАКОНЧЕННЫХ РАБОТ ПО РЕМОНТУ УЧАСТКА АВТОМОБИЛЬНОЙ ДОРОГИ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anchor="i146167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2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14" w:anchor="i157928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Форма А-2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15" w:anchor="i165322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АКТ ОСВИДЕТЕЛЬСТВОВАНИЯ СКРЫТЫХ РАБОТ И ПРОМЕЖУТОЧНОЙ ПРИЕМКИ ОТВЕТСТВЕННЫХ КОНСТРУКЦИЙ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anchor="i186387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3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17" w:anchor="i196597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Форма А-3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18" w:anchor="i207166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АКТ об окончании внеплощадочных и внутриплощадочных подготовительных работ и готовности объекта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anchor="i223721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4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20" w:anchor="i232591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Форма А-4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21" w:anchor="i246691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ОБЩИЙ ЖУРНАЛ РАБОТ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anchor="i254531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5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23" w:anchor="i266361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ФОРМЫ ИСПОЛНИТЕЛЬНОЙ ПРОИЗВОДСТВЕННО-ТЕХНИЧЕСКОЙ ДОКУМЕНТАЦИИ И ПОРЯДОК ЕЕ ЗАПОЛНЕНИЯ ПРИ СТРОИТЕЛЬСТВЕ И РЕМОНТЕ ОБЪЕКТОВ ДОРОЖНОГО И МОСТОВОГО СТРОИТЕЛЬСТВА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anchor="i271220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6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25" w:anchor="i283757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ПРИМЕРНЫЙ ПЕРЕЧЕНЬ РАБОТ, ПОДЛЕЖАЩИХ ОСВИДЕТЕЛЬСТВОВАНИЮ С СОСТАВЛЕНИЕМ АКТА СКРЫТЫХ РАБОТ</w:t>
              </w:r>
            </w:hyperlink>
          </w:p>
          <w:p w:rsidR="00E24655" w:rsidRPr="00E24655" w:rsidRDefault="00E24655" w:rsidP="00E2465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anchor="i297384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7</w:t>
              </w:r>
            </w:hyperlink>
            <w:r w:rsidRPr="00E24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hyperlink r:id="rId27" w:anchor="i304997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ПРИМЕРНЫЙ ПЕРЕЧЕНЬ ОТВЕТСТВЕННЫХ КОНСТРУКЦИИ, ПОДЛЕЖАЩИХ ПРОМЕЖУТОЧНОЙ ПРИЕМКЕ С СОСТАВЛЕНИЕМ АКТА</w:t>
              </w:r>
            </w:hyperlink>
          </w:p>
        </w:tc>
      </w:tr>
    </w:tbl>
    <w:p w:rsidR="00E24655" w:rsidRPr="00E24655" w:rsidRDefault="00E24655" w:rsidP="00E24655">
      <w:pPr>
        <w:keepNext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i18120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lastRenderedPageBreak/>
        <w:t>1.ОБЩАЯ ЧАСТЬ</w:t>
      </w:r>
      <w:bookmarkEnd w:id="0"/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1.1. Настоящие Правила устанавливают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единый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порядокприемки выполненных работ при строительстве (реконструкции)* и ремонтеавтомобильных дорог, законченных ремонтом объектов, а также организациитехнического надзора и оценки качества выполняемых работ строительными иремонтно-строительными организациями.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1.2. Правила предусматривают: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порядок промежуточной приемки работ на стадииприемочного контроля при строительстве и ремонте автомобильных дорог, а такжепорядок приемки законченных ремонтом объектов;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порядок проведения технического надзора, приемочногоконтроля оценки качества выполненных работ и их соответствия нормативнойдокументации и проекту;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порядок ведения исполнительнойпроизводственно-технической документации на объекты строительства и ремонта.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1.3. Приемка в эксплуатацию законченныхстроительством и реконструкцией автомобильных дорог производится в соответствиис требованиями </w:t>
      </w:r>
      <w:hyperlink r:id="rId28" w:tooltip="Приемка в эксплуатацию законченных строительством объектов. Основные положения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СНиП3.01.04-87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«Приемка в эксплуатацию законченных строительством объектов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сновные положения» и «Правил приемки в эксплуатацию законченных строительствомавтомобильных дорог», утвержденных Минтрансстроем СССР по согласованию сГосстроем СССР, Министерством внутренних дел СССР и ВЦСПС (приказ № 356 от31.12.81).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1.4. Приемка в эксплуатацию законченныхстроительством объектов производственного жилищно-гражданского назначенияпроизводится в соответствии с требованиями </w:t>
      </w:r>
      <w:hyperlink r:id="rId29" w:tooltip="Приемка в эксплуатацию законченных строительством объектов. Основные положения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СНиП3.01.04-87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bookmarkStart w:id="1" w:name="i25360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1.5.</w:t>
      </w:r>
      <w:bookmarkEnd w:id="1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Правовой иорганизационно-методической основой приемки работ и объектов являются: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Постановление ЦК КПСС и СМ СССР от 14.08.86 № 971;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 о государственном предприятии (объединении)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татья 12;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hyperlink r:id="rId30" w:tooltip="Организация строительного производства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СНиП 3.01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-85 «Организациястроительного производства»;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hyperlink r:id="rId31" w:tooltip="Приемка в эксплуатацию законченных строительством объектов. Основные положения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СНиП3.01.04-87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«Приемка в эксплуатацию законченных строительством объектов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сновные положения»;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hyperlink r:id="rId32" w:tooltip="Автомобильные дороги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СНиП3.06.03-85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«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Автомобильные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дорога»;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hyperlink r:id="rId33" w:tooltip="Земляные сооружения, основания и фундаменты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СНиП 3.02.01-87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«Земляные сооружения, основания и фундаменты»;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hyperlink r:id="rId34" w:tooltip="Геодезические работы в строительстве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СНиП 3.01.03-84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«Геодезическиеработы в строительстве»;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 о заказчике (застройщике), дирекциистроящегося предприятия и техническом надзоре, утвержденном постановлениемГосстроя СССР от 02.02.88 № 16;</w:t>
      </w:r>
    </w:p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* В дальнейшем по тексту под строительством понимаетсястроительство и реконструкция.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3126"/>
        <w:gridCol w:w="1367"/>
      </w:tblGrid>
      <w:tr w:rsidR="00E24655" w:rsidRPr="00E24655" w:rsidTr="00E24655">
        <w:trPr>
          <w:jc w:val="center"/>
        </w:trPr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Внесены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Дорожным научно-исследовательским и производственно-технологическим объединением (Росдорнии)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Утверждены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Министерством автомобильных дорог РСФСР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 введения 01.01.91 г.</w:t>
            </w:r>
          </w:p>
        </w:tc>
      </w:tr>
    </w:tbl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Правила приемки вэксплуатацию законченных строительством автомобильных дорог, утвержденныеприказом Минтрансстроя СССР от 31.12.81 № 356;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Приказ Минавтодора РСФСР от 18.11.86 № 18 «О мерахпо совершенствованию хозяйственного механизма в строительстве»;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Положение об отделе технического надзора, контролякачества и приемки работ, одобренное Советом по качеству Минавтодора РСФСР28.04.88 (протокол № 48).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1.6. Технический надзор и производственный контрольв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процессе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строительно-монтажных и ремонтных работ осуществляются в целях: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обеспечения выполнения всех видов работ в полномсоответствии проектно-сметной и нормативно-технической документации;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обеспечения соответствия применяемых материалов иизделий требованиям проекта, технических условий, стандартов и другихнормативных документов;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проверки соответствия объемов выполненных работ поотдельным видам, а также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законченным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строительством или ремонтом объектамтребованиям проектно-сметной и исполнительной документации;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своевременного производства промежуточной приемкиответственных конструкций, освидетельствования скрытых работ и веденияисполнительной производственно-технической документации по ним в соответствии сустановленными требованиями.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1.7. Выполненные строительно-монтажные работы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тдельные конструктивные элементы, а также законченные строительством(ремонтом) объекты или их участки оцениваются в целях выявления соответствияпоказателей качества работ, элементов и объектов требованиям проекта иустановленных нормативными документами допусков к этим видам работ, элементам иобъектам.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1.8. В случае несоответствия выполненных работутвержденным проектным решениям и требованиям нормативных документов указанныеработы должны быть переделаны выполнявшей их организацией.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Если подобные недостатки вскрываются работникамитехнического надзора или других контролирующих органов в процессе работы, тоони должны давать производителям работ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обязательные к исполнению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письменныераспоряжения о приостановке работ до устранения дефектов и немедленно сообщатьоб этом руководителям организации, выполняющей работы.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Осуществление технического надзора не снимаетответственности за качество выполненных работ с лиц, руководящих работами.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1.9. Организации, выполняющие работы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подрядным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ихозяйственным способами, обязаны своевременно составлять исполнительнуюпроизводственно-техническую документацию, отражающую весь процесс строительстваили ремонта автомобильной дороги, моста, путепровода и т.п., оформленную всоответствии с настоящими Правилами.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Исполнительная производственно-техническаядокументация, составляемая в процессе выполнения и сдачи работ, включает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:и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сполнительные чертежи, общие журналы работ и авторского надзора; актыосвидетельствования скрытых работ и промежуточной приемки ответственныхконструкций; журналы лабораторного контроля, акты испытаний строительныхматериалов и контрольных образцов, паспорта и сертификаты на применяемыематериалы и изделия и другие документы.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Надзор за соблюдением установленных требований ккачеству работ, а также за полнотой и качеством исполнительнойпроизводственно-технической документации, своевременным составлением актовосвидетельствования скрытых работ и промежуточной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приемки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ответственных конструкцийвходит в обязанности технического надзора, а также организации, исполняющейработы. Ответственность за организацию производственного контроля за качествомработ возлагается на главного инженера строительной (ремонтно-строительной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</w:rPr>
        <w:t>)о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</w:rPr>
        <w:t>рганизации.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1.10. Правила распространяются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следующие видыприемки: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промежуточную приемку (или освидетельствование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)с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крытых работ, осуществляемую с целью проверки правильности выполненияотдельных работ или конструктивных элементов, которые будут частично илиполностью скрыты при последующих работах;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промежуточную приемку ответственных конструкций;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приёмку законченных ремонтом участков автомобильныхдорог (комплексов, этапов) и сооружений на них.</w:t>
      </w:r>
    </w:p>
    <w:p w:rsidR="00E24655" w:rsidRPr="00E24655" w:rsidRDefault="00E24655" w:rsidP="00E24655">
      <w:pPr>
        <w:keepNext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2" w:name="i38808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2.ПРИЕМКА СКРЫТЫХ РАБОТ И ПРОМЕЖУТОЧНАЯ ПРИЕМКА ОТВЕТСТВЕННЫХ КОНСТРУКЦИИ</w:t>
      </w:r>
      <w:bookmarkEnd w:id="2"/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2.1. Промежуточную приемку (или освидетельствование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)с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крытых работ проводят по мере окончания отдельных видов работ иликонструктивных элементов, которые частично или полностью будут скрыты припоследующих работах. До приемки скрытых работ запрещается выполнять последующиеработы.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2.2. Промежуточная приемка конструктивных элементов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тнесенных к наиболее ответственным, осуществляется в процессе строительства помере готовности их к сдаче.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К наиболее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ответственным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относятся те конструктивныеэлементы, некачественное выполнение которых может привести к потере несущейспособности конструкций или к непригодности сооружения для нормальнойэксплуатации. Перечень наиболее ответственных конструкций определяется проектомна автомобильную дорогу или сооружение. Примерные перечни работ, подлежащихпромежуточной приемке, представлены в </w:t>
      </w:r>
      <w:hyperlink r:id="rId35" w:anchor="i213945" w:tooltip="Приложение 4 ОБЩИЙ ЖУРНАЛ РАБОТ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приложении 4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настоящих Прави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л(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раздел 2, п.п. 2.2, 2.3).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2.3. Освидетельствование скрытых работ и приемкуответственных конструкций проводит комиссия в составе: представителя заказчикаили технического надзора; представителя организации, выполняющей работ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ы(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производителя работ, мастера); представителя проектной организации (авторскогонадзора). В необходимых случаях привлекаются специалисты-эксперты, а такжелаборанты и геодезисты.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2.4. Освидетельствование скрытых работ послепроверки правильности их выполнения в натуре и ознакомления с техническойдокументацией, а также промежуточная приемка ответственных конструкций оформляютсясоответственно актом освидетельствования скрытых работ и актом промежуточнойприемки ответственных конструкций (см. </w:t>
      </w:r>
      <w:hyperlink r:id="rId36" w:anchor="i134012" w:tooltip="Приложение 2 АКТ ОСВИДЕТЕЛЬСТВОВАНИЯ СКРЫТЫХ РАБОТ И ПРОМЕЖУТОЧНОЙ ПРИЕМКИ ОТВЕТСТВЕННЫХ КОНСТРУКЦИЙ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приложение</w:t>
        </w:r>
        <w:proofErr w:type="gramStart"/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</w:t>
        </w:r>
        <w:proofErr w:type="gramEnd"/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 с обязательной оценкой соответствия выполненных работ требованиям</w:t>
      </w:r>
      <w:hyperlink r:id="rId37" w:tooltip="Автомобильные дороги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СНиП 3.06.03-85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(</w:t>
      </w:r>
      <w:hyperlink r:id="rId38" w:anchor="i134012" w:tooltip="Приложение 2 АКТ ОСВИДЕТЕЛЬСТВОВАНИЯ СКРЫТЫХ РАБОТ И ПРОМЕЖУТОЧНОЙ ПРИЕМКИ ОТВЕТСТВЕННЫХ КОНСТРУКЦИЙ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приложение2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и </w:t>
      </w:r>
      <w:hyperlink r:id="rId39" w:anchor="i78076" w:tooltip="5. ОЦЕНКА КАЧЕСТВА СТРОИТЕЛЬНО-МОНТАЖНЫХ И РЕМОНТНЫХ РАБОТ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раздел 5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настоящих Правил).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2.5. Освидетельствование скрытых работ и составлениеактов в случаях, когда последующие работы предстоит начать после длительногоперерыва, следует производить непосредственно перед производством последующихработ.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2.6. Затраты на вскрытие конструкций по требованиюзаказчика во всех случаях производятся за счет заказчика. Выявленные привскрытии конструкций дефекты и брак, устраняет организация, выполнившая работы.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2.7. Акты освидетельствования скрытых работ ипромежуточной приемки ответственных конструкций при строительстве и ремонтеавтомобильных дорог и сооружений на них составляются в трех экземплярах, ипосле подписания хранятся: один экземпляр у организации-заказчика (втехническом надзоре), один экземпляр - в организации, выполнившей работы, оди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н-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проектной организации.</w:t>
      </w:r>
    </w:p>
    <w:p w:rsidR="00E24655" w:rsidRPr="00E24655" w:rsidRDefault="00E24655" w:rsidP="00E24655">
      <w:pPr>
        <w:keepNext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3" w:name="i43708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3.ПРИЕМКА РАБОТ ПО РЕМОНТУ АВТОМОБИЛЬНЫХ ДОРОГ (УЧАСТКОВ) И СООРУЖЕНИЙ НА НИХ</w:t>
      </w:r>
      <w:bookmarkEnd w:id="3"/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3.1. Приемка выполненных работ по ремонту участковавтомобильных дорог и сооружений на них осуществляется аналогично промежуточнойприемке ответственных конструкций и освидетельствования скрытых работ спериодичностью не реже одного раза в месяц.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bookmarkStart w:id="4" w:name="i58139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3.2.</w:t>
      </w:r>
      <w:bookmarkEnd w:id="4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Приемка в эксплуатациюотремонтированных участков автомобильных дорог и сооружений на них производитсяприемочными комиссиями, состав которых назначается: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при приемке в эксплуатацию автомобильных дорогобщесоюзного (республиканского) значения и сооружений на них сметной стоимостью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млн. руб. и выше - в установленном порядке;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4 млн. руб. - автомобильными дорогами иавтодорами.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3.3. В состав приемочных комиссий по приемкеучастков автомобильных дорог, законченных комплексным (маршрутным) ремонтом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,в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ключаются представители: заказчика, эксплуатационной организации, подрядчика,финансирующего банка, Государственной автомобильной инспекции, проектных,автотранспортных и при необходимости - других организаций. Председателямиприемочных комиссий при этом назначаются ответственные работники органов иорганизаций в соответствии с п. 3.2.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3.4. В состав приемочных комиссий по приемкеучастков автомобильных дорог, на которых выполнены отдельные виды ремонтныхработ, включаются представители заказчика (председатель), эксплуатационнойорганизации и подрядчика.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3.5. Приемка отремонтированного участкаавтомобильной дороги оформляется актом (</w:t>
      </w:r>
      <w:hyperlink r:id="rId40" w:anchor="i92008" w:tooltip="Приложение 1 АКТ ПРИЕМКИ ЗАКОНЧЕННЫХ РАБОТ ПО РЕМОНТУ УЧАСТКА АВТОМОБИЛЬНОЙ ДОРОГИ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приложение</w:t>
        </w:r>
        <w:proofErr w:type="gramStart"/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</w:t>
        </w:r>
        <w:proofErr w:type="gramEnd"/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форма А-1).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приемке участка автомобильной дороги, на которойвыполнены лишь отдельные виды ремонтных работ (например, - поверхностнаяобработка, ямочный ремонт и т.д.), приложения </w:t>
      </w:r>
      <w:hyperlink r:id="rId41" w:anchor="i92008" w:tooltip="Приложение 1 АКТ ПРИЕМКИ ЗАКОНЧЕННЫХ РАБОТ ПО РЕМОНТУ УЧАСТКА АВТОМОБИЛЬНОЙ ДОРОГИ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 </w:t>
      </w:r>
      <w:hyperlink r:id="rId42" w:anchor="i176332" w:tooltip="Приложение 3 АКТ об окончании внеплощадочных и внутриплощадочных подготовительных работ и готовности объекта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3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указанному акту не оформляются.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3.6. Акт приемки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отремонтированного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участкаавтомобильной дороги составляется в трех экземплярах, один из которыхпредставляется в орган, назначивший комиссию, один передается и хранится узаказчика и один - в организации, выполнившей работы.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3.7. При приемке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законченных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ремонтом автомобильныхдорог государственной приемочной комиссии представляются: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документы, поименованные в п. 2.9;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акты освидетельствования скрытых работ ипромежуточных приемок ответственных конструкций н сооружений;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справка о соответствии вводимых мощностей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редусмотренных утвержденными сметами, фактической стоимости ремонта.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3.8. Акты приемки законченных ремонтом автомобильныхдорог утверждаются в месячный срок со дня приемки органом, назначившимгосударственные приемочные комиссии в соответствия с </w:t>
      </w:r>
      <w:hyperlink r:id="rId43" w:anchor="i58139" w:tooltip="п. 3.2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п. 3.2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настоящих Правил.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3.9. Разрешается переносить на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следующий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годвыполнение работ, которые к моменту приемки не могут быть выполнены потемпературно-климатическим условиям. При этом на эти работы распространяетсяпорядок, предусмотренный п. 20 Правил приемки в эксплуатацию законченныхстроительством автомобильных дорог, утвержденных Минтрансстроем СССР (см. </w:t>
      </w:r>
      <w:hyperlink r:id="rId44" w:anchor="i25360" w:tooltip="п. 1.5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п. 1.5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настоящих Правил).</w:t>
      </w:r>
    </w:p>
    <w:p w:rsidR="00E24655" w:rsidRPr="00E24655" w:rsidRDefault="00E24655" w:rsidP="00E24655">
      <w:pPr>
        <w:keepNext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5" w:name="i68818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4.ОРГАНИЗАЦИЯ ТЕХНИЧЕСКОГО НАДЗОРА И ОТВЕТСТВЕННОСТЬ РАБОТНИКОВ ТЕХНИЧЕСКОГОНАДЗОРА</w:t>
      </w:r>
      <w:bookmarkEnd w:id="5"/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4.1. На объектах строительства, реконструкции иремонта автомобильных дорог технический надзор заказчика-застройщикаосуществляют созданные группы технического надзора. Технический надзорорганизуется как в виде самостоятельных структурных подразделений, так и всоставе хозяйственных организаций, как технический аппарат. Он не располагаетправами и функциями заказчика-застройщика для заключения подрядных и других договоров,финансирования строительства, самостоятельного приобретения и оплаты материалови оборудования, а также правами и обязанностями распорядителя кредитов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.Т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ехнический надзор создается в пределах средств на его содержание,предусмотренных на эти цели в сводных сметных расчетах стоимости строительстваи реконструкции объектов с уменьшением на 30 % лимита затрат, устанавливаемогона содержание заказчика-застройщика; при ремонте объектов - за счет средствосновной деятельности организации.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4.2. Технический надзор осуществляется в течениевсего периода строительства, реконструкции и ремонта объектов дорожногохозяйства.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4.3. Основными задачами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технического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надзораявляются: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за соблюдением проектных решений, сроковстроительства и требований нормативных документов, в том числе качествастроительно-монтажных работ, соответствия стоимости строительства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,р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еконструкции и ремонта объектов утвержденным в установленном порядке проектами сметам.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4.4. В соответствии с основными задачами техническийнадзор осуществляет следующие функции: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4.4.1. В области обеспечения проектно-сметнойдокументацией: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участвует в проверке комплектности и качествапроектно-сметной документации, принятой от проектных организаций, приемкезакрепления в натуре осей трасс и сооружений, реперов и знаков геодезическойсети;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контролирует соблюдение установленного порядкасогласования изменений проектных решений в процессе строительства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воевременное и правильное внесение в отдельные комплекты чертежей измененийпроекта и данных инструментальной съемки выполненных работ;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готовит предложения для проектных организаций попроведению авторского надзора за строительством и реконструкцией объектовдорожного хозяйства.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4.4.2. В области освоения строительных площадок: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участвует в приемке геодезической разбивочной основыдля строительства;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участвует в приемке внутриплощадочных ивнешнеплощадочных работ.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4.4.3. В области надзора за строительством иремонтом осуществляет контроль и технический надзор за строительством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оответствием объема, стоимости и качества выполняемых работ проектам и сметнымрасчетам, строительным нормам и правилам на производство и приемку этих работ,а также обеспечивает осуществление проектными организациями авторского надзора.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4.4.4. В области приемки в эксплуатацию законченныхстроительством и ремонтом объектов: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представляет (совместно с подрядными организациями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)н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еобходимые документы государственной приемочной комиссии по законченнымстроительством и ремонтом объектам;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участвует в приемке вспомогательных объектов иработе государственной приемочной комиссии;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несет ответственность в соответствии с действующимзаконодательством за приемку в эксплуатацию объектов, построенных с нарушениемтребований нормативных документов и проектной документации;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4.5. В соответствии с основными задачами наработников,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осуществляющих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технический надзор, возлагается: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соответствия выполняемыхстроительно-монтажных работ, применяемых конструкций, изделий, материалов ипоставляемого оборудования проектным решениям, требованиям строительных норм иправил, стандартов, технических условий и других нормативных документов;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принятие своевременных мер и контроль за устранениемвыявленных дефектов в проектно-сметной документации, ее пересмотр (в случаенеобходимости) и недопущение необоснованного увеличения сметной стоимостистроительства и ремонта;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проверка наличия документов, удостоверяющих качествоиспользуемых на строительстве конструкций, изделий и материалов (технических па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oftHyphen/>
        <w:t>спортов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ертификатов, результатов лабораторных испытаний и др.);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за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выполнением геодезических работ впроцессе строительства и ремонта;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освидетельствование и оценка совместно с работникамистроительно-монтажных (ремонтно-строительных) организаций выполненных работ иконструктивных элементов, скрываемых при производстве последующих работ, атакже обеспечение требований по 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запрещению производства дальнейших работ дооформления актов на освидетельствование скрытых работ;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осуществление по мере готовности с участиемпредставителей генподрядной и специализированной организаций, а также проектныхорганизаций промежуточной приемки конструкций, зданий и сооружений;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участие в проверках, проводимых органамигосударственного надзора, строительного и ведомственного контроля выполняемыхстроительно-монтажных работ, качества применяемых материалов и изделий;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за соответствием объемов и качества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,в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ыполненных и предъявленных к оплате строительно-монтажных работпроектно-сметной документации;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наличия и правильности ведения первичнойисполнительной технической документации (исполнительных схем инструментальнойсъемки смонтированных конструкций, частей зданий, сооружений и инженерныхкоммуникаций, общих и специальных журналов работ) и внесение в нее изменений всвязи с выявленными недостатками и дефектами при производствестроительно-монтажных работ;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 исполнения строительно-монтажным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и(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ремонтно-строительными) организациями указаний и предписаний авторскогонадзора, органов государственного строительного и ведомственного контроля, атакже требований технического надзора заказчика, относящихся к вопросамкачества выполняемых строительно-монтажных работ, применяемых конструкций,изделий, материалов и оборудования, обеспечения своевременного устранениядефектов и недоделок, выявленных при приемке отдельных видов работ,конструктивных элементов зданий, сооружений и объектов в целом;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участие в проведении рабочими комиссиям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и(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приемочными комиссиями) проверок качества отдельных конструкций истроительно-монтажных работ при их приемке;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участие в освидетельствовании объектов, здании исооружении, подлежащих консервации, и оформлении документации на консервациюили временное прекращение строительства предприятий, зданий и сооружений, атакже в оценке технического состояния объектов при передаче их для продолженияработ.</w:t>
      </w:r>
    </w:p>
    <w:p w:rsidR="00E24655" w:rsidRPr="00E24655" w:rsidRDefault="00E24655" w:rsidP="00E24655">
      <w:pPr>
        <w:keepNext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6" w:name="i78076"/>
      <w:bookmarkStart w:id="7" w:name="i86039"/>
      <w:bookmarkEnd w:id="6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5. </w:t>
      </w:r>
      <w:bookmarkEnd w:id="7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ОЦЕНКА КАЧЕСТВА СТРОИТЕЛЬНО-МОНТАЖНЫХ ИРЕМОНТНЫХ РАБОТ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5.1. Оценка качества строительно-монтажных иремонтных работ производится в целях определения соответствия выполненных работи законченных строительством и ремонтом объектов требованиям проектной документации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троительных норм и правил, стандартов и технических условий и учитывается приоплате труда и премировании отдельных работников, бригад и коллективов в целом.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5.2. Следует производить комплексную оценку качестваследующих конструктивных элементов: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искусственных сооружений, земляного полотна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снований и покрытий дорожных одежд, водоотводных сооружений и укрепительныхработ;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строительно-монтажных работ по законченнымстроительством и ремонтом автомобильным дорогам или их отдельным участкам.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5.3. Оценку соответствия каждого параметратребованиям проекта и нормативных документов производят в соответствии сусловиями,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приведенными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таблице.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5.4. Обязательным условием для приемки отдельныхвидов работ является полное соответствие результатов измерений параметров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,у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казанных в таблице, а также применяемых материалов и изделий требованиямпроекта, нормативных документов и стандартов.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5.5. В случае если по согласованию с проектнойорганизацией и заказчиком работы выполнены с отклонениями параметров, указанныхв таблице, от требований технической документации, значение показателя </w:t>
      </w:r>
      <w:proofErr w:type="gramStart"/>
      <w:r w:rsidRPr="00E246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Р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для соответствующего вида работустанавливается не выше 0,7 за каждый параметр.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5.6. Если при оценке степени соответствия параметровтребованиям проекта и нормативных документов по какому-либо виду работ невыполнены указанные выше условия, эти работы подлежат их переделк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е(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исправлению) и повторной приемке.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5.7. Оценка соответствия отдельных видов работтребованиям проекта и нормативных документов используется при оценке качестватруда отдельных работников и бригад.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5.8. Комплексная оценка качества конструктивныхэлементов.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5.8.1. Комплексный показатель качества устройстваземляного полотна</w:t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5DA21ED2" wp14:editId="2F854A69">
            <wp:extent cx="2505710" cy="439420"/>
            <wp:effectExtent l="0" t="0" r="8890" b="0"/>
            <wp:docPr id="1" name="Рисунок 1" descr="http://www.ohranatruda.ru/ot_biblio/normativ/data_normativ/5/5545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5/5545/x00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(1)</w:t>
      </w:r>
    </w:p>
    <w:p w:rsidR="00E24655" w:rsidRPr="00E24655" w:rsidRDefault="00E24655" w:rsidP="00E24655">
      <w:pPr>
        <w:spacing w:after="0" w:line="210" w:lineRule="atLeast"/>
        <w:ind w:left="1843" w:hanging="184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где</w:t>
      </w:r>
      <w:r w:rsidRPr="00E24655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27847C1B" wp14:editId="2099E91C">
            <wp:extent cx="1045210" cy="225425"/>
            <wp:effectExtent l="0" t="0" r="2540" b="3175"/>
            <wp:docPr id="2" name="Рисунок 2" descr="http://www.ohranatruda.ru/ot_biblio/normativ/data_normativ/5/5545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ranatruda.ru/ot_biblio/normativ/data_normativ/5/5545/x00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оценки качества подготовки соответственно каждого параметраземляного полотна: вертикальной отметки продольного профиля, поперечногоуклона, сужения между осью и бровкой, заложения откосов, плотност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и(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коэффициента уплотнения);</w:t>
      </w:r>
    </w:p>
    <w:p w:rsidR="00E24655" w:rsidRPr="00E24655" w:rsidRDefault="00E24655" w:rsidP="00E24655">
      <w:pPr>
        <w:spacing w:after="0" w:line="210" w:lineRule="atLeast"/>
        <w:ind w:left="1831" w:hanging="155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4B908DB8" wp14:editId="0399AEAE">
            <wp:extent cx="1092835" cy="225425"/>
            <wp:effectExtent l="0" t="0" r="0" b="3175"/>
            <wp:docPr id="3" name="Рисунок 3" descr="http://www.ohranatruda.ru/ot_biblio/normativ/data_normativ/5/5545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hranatruda.ru/ot_biblio/normativ/data_normativ/5/5545/x00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-коэффициенты значимости контролируемых параметров, принимаемые соответственно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0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,9; 0,9; 1,0; 1,0; 1,0.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этом комплексный показатель качества принимаетсяне выше оценки качества по параметру «плотность».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Аналогично рассчитывается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комплексный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показателькачества по каждому промежуточному слою дорожной одежды.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5.8.2. Комплексный показатель качества устройстваоснований и покрытий дорожных одежд, состоящий из отдельных участков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остроенных в разное время или в разных местах:</w:t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39CEECBA" wp14:editId="525C7928">
            <wp:extent cx="1626870" cy="427355"/>
            <wp:effectExtent l="0" t="0" r="0" b="0"/>
            <wp:docPr id="4" name="Рисунок 4" descr="http://www.ohranatruda.ru/ot_biblio/normativ/data_normativ/5/5545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ranatruda.ru/ot_biblio/normativ/data_normativ/5/5545/x00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(2)</w:t>
      </w:r>
    </w:p>
    <w:p w:rsidR="00E24655" w:rsidRPr="00E24655" w:rsidRDefault="00E24655" w:rsidP="00E24655">
      <w:pPr>
        <w:spacing w:after="0" w:line="210" w:lineRule="atLeast"/>
        <w:ind w:left="1276" w:hanging="1276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где</w:t>
      </w:r>
      <w:r w:rsidRPr="00E24655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0A0C85A" wp14:editId="7332EFD8">
            <wp:extent cx="570230" cy="225425"/>
            <wp:effectExtent l="0" t="0" r="1270" b="3175"/>
            <wp:docPr id="5" name="Рисунок 5" descr="http://www.ohranatruda.ru/ot_biblio/normativ/data_normativ/5/5545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hranatruda.ru/ot_biblio/normativ/data_normativ/5/5545/x01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оценки качества данного конструктивного элемента всоответствии с требованиями </w:t>
      </w:r>
      <w:hyperlink r:id="rId50" w:tooltip="Автомобильные дороги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СНиП3.06.03-85</w:t>
        </w:r>
      </w:hyperlink>
      <w:r w:rsidRPr="00E24655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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рассчитываются по формуле(1)</w:t>
      </w:r>
      <w:r w:rsidRPr="00E24655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</w:t>
      </w:r>
    </w:p>
    <w:p w:rsidR="00E24655" w:rsidRPr="00E24655" w:rsidRDefault="00E24655" w:rsidP="00E24655">
      <w:pPr>
        <w:spacing w:after="0" w:line="210" w:lineRule="atLeast"/>
        <w:ind w:left="1247" w:hanging="992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042838CB" wp14:editId="161778E0">
            <wp:extent cx="605790" cy="225425"/>
            <wp:effectExtent l="0" t="0" r="3810" b="3175"/>
            <wp:docPr id="6" name="Рисунок 6" descr="http://www.ohranatruda.ru/ot_biblio/normativ/data_normativ/5/5545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hranatruda.ru/ot_biblio/normativ/data_normativ/5/5545/x012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протяженность принятых участков с соответствующими оценками.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5.8.3. Комплексная оценка качества устройстваконструктивных элементов может использоваться при оценке качества труда бригади участков.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5.9. Оценка качества работ по законченномустроительством (ремонтом) участку автомобильной дороги.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5.9.1. Для оценки качества ремонтно-строительныхработ по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законченному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строительством (реконструкцией) или ремонтом участкуавтомобильной дороги рассчитывают комплексный показатель</w:t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</w:rPr>
        <w:drawing>
          <wp:inline distT="0" distB="0" distL="0" distR="0" wp14:anchorId="1D84D489" wp14:editId="0BDA573A">
            <wp:extent cx="2814320" cy="439420"/>
            <wp:effectExtent l="0" t="0" r="5080" b="0"/>
            <wp:docPr id="7" name="Рисунок 7" descr="http://www.ohranatruda.ru/ot_biblio/normativ/data_normativ/5/5545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hranatruda.ru/ot_biblio/normativ/data_normativ/5/5545/x01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(3)</w:t>
      </w:r>
    </w:p>
    <w:p w:rsidR="00E24655" w:rsidRPr="00E24655" w:rsidRDefault="00E24655" w:rsidP="00E24655">
      <w:pPr>
        <w:spacing w:after="0" w:line="210" w:lineRule="atLeast"/>
        <w:ind w:left="1758" w:hanging="175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где</w:t>
      </w:r>
      <w:r w:rsidRPr="00E24655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5250FC2C" wp14:editId="07E7155B">
            <wp:extent cx="974090" cy="225425"/>
            <wp:effectExtent l="0" t="0" r="0" b="3175"/>
            <wp:docPr id="8" name="Рисунок 8" descr="http://www.ohranatruda.ru/ot_biblio/normativ/data_normativ/5/5545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hranatruda.ru/ot_biblio/normativ/data_normativ/5/5545/x016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показатель качества устройства соответственно земляногополотна, искусственных сооружений, оснований, покрытий дорожных одежд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бстановки и принадлежностей дороги на сдаваемом участке;</w:t>
      </w:r>
    </w:p>
    <w:p w:rsidR="00E24655" w:rsidRPr="00E24655" w:rsidRDefault="00E24655" w:rsidP="00E24655">
      <w:pPr>
        <w:spacing w:after="0" w:line="210" w:lineRule="atLeast"/>
        <w:ind w:left="1701" w:hanging="45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472AF0B7" wp14:editId="55618036">
            <wp:extent cx="178435" cy="225425"/>
            <wp:effectExtent l="0" t="0" r="0" b="3175"/>
            <wp:docPr id="9" name="Рисунок 9" descr="http://www.ohranatruda.ru/ot_biblio/normativ/data_normativ/5/5545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hranatruda.ru/ot_biblio/normativ/data_normativ/5/5545/x018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показатель эстетичности, значения которого могут приниматься от -0,05до +0,1 в зависимости от качества отделочных и укрепительных работ и внешнеговида участка;</w:t>
      </w:r>
    </w:p>
    <w:p w:rsidR="00E24655" w:rsidRPr="00E24655" w:rsidRDefault="00E24655" w:rsidP="00E24655">
      <w:pPr>
        <w:spacing w:after="0" w:line="210" w:lineRule="atLeast"/>
        <w:ind w:left="1701" w:hanging="155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18806865" wp14:editId="113196D4">
            <wp:extent cx="914400" cy="189865"/>
            <wp:effectExtent l="0" t="0" r="0" b="635"/>
            <wp:docPr id="10" name="Рисунок 10" descr="http://www.ohranatruda.ru/ot_biblio/normativ/data_normativ/5/5545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hranatruda.ru/ot_biblio/normativ/data_normativ/5/5545/x020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коэффициенты значимости; соответственно для земляного полотна </w:t>
      </w:r>
      <w:r w:rsidRPr="00E24655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3673F5F8" wp14:editId="19AFF25A">
            <wp:extent cx="462915" cy="189865"/>
            <wp:effectExtent l="0" t="0" r="0" b="635"/>
            <wp:docPr id="11" name="Рисунок 11" descr="http://www.ohranatruda.ru/ot_biblio/normativ/data_normativ/5/5545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hranatruda.ru/ot_biblio/normativ/data_normativ/5/5545/x022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 для искусственных сооружений </w:t>
      </w:r>
      <w:r w:rsidRPr="00E24655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0DF13692" wp14:editId="79C74AA3">
            <wp:extent cx="498475" cy="189865"/>
            <wp:effectExtent l="0" t="0" r="0" b="635"/>
            <wp:docPr id="12" name="Рисунок 12" descr="http://www.ohranatruda.ru/ot_biblio/normativ/data_normativ/5/5545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hranatruda.ru/ot_biblio/normativ/data_normativ/5/5545/x024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 для оснований дорожных одежд </w:t>
      </w:r>
      <w:r w:rsidRPr="00E24655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6D8759FB" wp14:editId="7C93DB4E">
            <wp:extent cx="487045" cy="189865"/>
            <wp:effectExtent l="0" t="0" r="8255" b="635"/>
            <wp:docPr id="13" name="Рисунок 13" descr="http://www.ohranatruda.ru/ot_biblio/normativ/data_normativ/5/5545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hranatruda.ru/ot_biblio/normativ/data_normativ/5/5545/x026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 для покрытий дорожных одежд </w:t>
      </w:r>
      <w:r w:rsidRPr="00E24655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4F51398B" wp14:editId="7A196D39">
            <wp:extent cx="462915" cy="189865"/>
            <wp:effectExtent l="0" t="0" r="0" b="635"/>
            <wp:docPr id="14" name="Рисунок 14" descr="http://www.ohranatruda.ru/ot_biblio/normativ/data_normativ/5/5545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hranatruda.ru/ot_biblio/normativ/data_normativ/5/5545/x028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 для обстановки и принадлежности дороги </w:t>
      </w:r>
      <w:r w:rsidRPr="00E24655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</w:rPr>
        <w:drawing>
          <wp:inline distT="0" distB="0" distL="0" distR="0" wp14:anchorId="3C801AD8" wp14:editId="1992A2F8">
            <wp:extent cx="487045" cy="189865"/>
            <wp:effectExtent l="0" t="0" r="8255" b="635"/>
            <wp:docPr id="15" name="Рисунок 15" descr="http://www.ohranatruda.ru/ot_biblio/normativ/data_normativ/5/5545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hranatruda.ru/ot_biblio/normativ/data_normativ/5/5545/x03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5.9.2. Комплексный показатель </w:t>
      </w:r>
      <w:r w:rsidRPr="00E24655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</w:rPr>
        <w:drawing>
          <wp:inline distT="0" distB="0" distL="0" distR="0" wp14:anchorId="2982B70C" wp14:editId="16B50E9E">
            <wp:extent cx="260985" cy="237490"/>
            <wp:effectExtent l="0" t="0" r="5715" b="0"/>
            <wp:docPr id="16" name="Рисунок 16" descr="http://www.ohranatruda.ru/ot_biblio/normativ/data_normativ/5/5545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hranatruda.ru/ot_biblio/normativ/data_normativ/5/5545/x032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для законченногостроительством (ремонтом) участка автомобильной дороги, рассчитанный по формуле(6), не должен превышать значений комплексных показателей качества земляногополотна и покрытия дорожных одежд.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 w:type="page"/>
      </w: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Параметры, используемые при оценке качества работ</w:t>
      </w:r>
      <w:r w:rsidRPr="00E24655">
        <w:rPr>
          <w:rFonts w:ascii="Symbol" w:eastAsia="Times New Roman" w:hAnsi="Symbol" w:cs="Times New Roman"/>
          <w:b/>
          <w:bCs/>
          <w:color w:val="333333"/>
          <w:sz w:val="24"/>
          <w:szCs w:val="24"/>
          <w:bdr w:val="none" w:sz="0" w:space="0" w:color="auto" w:frame="1"/>
        </w:rPr>
        <w:t></w:t>
      </w: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и условия их оценки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608"/>
        <w:gridCol w:w="2014"/>
        <w:gridCol w:w="2045"/>
      </w:tblGrid>
      <w:tr w:rsidR="00E24655" w:rsidRPr="00E24655" w:rsidTr="00E24655">
        <w:trPr>
          <w:jc w:val="center"/>
        </w:trPr>
        <w:tc>
          <w:tcPr>
            <w:tcW w:w="13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Конструктивный элемент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вид работ и контролируемый параметр</w:t>
            </w:r>
          </w:p>
        </w:tc>
        <w:tc>
          <w:tcPr>
            <w:tcW w:w="36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Условия оценки качества работ</w:t>
            </w:r>
          </w:p>
        </w:tc>
      </w:tr>
      <w:tr w:rsidR="00E24655" w:rsidRPr="00E24655" w:rsidTr="00E2465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Соответствует требованиям </w:t>
            </w:r>
            <w:hyperlink r:id="rId62" w:tooltip="Автомобильные дороги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СНиП 3.06.03-85</w:t>
              </w:r>
            </w:hyperlink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с отклонениями по </w:t>
            </w:r>
            <w:hyperlink r:id="rId63" w:tooltip="Управление качеством продукции. Основные понятия. Термины и определения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ГОСТ 15467-79</w:t>
              </w:r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согласованными с проектными организациями и заказчиком</w:t>
            </w:r>
            <w:proofErr w:type="gramStart"/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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E24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=0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Соответствует основным требованиям </w:t>
            </w:r>
            <w:hyperlink r:id="rId64" w:tooltip="Автомобильные дороги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СНиП 3.06.03-85</w:t>
              </w:r>
              <w:proofErr w:type="gramStart"/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</w:t>
            </w:r>
            <w:r w:rsidRPr="00E24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=1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Соответствует перспективным (повышенным) требованиям </w:t>
            </w:r>
            <w:hyperlink r:id="rId65" w:tooltip="Автомобильные дороги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СНиП 3.06.03-85</w:t>
              </w:r>
              <w:proofErr w:type="gramStart"/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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E24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=1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1. Земляное полотно</w:t>
            </w:r>
          </w:p>
        </w:tc>
        <w:tc>
          <w:tcPr>
            <w:tcW w:w="140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1.1. Подготовка основания земляного полотна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1.1.1. Толщина снимаемого плодородного слоя грунта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 малозначительное отклонение параметра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подлежащего оценке по данному виду работ по </w:t>
            </w:r>
            <w:hyperlink r:id="rId66" w:tooltip="Управление качеством продукции. Основные понятия. Термины и определения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 xml:space="preserve">ГОСТ </w:t>
              </w:r>
              <w:proofErr w:type="gramStart"/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15467-79</w:t>
              </w:r>
              <w:proofErr w:type="gramEnd"/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причем количество отклонений результатов определений от проектных значений не должно превышать 50 %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40 %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20 %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40 %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20 %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1.1.2. Снижение плотности естественного основания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 4 %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должны быть не ниже проектных значений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 2 %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должны быть не ниже проектных значений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1.2. Возведение насыпей и разработка выемок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1.2.1. Снижение плотности слоев земляного полотна*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1.2.2. Высотные отметки продольного профиля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20) мм**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10)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10)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1.2.3. Расстояние между осью и бровкой земляного полотна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см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см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1.2.4. Поперечные уклоны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от 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015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(-0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010) до 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030 (+0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015)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005)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Не более 5 % результатов определений могут иметь отклонения от проектных значений в пределах от 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015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(-0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010) до 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030 (+0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015)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005)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1.2.5. Уменьшение крутизны откосов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 20 %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 10 %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до 20 %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 10 %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1.3. Устройство водоотвода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1.3.1. Увеличение поперечных размеров кюветов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нагорных и других и других канав (по дну)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 малозначительное отклонение параметра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подлежащего оценке по данному виду работ по </w:t>
            </w:r>
            <w:hyperlink r:id="rId67" w:tooltip="Управление качеством продукции. Основные понятия. Термины и определения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u w:val="single"/>
                  <w:bdr w:val="none" w:sz="0" w:space="0" w:color="auto" w:frame="1"/>
                </w:rPr>
                <w:t xml:space="preserve">ГОСТ </w:t>
              </w:r>
              <w:proofErr w:type="gramStart"/>
              <w:r w:rsidRPr="00E24655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u w:val="single"/>
                  <w:bdr w:val="none" w:sz="0" w:space="0" w:color="auto" w:frame="1"/>
                </w:rPr>
                <w:t>15467-79</w:t>
              </w:r>
              <w:proofErr w:type="gramEnd"/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причем количество отклонений результатов определений от проектных значений не должно превышать 50 %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 10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 5 см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до 10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 5 см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1.3.2. Глубина кюветов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нагорных и других канав (при условии обеспечения стока)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1.3.3. Поперечные размеры дренажей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1.3.4. Продольные уклоны дренажей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002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002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001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1.3.5. Ширина насыпных берм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см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см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1.4. Устройство присыпных обочин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1.4.1. Снижение плотности грунта в обочинах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 малозначительное отклонение параметра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подлежащего оценке по данному виду работ по </w:t>
            </w:r>
            <w:hyperlink r:id="rId68" w:tooltip="Управление качеством продукции. Основные понятия. Термины и определения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 xml:space="preserve">ГОСТ </w:t>
              </w:r>
              <w:proofErr w:type="gramStart"/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15467-79</w:t>
              </w:r>
              <w:proofErr w:type="gramEnd"/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причем количество отклонений результатов определений от проектных значений не должно превышать 50 %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 4 %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должны быть не ниже проектных значений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 2 %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должны быть не ниже проектных значений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1.4.2. Толщина укрепления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Не более 10 % результатов определений могут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иметь отклонения от проектных значений в пределах до от -22 до +30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Не более 5 % результатов определений могут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иметь отклонения от проектных значений в пределах до от -22 до +30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1.4.3. Поперечные уклоны обочин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 малозначительное отклонение параметра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подлежащего оценке по данному виду работ по </w:t>
            </w:r>
            <w:hyperlink r:id="rId69" w:tooltip="Управление качеством продукции. Основные понятия. Термины и определения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 xml:space="preserve">ГОСТ </w:t>
              </w:r>
              <w:proofErr w:type="gramStart"/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15467-79</w:t>
              </w:r>
              <w:proofErr w:type="gramEnd"/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причем количество отклонений результатов определений от проектных значений не должно превышать 50 %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от 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015 (-0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010) до 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030 (+0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015)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005)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от 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015 (-0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010) до 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030 (+0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015)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005)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2. Основания и покрытия дорожных одежд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2.1. Высотные отметки по оси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 малозначительное отклонение параметра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подлежащего оценке по данному виду работ по </w:t>
            </w:r>
            <w:hyperlink r:id="rId70" w:tooltip="Управление качеством продукции. Основные понятия. Термины и определения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 xml:space="preserve">ГОСТ </w:t>
              </w:r>
              <w:proofErr w:type="gramStart"/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15467-79</w:t>
              </w:r>
              <w:proofErr w:type="gramEnd"/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причем количество отклонений результатов определений от проектных значений не должно превышать 50 %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10) мм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10)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2.2. Ширина слоя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2.2.1. Цементобетонные основания и покрытия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мостовые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от -7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до +10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см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от -7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до +10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см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2.2.2. Все остальные типы оснований и покрытий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от -15 до +20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см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от -15 до +20 см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см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2.3. Толщина слоя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2.3.1. Асфальтобетонные основания и покрытия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от -10 до +20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от -5 до +10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от -10 до +20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от -5 до +10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2.3.2. Все остальные типы оснований и покрытий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от –20 (-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15) до +30 (+20)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10)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Не более 5 % результатов определений могут иметь отклонения от проектных значений в пределах от –20 (-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15) до +30 (+20)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10)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2.4. Поперечные уклоны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отклонения от проектных значений в пределах от 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015 (-0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010) до 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030 (+0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015)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005)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отклонения от проектных значений в пределах от 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015 (-0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010) до 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030 (+0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015)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остальные - до 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010 (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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005)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2.5. Ровность (просветы) под рейкой длиной 3 м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2.5.1. Основания и покрытия из крупнообломочных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 песчаных и глинистых грунтов и отходов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промышленности</w:t>
            </w:r>
            <w:proofErr w:type="gramEnd"/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укрепленных неорганическими и органическими вяжущими материалами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дорог I, II и III категорий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значения просветов в пределах до 14 (10)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7 (5)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2 % результатов определений могут иметь значения просветов в пределах до 14 (10)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7 (5)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дорог IV и V категорий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 малозначительное отклонение параметра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подлежащего оценке по данному виду работ по </w:t>
            </w:r>
            <w:hyperlink r:id="rId71" w:tooltip="Управление качеством продукции. Основные понятия. Термины и определения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 xml:space="preserve">ГОСТ </w:t>
              </w:r>
              <w:proofErr w:type="gramStart"/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15467-79</w:t>
              </w:r>
              <w:proofErr w:type="gramEnd"/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причем количество отклонений результатов определений от проектных значений не должно превышать 50 %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значения просветов в пределах до 20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10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2 % результатов определений могут иметь значения просветов в пределах до 20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10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2.5.2. Щебеночные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гравийные и шлаковые основания и покрытия из щебеночных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гравийных и песчаных материалов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обработанных неорганическими вяжущими материалами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дорог I, II и III категорий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значения просветов в пределах до 20 (10)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10 (5)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2 % результатов определений могут иметь значения просветов в пределах до 20 (10)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10 (5)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дорог IV и V категорий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Не более 5 % результатов определений могут иметь значения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просветов в пределах до 30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15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Не более 2 % результатов определений могут иметь значения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просветов в пределах до 30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15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2.5.3. Основания и покрытия из дегтебетонных смесей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 черного щебня и щебеночных смесей по способу пропитки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органическими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вяжущими и способом смешения на дороге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дорог I, II и III категорий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 малозначительное отклонение параметра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подлежащего оценке по данному виду работ по </w:t>
            </w:r>
            <w:hyperlink r:id="rId72" w:tooltip="Управление качеством продукции. Основные понятия. Термины и определения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 xml:space="preserve">ГОСТ </w:t>
              </w:r>
              <w:proofErr w:type="gramStart"/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15467-79</w:t>
              </w:r>
              <w:proofErr w:type="gramEnd"/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причем количество отклонений результатов определений от проектных значений не должно превышать 50 %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значения просветов в пределах до 14 (10)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7 (5)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2 % результатов определений могут иметь значения просветов в пределах до 14 (10)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7 (5)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дорог IV и V категорий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значения просветов в пределах до 20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10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2 % результатов определений могут иметь значения просветов в пределах до 20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10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2.5.4. Асфальтобетонные и монолитные цементобетонные основания и покрытия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5 % результатов определений могут иметь значения просветов в пределах до 10 (6)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5 (3)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2 % результатов определений могут иметь значения просветов в пределах до 10 (6)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5 (3)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2.6. Разница в уровне поверхности в швах монолитных цементобетонных оснований и покрытий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20 % результатов определений могут иметь значения просветов в пределах до 10 (7)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3 (2)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значения просветов в пределах до 10 (7)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3 (2)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2.7. Превышение граней смежных плит сборных цементобетонных покрытий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дорог I, II и III категорий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 малозначительное отклонение параметра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подлежащего оценке по данному виду работ по </w:t>
            </w:r>
            <w:hyperlink r:id="rId73" w:tooltip="Управление качеством продукции. Основные понятия. Термины и определения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 xml:space="preserve">ГОСТ </w:t>
              </w:r>
              <w:proofErr w:type="gramStart"/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15467-79</w:t>
              </w:r>
              <w:proofErr w:type="gramEnd"/>
            </w:hyperlink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причем количество отклонений результатов определений от проектных значений не должно превышать 50 %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20 % результатов определений могут иметь значения просветов в пределах до 10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5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более 10 % результатов определений могут иметь значения просветов в пределах до 10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5 мм</w:t>
            </w:r>
          </w:p>
        </w:tc>
      </w:tr>
      <w:tr w:rsidR="00E24655" w:rsidRPr="00E24655" w:rsidTr="00E2465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для дорог IV и V категорий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Не более 20 % результатов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определений могут иметь значения просветов в пределах до 14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7 мм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Не более 10 % результатов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определений могут иметь значения просветов в пределах до 14 мм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остальные - до 7 мм</w:t>
            </w:r>
          </w:p>
        </w:tc>
      </w:tr>
    </w:tbl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lastRenderedPageBreak/>
        <w:t>_______________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*При отсыпке земляного полотна из скальных (крупнообломочных) грунтов этотпоказатель для оценки качества не используется.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**Здесь и далее данные в скобках относятся к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работам</w:t>
      </w:r>
      <w:proofErr w:type="gramEnd"/>
      <w:r w:rsidRPr="00E24655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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выполняемым с применением машин с автоматическойсистемой задания вертикальных отметок.</w:t>
      </w:r>
    </w:p>
    <w:p w:rsidR="00E24655" w:rsidRPr="00E24655" w:rsidRDefault="00E24655" w:rsidP="00E24655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br w:type="textWrapping" w:clear="all"/>
      </w:r>
    </w:p>
    <w:p w:rsidR="00E24655" w:rsidRPr="00E24655" w:rsidRDefault="00E24655" w:rsidP="00E24655">
      <w:pPr>
        <w:keepNext/>
        <w:spacing w:after="0" w:line="360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8" w:name="i92008"/>
      <w:bookmarkStart w:id="9" w:name="i107203"/>
      <w:bookmarkEnd w:id="8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lastRenderedPageBreak/>
        <w:t>ПРИЛОЖЕНИЕ 1</w:t>
      </w:r>
      <w:bookmarkEnd w:id="9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br/>
      </w:r>
      <w:bookmarkStart w:id="10" w:name="i112305"/>
      <w:r w:rsidRPr="00E24655">
        <w:rPr>
          <w:rFonts w:ascii="Times New Roman" w:eastAsia="Times New Roman" w:hAnsi="Times New Roman" w:cs="Times New Roman"/>
          <w:color w:val="333333"/>
          <w:spacing w:val="40"/>
          <w:kern w:val="36"/>
          <w:sz w:val="24"/>
          <w:szCs w:val="24"/>
          <w:bdr w:val="none" w:sz="0" w:space="0" w:color="auto" w:frame="1"/>
        </w:rPr>
        <w:t>Форма</w:t>
      </w:r>
      <w:bookmarkEnd w:id="10"/>
      <w:r w:rsidRPr="00E2465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</w:rPr>
        <w:t> А-1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24655" w:rsidRPr="00E24655" w:rsidTr="00E24655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keepNext/>
              <w:spacing w:after="0"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w:bookmarkStart w:id="11" w:name="i124592"/>
            <w:r w:rsidRPr="00E24655">
              <w:rPr>
                <w:rFonts w:ascii="Times New Roman" w:eastAsia="Times New Roman" w:hAnsi="Times New Roman" w:cs="Times New Roman"/>
                <w:b/>
                <w:bCs/>
                <w:spacing w:val="40"/>
                <w:kern w:val="36"/>
                <w:sz w:val="24"/>
                <w:szCs w:val="24"/>
                <w:bdr w:val="none" w:sz="0" w:space="0" w:color="auto" w:frame="1"/>
              </w:rPr>
              <w:t>АКТ</w:t>
            </w:r>
            <w:bookmarkEnd w:id="11"/>
            <w:r w:rsidRPr="00E246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br/>
              <w:t>ПРИЕМКИ ЗАКОНЧЕННЫХ РАБОТ ПО РЕМОНТУ УЧАСТКА АВТОМОБИЛЬНОЙ</w:t>
            </w:r>
          </w:p>
          <w:p w:rsidR="00E24655" w:rsidRPr="00E24655" w:rsidRDefault="00E24655" w:rsidP="00E24655">
            <w:pPr>
              <w:keepNext/>
              <w:spacing w:after="0"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ДОРОГИ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участка, с какого по какой километр, значение, техническая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Гор. _______________________________ «___» __________ 19___ г.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Комиссия</w:t>
            </w:r>
            <w:proofErr w:type="gramEnd"/>
            <w:r w:rsidRPr="00E24655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действующая на основании 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2948" w:firstLine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(№ и дата приказу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распоряжения)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составе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председателя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(должность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фамилия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и.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членов 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(должность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фамилия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и.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произвела приемку работ</w:t>
            </w:r>
            <w:r w:rsidRPr="00E24655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выполненных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216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(указать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организацию</w:t>
            </w:r>
            <w:proofErr w:type="gramEnd"/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выполнявшую работы)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период с «___» _____________ 19__ г. по «___» ____________ 19__ г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ремонту участка автомобильной дороги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3629" w:firstLine="3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дороги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технической категории)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____ км по ____ км</w:t>
            </w:r>
            <w:r w:rsidRPr="00E24655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находящейся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балансе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организации)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Комиссии представлены и ею рассмотрены нижеследующие документы, относящиеся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работ по ремонту участка: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(перечислить проектно-сметную документацию с указанием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кем и когда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она утверждена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 и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документы</w:t>
            </w:r>
            <w:proofErr w:type="gramEnd"/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относящиеся к производству работ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 представленные комиссии при приемке работ)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основании рассмотрения предъявленной документации и осмотра участка в натуре,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измерений и испытаний комиссия установила следующее: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 В процессе ремонта имелись следующие отступления от утвержденного проекта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(рабочих чертежей), технических правил по ремонту автомобильных дорог,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согласованные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проектной организацией и заказчиком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(перечислить все выявленные отступления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указать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по какой причине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эти отступления произошли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с кем и когда согласованы)</w:t>
            </w:r>
          </w:p>
          <w:p w:rsidR="00E24655" w:rsidRPr="00E24655" w:rsidRDefault="00E24655" w:rsidP="00E24655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Полная сметная стоимость ремонта (по утвержденной сметной документации)</w:t>
            </w:r>
          </w:p>
          <w:p w:rsidR="00E24655" w:rsidRPr="00E24655" w:rsidRDefault="00E24655" w:rsidP="00E24655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тыс. руб.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 Фактическая стоимость ремонта _____________________ тыс. руб.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 Заключение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Работы по ремонту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участка дороги)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выполнены в полном объеме (см. приложения) в соответствии с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проектно-сметной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документацией, строительными нормами и правилами, техническими правилами ремонта и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содержания автомобильных дорог и отвечают требованиям правил приемки работ,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Минавтодором РСФСР.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Решение приемочной комиссии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Предъявленный к приемке отремонтированный участок</w:t>
            </w:r>
          </w:p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(наименование участка дороги и его протяжение, с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какого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по какой километр,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значение и категория)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принять в эксплуатацию.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Установить общую оценку качества ремонта участка автомобильной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дороги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(в соответствии со </w:t>
            </w:r>
            <w:hyperlink r:id="rId74" w:tooltip="Автомобильные дороги" w:history="1">
              <w:r w:rsidRPr="00E24655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СНиП 3.06.03-85</w:t>
              </w:r>
            </w:hyperlink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 составлен в ______ экземплярах, которые вручены или разосланы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следующим организациям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Передать на хранение рассмотренные комиссией документы 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(перечислите,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какие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число экземпляров и организаций</w:t>
            </w:r>
            <w:r w:rsidRPr="00E2465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)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</w:rPr>
              <w:t>Приложения к акту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Ведомость выполненных работ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Ведомость контрольных измерений и испытаний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 Графическая схема дороги с указанием принятых работ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(подпись, фамилия, и.,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Члены комиссии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(подпись, фамилия, и.,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</w:tbl>
    <w:p w:rsidR="00E24655" w:rsidRPr="00E24655" w:rsidRDefault="00E24655" w:rsidP="00E24655">
      <w:pPr>
        <w:spacing w:before="120" w:after="120" w:line="210" w:lineRule="atLeast"/>
        <w:jc w:val="right"/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</w:rPr>
        <w:lastRenderedPageBreak/>
        <w:t>Приложение 1 к форме А-1</w:t>
      </w:r>
    </w:p>
    <w:tbl>
      <w:tblPr>
        <w:tblW w:w="4050" w:type="pct"/>
        <w:jc w:val="center"/>
        <w:tblInd w:w="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8"/>
      </w:tblGrid>
      <w:tr w:rsidR="00E24655" w:rsidRPr="00E24655" w:rsidTr="00E24655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Ведомость выполненных работ по ремонту участка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автомобильной дороги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участка, с какого по какой километр)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период с «___» _____________ 19__ г. по «___» ____________ 19__ г.</w:t>
            </w:r>
          </w:p>
          <w:tbl>
            <w:tblPr>
              <w:tblW w:w="46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1248"/>
              <w:gridCol w:w="1338"/>
              <w:gridCol w:w="1022"/>
              <w:gridCol w:w="1311"/>
              <w:gridCol w:w="1108"/>
              <w:gridCol w:w="1223"/>
              <w:gridCol w:w="1319"/>
            </w:tblGrid>
            <w:tr w:rsidR="00E24655" w:rsidRPr="00E24655">
              <w:trPr>
                <w:jc w:val="center"/>
              </w:trPr>
              <w:tc>
                <w:tcPr>
                  <w:tcW w:w="20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№ </w:t>
                  </w:r>
                  <w:proofErr w:type="gramStart"/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п</w:t>
                  </w:r>
                  <w:proofErr w:type="gramEnd"/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/п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Место производства работ от км + до км +)</w:t>
                  </w:r>
                  <w:proofErr w:type="gramEnd"/>
                </w:p>
              </w:tc>
              <w:tc>
                <w:tcPr>
                  <w:tcW w:w="700" w:type="pct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Наименование работ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Единица измерения</w:t>
                  </w:r>
                </w:p>
              </w:tc>
              <w:tc>
                <w:tcPr>
                  <w:tcW w:w="1450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Объемы работ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Сметная цена за единицу</w:t>
                  </w:r>
                  <w:r w:rsidRPr="00E2465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</w:rPr>
                    <w:t></w:t>
                  </w: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руб.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Сметная стоимость фактически выполненного объема работ</w:t>
                  </w:r>
                  <w:r w:rsidRPr="00E2465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</w:rPr>
                    <w:t></w:t>
                  </w: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тыс. руб.</w:t>
                  </w:r>
                </w:p>
              </w:tc>
            </w:tr>
            <w:tr w:rsidR="00E24655" w:rsidRPr="00E2465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по проектно-сметной документации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фактически выполнено на «___» 19__ г.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24655" w:rsidRPr="00E24655">
              <w:trPr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8</w:t>
                  </w:r>
                </w:p>
              </w:tc>
            </w:tr>
            <w:tr w:rsidR="00E24655" w:rsidRPr="00E24655">
              <w:trPr>
                <w:jc w:val="center"/>
              </w:trPr>
              <w:tc>
                <w:tcPr>
                  <w:tcW w:w="20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</w:t>
            </w:r>
            <w:r w:rsidRPr="00E24655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</w:rPr>
              <w:t></w:t>
            </w: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___________________ тыс. руб.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Заказчик</w:t>
            </w:r>
            <w:r w:rsidRPr="00E24655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</w:rPr>
              <w:t>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организации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144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(подпись, фамилия, и.,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Подрядчик</w:t>
            </w:r>
            <w:r w:rsidRPr="00E24655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</w:rPr>
              <w:t>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организации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144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(подпись, фамилия, и.,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.)</w:t>
            </w:r>
          </w:p>
          <w:p w:rsidR="00E24655" w:rsidRPr="00E24655" w:rsidRDefault="00E24655" w:rsidP="00E24655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19__ г.</w:t>
            </w:r>
          </w:p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0"/>
          <w:szCs w:val="20"/>
          <w:bdr w:val="none" w:sz="0" w:space="0" w:color="auto" w:frame="1"/>
        </w:rPr>
        <w:t>Примечание.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В наименовании работдолжны указываться размеры всех конструктивных элементов (основание</w:t>
      </w:r>
      <w:r w:rsidRPr="00E24655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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покрытие</w:t>
      </w:r>
      <w:r w:rsidRPr="00E24655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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уширение и т.д.).</w:t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Приложение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2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 xml:space="preserve"> к форме А-1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24655" w:rsidRPr="00E24655" w:rsidTr="00E24655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 контрольных измерений и испытаний, произведенных при приемке</w:t>
            </w:r>
          </w:p>
          <w:p w:rsidR="00E24655" w:rsidRPr="00E24655" w:rsidRDefault="00E24655" w:rsidP="00E246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законченных работ по ремонту</w:t>
            </w:r>
          </w:p>
          <w:p w:rsidR="00E24655" w:rsidRPr="00E24655" w:rsidRDefault="00E24655" w:rsidP="00E2465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участка)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«___» _____________ 19__ г. по «___» ____________ 19__ г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3659"/>
              <w:gridCol w:w="1541"/>
              <w:gridCol w:w="1733"/>
              <w:gridCol w:w="1733"/>
            </w:tblGrid>
            <w:tr w:rsidR="00E24655" w:rsidRPr="00E24655">
              <w:trPr>
                <w:jc w:val="center"/>
              </w:trPr>
              <w:tc>
                <w:tcPr>
                  <w:tcW w:w="35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№ </w:t>
                  </w:r>
                  <w:proofErr w:type="gramStart"/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п</w:t>
                  </w:r>
                  <w:proofErr w:type="gramEnd"/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/п</w:t>
                  </w:r>
                </w:p>
              </w:tc>
              <w:tc>
                <w:tcPr>
                  <w:tcW w:w="1900" w:type="pct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Наименование измерений и испытаний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Место</w:t>
                  </w:r>
                  <w:r w:rsidRPr="00E2465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</w:rPr>
                    <w:t></w:t>
                  </w: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proofErr w:type="gramStart"/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км</w:t>
                  </w:r>
                  <w:proofErr w:type="gramEnd"/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и пк</w:t>
                  </w:r>
                </w:p>
              </w:tc>
              <w:tc>
                <w:tcPr>
                  <w:tcW w:w="1800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Данные контрольных проверок</w:t>
                  </w:r>
                </w:p>
              </w:tc>
            </w:tr>
            <w:tr w:rsidR="00E24655" w:rsidRPr="00E2465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по проекту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фактически</w:t>
                  </w:r>
                </w:p>
              </w:tc>
            </w:tr>
            <w:tr w:rsidR="00E24655" w:rsidRPr="00E24655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</w:p>
              </w:tc>
            </w:tr>
            <w:tr w:rsidR="00E24655" w:rsidRPr="00E24655">
              <w:trPr>
                <w:jc w:val="center"/>
              </w:trPr>
              <w:tc>
                <w:tcPr>
                  <w:tcW w:w="35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0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655" w:rsidRPr="00E24655" w:rsidRDefault="00E24655" w:rsidP="00E24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246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комиссии 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(подпись, фамилия, и.,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Члены комиссии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72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(подпись, фамилия, и.,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.)</w:t>
            </w:r>
          </w:p>
          <w:p w:rsidR="00E24655" w:rsidRPr="00E24655" w:rsidRDefault="00E24655" w:rsidP="00E24655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19__ г.</w:t>
            </w:r>
          </w:p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0"/>
          <w:szCs w:val="20"/>
          <w:bdr w:val="none" w:sz="0" w:space="0" w:color="auto" w:frame="1"/>
        </w:rPr>
        <w:t>Примечание.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Перечень параметров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,п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о которым проводятся измерения и испытания при приемке: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Трубы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Качество очистки русла входного и выходноголотков.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Продольный уклон трубы.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Состояние оголовков и соответствие их проектнымданным.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 Состояние стыков железобетонных звеньев.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Земляноеполотно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1. Поперечные сечения водоотводных канав (глубина иширина по низу, продольный уклон) - на всем протяжении в характерных точках.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Укрепительные работы откосов насыпей, конусовмостов, лотков водопропускных труб (площадь укрепления, толщина защитного слоя)- на каждом сооружении в полном объеме.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Заложение откосов земляного полотна - на 1 кмземляного полотна 20 измерений (на каждом пикете «лево» и «право»).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 Ширина обочин - на 1 км земляного полотна 20измерений.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 Ширина и толщина слоя укрепления обочин - накаждом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пикете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6. Коэффициент уплотнения - в 1,5 м от бровки каждые200 м слева и справа.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Основанияи покрытия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Ширина - на 1 км 20 измерений (через каждые 100м).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Толщина - объем тот же.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Поперечный уклон - объем тот же.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 Ровность - на каждой захватке длиной 300-400 м100-130 измерений.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 Определение вертикальных отметок продольногопрофиля - через каждые 5 м и на плюсовых точках.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6. Плотность - 3 точки на 7000 м</w:t>
      </w:r>
      <w:r w:rsidRPr="00E24655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основания и покрытия.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 Шероховатость покрытия - на каждой полоседвижения по одной полосе наката на каждые 1000 м 3-5 измерений.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Цементобетонныепокрытия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Состояние деформационных швов - все швы.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Превышение граней смежных плит - через 100 м.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Равномерность нанесения пленки изкремнийорганических и других соединений - на всем участке.</w:t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Приложение3 к форме А-1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24655" w:rsidRPr="00E24655" w:rsidTr="00E24655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Графическая схема ремонтируемой дороги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Дорога 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значение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техническая категория)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протяжением _________ км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отремонтирована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участке с _____________________________</w:t>
            </w:r>
          </w:p>
          <w:p w:rsidR="00E24655" w:rsidRPr="00E24655" w:rsidRDefault="00E24655" w:rsidP="00E246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_________ км в период с «___» _____________ 19__ г.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«___» ______________ 19__ г.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(На схеме условными знаками и цветными карандашами указываются отремонтированные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участки по настоящему акту с выделением земляного полотна, мостов, видов покрытия,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зданий и сооружений дорожной службы на километрах всего объекта.)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 настоящему акту приложено _____________ шт. фотодокументов.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Заказчик 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(подпись, фамилия, и.,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Подрядчик 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(подпись, фамилия, и.,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.)</w:t>
            </w:r>
          </w:p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655" w:rsidRPr="00E24655" w:rsidRDefault="00E24655" w:rsidP="00E24655">
      <w:pPr>
        <w:keepNext/>
        <w:spacing w:after="0" w:line="360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12" w:name="i134012"/>
      <w:bookmarkStart w:id="13" w:name="i146167"/>
      <w:bookmarkEnd w:id="12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lastRenderedPageBreak/>
        <w:t>ПРИЛОЖЕНИЕ 2</w:t>
      </w:r>
      <w:bookmarkEnd w:id="13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br/>
      </w:r>
      <w:bookmarkStart w:id="14" w:name="i157928"/>
      <w:r w:rsidRPr="00E24655">
        <w:rPr>
          <w:rFonts w:ascii="Times New Roman" w:eastAsia="Times New Roman" w:hAnsi="Times New Roman" w:cs="Times New Roman"/>
          <w:color w:val="333333"/>
          <w:spacing w:val="40"/>
          <w:kern w:val="36"/>
          <w:sz w:val="24"/>
          <w:szCs w:val="24"/>
          <w:bdr w:val="none" w:sz="0" w:space="0" w:color="auto" w:frame="1"/>
        </w:rPr>
        <w:t>Форма А-2</w:t>
      </w:r>
      <w:bookmarkEnd w:id="14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24655" w:rsidRPr="00E24655" w:rsidTr="00E24655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keepNext/>
              <w:spacing w:after="0"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w:bookmarkStart w:id="15" w:name="i165322"/>
            <w:r w:rsidRPr="00E246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АКТ</w:t>
            </w:r>
            <w:r w:rsidRPr="00E246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br/>
              <w:t xml:space="preserve">ОСВИДЕТЕЛЬСТВОВАНИЯ СКРЫТЫХ РАБОТ И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ПРОМЕЖУТОЧНОЙ</w:t>
            </w:r>
            <w:bookmarkEnd w:id="15"/>
            <w:proofErr w:type="gramEnd"/>
          </w:p>
          <w:p w:rsidR="00E24655" w:rsidRPr="00E24655" w:rsidRDefault="00E24655" w:rsidP="00E24655">
            <w:pPr>
              <w:keepNext/>
              <w:spacing w:after="0"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ПРИЕМКИ ОТВЕТСТВЕННЫХ КОНСТРУКЦИЙ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работ)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выполненных в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и место расположения объекта)</w:t>
            </w:r>
          </w:p>
          <w:p w:rsidR="00E24655" w:rsidRPr="00E24655" w:rsidRDefault="00E24655" w:rsidP="00E24655">
            <w:pPr>
              <w:spacing w:after="0" w:line="240" w:lineRule="auto"/>
              <w:ind w:firstLine="43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«___» ________________ 19__ г.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Комиссия в составе: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представителя строительно-монтажной организации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(фамилия, инициалы, должность)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представителя технического надзора заказчика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(фамилия, инициалы, должность)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произвела осмотр работ, выполненных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строительно-монтажной организации)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составила настоящий Акт о нижеследующем: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К освидетельствованию предъявлены следующие работы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скрытых работ или ответственных конструкций)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Работы выполнены по проектно-сметной документации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проектной организации, № чертежей и дата их составления)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 При выполнении работ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применены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материалов, конструкций, изделий со ссылкой на сертификаты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или другие документы, подтверждающие качество)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4. При выполнении работ отсутствуют (или допущены) отклонения от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проектно-сметной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документации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(при наличии отклонений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указывается, кем согласованы, № чертежей и дата согласования)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 Дата: начала работ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9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окончания работ 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</w:rPr>
              <w:t>Решение комиссии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Работы выполнены в соответствии с проектно-сметной документацией, стандартами,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строительными нормами и правилами и отвечают требованиям их приемки.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 основании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изложенного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разрешается производство последующих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 по устройству (монтажу) 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28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работ и конструкций)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Представитель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технического надзора заказчика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360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(подпись)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Представитель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проектной организации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360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(подпись)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Представитель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строительной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(ремонтно-строительной) организации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34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(подпись)</w:t>
            </w:r>
          </w:p>
        </w:tc>
      </w:tr>
    </w:tbl>
    <w:p w:rsidR="00E24655" w:rsidRPr="00E24655" w:rsidRDefault="00E24655" w:rsidP="00E24655">
      <w:pPr>
        <w:spacing w:after="0" w:line="210" w:lineRule="atLeast"/>
        <w:ind w:left="3600"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lastRenderedPageBreak/>
        <w:t> </w:t>
      </w:r>
    </w:p>
    <w:p w:rsidR="00E24655" w:rsidRPr="00E24655" w:rsidRDefault="00E24655" w:rsidP="00E24655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655">
        <w:rPr>
          <w:rFonts w:ascii="Times New Roman" w:eastAsia="Times New Roman" w:hAnsi="Times New Roman" w:cs="Times New Roman"/>
          <w:color w:val="333333"/>
          <w:spacing w:val="20"/>
          <w:sz w:val="20"/>
          <w:szCs w:val="20"/>
          <w:bdr w:val="none" w:sz="0" w:space="0" w:color="auto" w:frame="1"/>
        </w:rPr>
        <w:br w:type="textWrapping" w:clear="all"/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Приложение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1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 xml:space="preserve"> к форме А-2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Ведомость приемки земляного полотна и корыта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43"/>
        <w:gridCol w:w="795"/>
        <w:gridCol w:w="927"/>
        <w:gridCol w:w="800"/>
        <w:gridCol w:w="472"/>
        <w:gridCol w:w="543"/>
        <w:gridCol w:w="497"/>
        <w:gridCol w:w="497"/>
        <w:gridCol w:w="472"/>
        <w:gridCol w:w="403"/>
        <w:gridCol w:w="543"/>
        <w:gridCol w:w="800"/>
        <w:gridCol w:w="472"/>
        <w:gridCol w:w="543"/>
        <w:gridCol w:w="922"/>
      </w:tblGrid>
      <w:tr w:rsidR="00E24655" w:rsidRPr="00E24655" w:rsidTr="00E24655">
        <w:trPr>
          <w:jc w:val="center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измерения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Отметка по оси</w:t>
            </w:r>
          </w:p>
        </w:tc>
        <w:tc>
          <w:tcPr>
            <w:tcW w:w="9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Сужение между осью и бровкой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proofErr w:type="gramEnd"/>
          </w:p>
        </w:tc>
        <w:tc>
          <w:tcPr>
            <w:tcW w:w="5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Поперечные уклоны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%</w:t>
            </w:r>
          </w:p>
        </w:tc>
        <w:tc>
          <w:tcPr>
            <w:tcW w:w="6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уплотнения</w:t>
            </w:r>
          </w:p>
        </w:tc>
        <w:tc>
          <w:tcPr>
            <w:tcW w:w="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Заложение откосов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Примечание</w:t>
            </w:r>
          </w:p>
        </w:tc>
      </w:tr>
      <w:tr w:rsidR="00E24655" w:rsidRPr="00E24655" w:rsidTr="00E24655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пк +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проектная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фактическая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проектное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фактическое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лево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ось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лево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ось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право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проектное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655" w:rsidRPr="00E24655" w:rsidTr="00E2465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лево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право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лево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право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655" w:rsidRPr="00E24655" w:rsidTr="00E24655">
        <w:trPr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</w:tr>
      <w:tr w:rsidR="00E24655" w:rsidRPr="00E24655" w:rsidTr="00E24655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Председатель комиссии____________________________________       _______________________</w:t>
      </w:r>
    </w:p>
    <w:p w:rsidR="00E24655" w:rsidRPr="00E24655" w:rsidRDefault="00E24655" w:rsidP="00E24655">
      <w:pPr>
        <w:spacing w:after="0" w:line="210" w:lineRule="atLeast"/>
        <w:ind w:left="3600"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(подпись)                                                              (фамилия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,и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., о.) </w:t>
      </w:r>
    </w:p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Члены комиссии __________________________________________      _______________________</w:t>
      </w:r>
    </w:p>
    <w:p w:rsidR="00E24655" w:rsidRPr="00E24655" w:rsidRDefault="00E24655" w:rsidP="00E24655">
      <w:pPr>
        <w:spacing w:after="0" w:line="210" w:lineRule="atLeast"/>
        <w:ind w:left="3600"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(подпись)                                                              (фамилия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,и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., о.)                 </w:t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Приложение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2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 xml:space="preserve"> к форме А-2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Ведомость промеров толщины</w:t>
      </w:r>
      <w:r w:rsidRPr="00E24655">
        <w:rPr>
          <w:rFonts w:ascii="Symbol" w:eastAsia="Times New Roman" w:hAnsi="Symbol" w:cs="Times New Roman"/>
          <w:b/>
          <w:bCs/>
          <w:color w:val="333333"/>
          <w:sz w:val="24"/>
          <w:szCs w:val="24"/>
          <w:bdr w:val="none" w:sz="0" w:space="0" w:color="auto" w:frame="1"/>
        </w:rPr>
        <w:t></w:t>
      </w: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степениуплотнения оснований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333"/>
        <w:gridCol w:w="280"/>
        <w:gridCol w:w="730"/>
        <w:gridCol w:w="711"/>
        <w:gridCol w:w="496"/>
        <w:gridCol w:w="376"/>
        <w:gridCol w:w="435"/>
        <w:gridCol w:w="711"/>
        <w:gridCol w:w="496"/>
        <w:gridCol w:w="376"/>
        <w:gridCol w:w="435"/>
        <w:gridCol w:w="496"/>
        <w:gridCol w:w="376"/>
        <w:gridCol w:w="435"/>
        <w:gridCol w:w="654"/>
        <w:gridCol w:w="494"/>
        <w:gridCol w:w="574"/>
        <w:gridCol w:w="820"/>
      </w:tblGrid>
      <w:tr w:rsidR="00E24655" w:rsidRPr="00E24655" w:rsidTr="00E24655">
        <w:trPr>
          <w:jc w:val="center"/>
        </w:trPr>
        <w:tc>
          <w:tcPr>
            <w:tcW w:w="4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измерений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оснований</w:t>
            </w:r>
          </w:p>
        </w:tc>
        <w:tc>
          <w:tcPr>
            <w:tcW w:w="2150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Толщина основания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15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уплотнения оснований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Примечание</w:t>
            </w:r>
          </w:p>
        </w:tc>
      </w:tr>
      <w:tr w:rsidR="00E24655" w:rsidRPr="00E24655" w:rsidTr="00E24655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пк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из слоя песка</w:t>
            </w:r>
          </w:p>
        </w:tc>
        <w:tc>
          <w:tcPr>
            <w:tcW w:w="11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из слоя щебня (материалов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обработанных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вяжущими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из слоя песка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из слоя щебня (материалов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обработанных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вяжущими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655" w:rsidRPr="00E24655" w:rsidTr="00E2465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проектная</w:t>
            </w:r>
          </w:p>
        </w:tc>
        <w:tc>
          <w:tcPr>
            <w:tcW w:w="6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фактическая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проектная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фактическая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право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ось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лево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право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ось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лево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655" w:rsidRPr="00E24655" w:rsidTr="00E2465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право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ось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право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ось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655" w:rsidRPr="00E24655" w:rsidTr="00E2465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E24655" w:rsidRPr="00E24655" w:rsidTr="00E2465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Председатель комиссии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____________________________________     _______________________</w:t>
      </w:r>
    </w:p>
    <w:p w:rsidR="00E24655" w:rsidRPr="00E24655" w:rsidRDefault="00E24655" w:rsidP="00E24655">
      <w:pPr>
        <w:spacing w:after="0" w:line="210" w:lineRule="atLeast"/>
        <w:ind w:left="2160"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(подпись)                                                                              (фамилия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,и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., о.) </w:t>
      </w:r>
    </w:p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Члены комиссии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__________________________________________       _______________________</w:t>
      </w:r>
    </w:p>
    <w:p w:rsidR="00E24655" w:rsidRPr="00E24655" w:rsidRDefault="00E24655" w:rsidP="00E24655">
      <w:pPr>
        <w:spacing w:after="0" w:line="210" w:lineRule="atLeast"/>
        <w:ind w:left="2160"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(подпись)                                                                              (фамилия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,и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., о.) </w:t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Приложение3 к форме А-2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Ведомость промеров толщины</w:t>
      </w:r>
      <w:r w:rsidRPr="00E24655">
        <w:rPr>
          <w:rFonts w:ascii="Symbol" w:eastAsia="Times New Roman" w:hAnsi="Symbol" w:cs="Times New Roman"/>
          <w:b/>
          <w:bCs/>
          <w:color w:val="333333"/>
          <w:sz w:val="24"/>
          <w:szCs w:val="24"/>
          <w:bdr w:val="none" w:sz="0" w:space="0" w:color="auto" w:frame="1"/>
        </w:rPr>
        <w:t></w:t>
      </w: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поперечныхуклонов</w:t>
      </w:r>
      <w:r w:rsidRPr="00E24655">
        <w:rPr>
          <w:rFonts w:ascii="Symbol" w:eastAsia="Times New Roman" w:hAnsi="Symbol" w:cs="Times New Roman"/>
          <w:b/>
          <w:bCs/>
          <w:color w:val="333333"/>
          <w:sz w:val="24"/>
          <w:szCs w:val="24"/>
          <w:bdr w:val="none" w:sz="0" w:space="0" w:color="auto" w:frame="1"/>
        </w:rPr>
        <w:t></w:t>
      </w: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ширины ировности покрытий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11"/>
        <w:gridCol w:w="269"/>
        <w:gridCol w:w="498"/>
        <w:gridCol w:w="517"/>
        <w:gridCol w:w="444"/>
        <w:gridCol w:w="394"/>
        <w:gridCol w:w="517"/>
        <w:gridCol w:w="613"/>
        <w:gridCol w:w="517"/>
        <w:gridCol w:w="613"/>
        <w:gridCol w:w="517"/>
        <w:gridCol w:w="613"/>
        <w:gridCol w:w="334"/>
        <w:gridCol w:w="334"/>
        <w:gridCol w:w="500"/>
        <w:gridCol w:w="517"/>
        <w:gridCol w:w="613"/>
        <w:gridCol w:w="517"/>
        <w:gridCol w:w="613"/>
      </w:tblGrid>
      <w:tr w:rsidR="00E24655" w:rsidRPr="00E24655" w:rsidTr="00E24655">
        <w:trPr>
          <w:jc w:val="center"/>
        </w:trPr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Места измерений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Тип покры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тий</w:t>
            </w:r>
          </w:p>
        </w:tc>
        <w:tc>
          <w:tcPr>
            <w:tcW w:w="6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Поперечные уклоны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Ширина проезжей части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proofErr w:type="gramEnd"/>
          </w:p>
        </w:tc>
        <w:tc>
          <w:tcPr>
            <w:tcW w:w="13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Толщина покрытий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400" w:type="pct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Количество промеров под 3-метровой рейкой в продольно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м направлении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шт.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Отметка по оси (только для замыкающих слоев)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 уплотнения</w:t>
            </w:r>
          </w:p>
        </w:tc>
      </w:tr>
      <w:tr w:rsidR="00E24655" w:rsidRPr="00E24655" w:rsidTr="00E24655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пк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ные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фактические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нижний слой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верхний слой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655" w:rsidRPr="00E24655" w:rsidTr="00E2465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право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кая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кая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кая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 мм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 мм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 мм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кая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ная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softHyphen/>
              <w:t>кая</w:t>
            </w:r>
          </w:p>
        </w:tc>
      </w:tr>
      <w:tr w:rsidR="00E24655" w:rsidRPr="00E24655" w:rsidTr="00E24655">
        <w:trPr>
          <w:jc w:val="center"/>
        </w:trPr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E24655" w:rsidRPr="00E24655" w:rsidTr="00E24655">
        <w:trPr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Председатель комиссии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____________________________________     ________________________</w:t>
      </w:r>
    </w:p>
    <w:p w:rsidR="00E24655" w:rsidRPr="00E24655" w:rsidRDefault="00E24655" w:rsidP="00E24655">
      <w:pPr>
        <w:spacing w:after="0" w:line="210" w:lineRule="atLeast"/>
        <w:ind w:left="2880"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(подпись)                                                              (фамилия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,и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., о.) </w:t>
      </w:r>
    </w:p>
    <w:p w:rsidR="00E24655" w:rsidRPr="00E24655" w:rsidRDefault="00E24655" w:rsidP="00E24655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Члены комиссии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__________________________________________       ________________________</w:t>
      </w:r>
    </w:p>
    <w:p w:rsidR="00E24655" w:rsidRPr="00E24655" w:rsidRDefault="00E24655" w:rsidP="00E24655">
      <w:pPr>
        <w:spacing w:after="0" w:line="210" w:lineRule="atLeast"/>
        <w:ind w:left="2880"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(подпись)                                                              (фамилия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,и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., о.) </w:t>
      </w:r>
    </w:p>
    <w:p w:rsidR="00E24655" w:rsidRPr="00E24655" w:rsidRDefault="00E24655" w:rsidP="00E24655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65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br w:type="textWrapping" w:clear="all"/>
      </w:r>
    </w:p>
    <w:p w:rsidR="00E24655" w:rsidRPr="00E24655" w:rsidRDefault="00E24655" w:rsidP="00E24655">
      <w:pPr>
        <w:keepNext/>
        <w:spacing w:after="0" w:line="360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16" w:name="i176332"/>
      <w:bookmarkStart w:id="17" w:name="i186387"/>
      <w:bookmarkEnd w:id="16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lastRenderedPageBreak/>
        <w:t>ПРИЛОЖЕНИЕ 3</w:t>
      </w:r>
      <w:bookmarkEnd w:id="17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br/>
      </w:r>
      <w:bookmarkStart w:id="18" w:name="i196597"/>
      <w:r w:rsidRPr="00E24655">
        <w:rPr>
          <w:rFonts w:ascii="Times New Roman" w:eastAsia="Times New Roman" w:hAnsi="Times New Roman" w:cs="Times New Roman"/>
          <w:color w:val="333333"/>
          <w:spacing w:val="40"/>
          <w:kern w:val="36"/>
          <w:sz w:val="24"/>
          <w:szCs w:val="24"/>
          <w:bdr w:val="none" w:sz="0" w:space="0" w:color="auto" w:frame="1"/>
        </w:rPr>
        <w:t>Форма А-3</w:t>
      </w:r>
      <w:bookmarkEnd w:id="18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24655" w:rsidRPr="00E24655" w:rsidTr="00E24655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keepNext/>
              <w:spacing w:after="0"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w:bookmarkStart w:id="19" w:name="i207166"/>
            <w:r w:rsidRPr="00E246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АКТ</w:t>
            </w:r>
            <w:r w:rsidRPr="00E246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br/>
              <w:t>об окончании внеплощадочных и внутриплощадочных подготовительных работ и</w:t>
            </w:r>
            <w:bookmarkEnd w:id="19"/>
          </w:p>
          <w:p w:rsidR="00E24655" w:rsidRPr="00E24655" w:rsidRDefault="00E24655" w:rsidP="00E24655">
            <w:pPr>
              <w:keepNext/>
              <w:spacing w:after="0"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</w:rPr>
            </w:pPr>
            <w:r w:rsidRPr="00E246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готовности объекта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(здания, сооружения пускового комплекса к началу производства работ)</w:t>
            </w:r>
          </w:p>
          <w:p w:rsidR="00E24655" w:rsidRPr="00E24655" w:rsidRDefault="00E24655" w:rsidP="00E24655">
            <w:pPr>
              <w:spacing w:after="0" w:line="240" w:lineRule="auto"/>
              <w:ind w:firstLine="5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«___» _____________ 19__ г.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Комиссия в составе: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представителя заказчика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144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(фамилия, имя, отчество)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представителя генподрядной организации 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36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(фамилия, имя, отчество)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представителей субподрядных организаций, выполнивших работы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подготовительный период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left="2160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(должность, фамилия, имя, отчество)</w:t>
            </w:r>
          </w:p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представителя профсоюзного комитета генеральной подрядной организации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</w:t>
            </w:r>
          </w:p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(фамилия, имя, отчество)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произвела освидетельствование внеплощадных и внутриплощадных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подготовительных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работ, в том числе по обеспечению санитарно-бытового обслуживания работающих,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выполненных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состоянию на «___» _________ 19__ г. и составила акт о нижеследующем.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 К освидетельствованию предъявлены работы 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Работы выполнены в объемах, установленных ПОСом и предусмотренных ППР.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 При выполнении работ отсутствуют (или допущены) отклонения от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ППР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(при наличии отклонений указывается, кем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согласованы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</w:rPr>
              <w:t>Решение комиссии: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Работы выполнены в объемах и в сроки, установленные проектом работ.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 основании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изложенного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разрешается производство основных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строительно-монтажных работ по строительству объекта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4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Подписи:</w:t>
            </w:r>
          </w:p>
          <w:p w:rsidR="00E24655" w:rsidRPr="00E24655" w:rsidRDefault="00E24655" w:rsidP="00E24655">
            <w:pPr>
              <w:spacing w:after="0" w:line="240" w:lineRule="auto"/>
              <w:ind w:left="720" w:firstLine="35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                      </w:t>
            </w: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35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                                      </w:t>
            </w: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35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                                      </w:t>
            </w: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</w:t>
            </w:r>
          </w:p>
        </w:tc>
      </w:tr>
    </w:tbl>
    <w:p w:rsidR="00E24655" w:rsidRPr="00E24655" w:rsidRDefault="00E24655" w:rsidP="00E24655">
      <w:pPr>
        <w:spacing w:after="0" w:line="210" w:lineRule="atLeast"/>
        <w:ind w:left="720" w:firstLine="720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0"/>
          <w:szCs w:val="20"/>
          <w:bdr w:val="none" w:sz="0" w:space="0" w:color="auto" w:frame="1"/>
        </w:rPr>
        <w:t>Примечание.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Посогласованию с техническим инспектором труда и совпрофа к участию в работекомиссии привлекаются представители органов Госгортехнадзора, Госпожнадзора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,Г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оссаннадзора и др.</w:t>
      </w:r>
    </w:p>
    <w:p w:rsidR="00E24655" w:rsidRPr="00E24655" w:rsidRDefault="00E24655" w:rsidP="00E24655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65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br w:type="textWrapping" w:clear="all"/>
      </w:r>
    </w:p>
    <w:p w:rsidR="00E24655" w:rsidRPr="00E24655" w:rsidRDefault="00E24655" w:rsidP="00E24655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ПРИЛОЖЕНИЕ К ФОРМЕ А-3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Ведомость приемки подготовительных работ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619"/>
        <w:gridCol w:w="494"/>
        <w:gridCol w:w="1085"/>
        <w:gridCol w:w="1283"/>
        <w:gridCol w:w="1375"/>
        <w:gridCol w:w="2460"/>
        <w:gridCol w:w="1769"/>
      </w:tblGrid>
      <w:tr w:rsidR="00E24655" w:rsidRPr="00E24655" w:rsidTr="00E24655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измерения</w:t>
            </w: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Ширина полосы отвода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м (постоянная и временная</w:t>
            </w:r>
            <w:proofErr w:type="gramEnd"/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Очистка полосы от парубочных остатков</w:t>
            </w:r>
          </w:p>
        </w:tc>
        <w:tc>
          <w:tcPr>
            <w:tcW w:w="13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Соблюдение требований по снятию и складированию растительного грунта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Обеспеченность построечного водоотвода</w:t>
            </w:r>
          </w:p>
        </w:tc>
      </w:tr>
      <w:tr w:rsidR="00E24655" w:rsidRPr="00E24655" w:rsidTr="00E2465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+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655" w:rsidRPr="00E24655" w:rsidTr="00E24655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E24655" w:rsidRPr="00E24655" w:rsidTr="00E24655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655" w:rsidRPr="00E24655" w:rsidRDefault="00E24655" w:rsidP="00E24655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Заказчик__________________                                                        Подрядчик_____________________</w:t>
      </w:r>
    </w:p>
    <w:p w:rsidR="00E24655" w:rsidRPr="00E24655" w:rsidRDefault="00E24655" w:rsidP="00E24655">
      <w:pPr>
        <w:spacing w:after="0" w:line="210" w:lineRule="atLeast"/>
        <w:ind w:left="720"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lastRenderedPageBreak/>
        <w:t>(фамилия</w:t>
      </w:r>
      <w:r w:rsidRPr="00E24655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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должность)                                                                                                       (фамилия</w:t>
      </w:r>
      <w:r w:rsidRPr="00E24655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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должность)</w:t>
      </w:r>
    </w:p>
    <w:p w:rsidR="00E24655" w:rsidRPr="00E24655" w:rsidRDefault="00E24655" w:rsidP="00E24655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br w:type="textWrapping" w:clear="all"/>
      </w:r>
    </w:p>
    <w:p w:rsidR="00E24655" w:rsidRPr="00E24655" w:rsidRDefault="00E24655" w:rsidP="00E24655">
      <w:pPr>
        <w:keepNext/>
        <w:spacing w:after="0" w:line="360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20" w:name="i213945"/>
      <w:bookmarkStart w:id="21" w:name="i223721"/>
      <w:bookmarkEnd w:id="20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t>ПРИЛОЖЕНИЕ 4</w:t>
      </w:r>
      <w:bookmarkEnd w:id="21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br/>
      </w:r>
      <w:bookmarkStart w:id="22" w:name="i232591"/>
      <w:r w:rsidRPr="00E24655">
        <w:rPr>
          <w:rFonts w:ascii="Times New Roman" w:eastAsia="Times New Roman" w:hAnsi="Times New Roman" w:cs="Times New Roman"/>
          <w:color w:val="333333"/>
          <w:spacing w:val="40"/>
          <w:kern w:val="36"/>
          <w:sz w:val="24"/>
          <w:szCs w:val="24"/>
          <w:bdr w:val="none" w:sz="0" w:space="0" w:color="auto" w:frame="1"/>
        </w:rPr>
        <w:t>Форма А-4</w:t>
      </w:r>
      <w:bookmarkEnd w:id="22"/>
    </w:p>
    <w:p w:rsidR="00E24655" w:rsidRPr="00E24655" w:rsidRDefault="00E24655" w:rsidP="00E24655">
      <w:pPr>
        <w:spacing w:after="0" w:line="210" w:lineRule="atLeast"/>
        <w:ind w:firstLine="1843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</w:t>
      </w:r>
    </w:p>
    <w:p w:rsidR="00E24655" w:rsidRPr="00E24655" w:rsidRDefault="00E24655" w:rsidP="00E24655">
      <w:pPr>
        <w:spacing w:after="0" w:line="210" w:lineRule="atLeast"/>
        <w:ind w:firstLine="2977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(наименование объединения,</w:t>
      </w:r>
      <w:proofErr w:type="gramEnd"/>
    </w:p>
    <w:p w:rsidR="00E24655" w:rsidRPr="00E24655" w:rsidRDefault="00E24655" w:rsidP="00E24655">
      <w:pPr>
        <w:spacing w:after="0" w:line="210" w:lineRule="atLeast"/>
        <w:ind w:firstLine="184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</w:t>
      </w:r>
    </w:p>
    <w:p w:rsidR="00E24655" w:rsidRPr="00E24655" w:rsidRDefault="00E24655" w:rsidP="00E24655">
      <w:pPr>
        <w:spacing w:after="0" w:line="210" w:lineRule="atLeast"/>
        <w:ind w:firstLine="2268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строительного (ремонтно-строительного)</w:t>
      </w:r>
    </w:p>
    <w:p w:rsidR="00E24655" w:rsidRPr="00E24655" w:rsidRDefault="00E24655" w:rsidP="00E24655">
      <w:pPr>
        <w:spacing w:after="0" w:line="210" w:lineRule="atLeast"/>
        <w:ind w:firstLine="1843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</w:t>
      </w:r>
    </w:p>
    <w:p w:rsidR="00E24655" w:rsidRPr="00E24655" w:rsidRDefault="00E24655" w:rsidP="00E24655">
      <w:pPr>
        <w:spacing w:after="0" w:line="210" w:lineRule="atLeast"/>
        <w:ind w:firstLine="3402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управления)</w:t>
      </w:r>
    </w:p>
    <w:p w:rsidR="00E24655" w:rsidRPr="00E24655" w:rsidRDefault="00E24655" w:rsidP="00E24655">
      <w:pPr>
        <w:keepNext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23" w:name="i246691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ОБЩИЙЖУРНАЛ РАБОТ</w:t>
      </w:r>
      <w:bookmarkEnd w:id="23"/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построительству</w:t>
      </w: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(наименование объекта,</w:t>
      </w:r>
      <w:proofErr w:type="gramEnd"/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пускового комплекса)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Содержание общего журнала работ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Указания о порядке заполнения общего журналаработ…………………………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</w:rPr>
        <w:t>Раздел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1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1.1. Титульный лист………………………………………………………………..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1.2. Основные показатели строящегосяобъекта…………………………………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1.3. Субподрядные организации и выполняемые ими видыработ……………..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1.4. Организации, разработавшие проектно-сметнуюдокументацию………….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1.5. Изменения, вносимые в проектно-сметнуюдокументацию………………..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1.6. Изменения, вносимые в состав пусковогокомплекса………………………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1.7. Отметка об изменениях в записях на титульномлисте……………………..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Раздел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2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2.1. Список инженерно-технического персонала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,з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анятого на строительстве</w:t>
      </w:r>
    </w:p>
    <w:p w:rsidR="00E24655" w:rsidRPr="00E24655" w:rsidRDefault="00E24655" w:rsidP="00E24655">
      <w:pPr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объекта………………………………………………………………………….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2.2. Примерный перечень работ, подлежащихосвидетельствованию</w:t>
      </w:r>
    </w:p>
    <w:p w:rsidR="00E24655" w:rsidRPr="00E24655" w:rsidRDefault="00E24655" w:rsidP="00E24655">
      <w:pPr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(скрытые работы)………………………………………………………………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2.3. Примерный перечень ответственных конструкций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одлежащих</w:t>
      </w:r>
    </w:p>
    <w:p w:rsidR="00E24655" w:rsidRPr="00E24655" w:rsidRDefault="00E24655" w:rsidP="00E24655">
      <w:pPr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промежуточной приемке………………………………………………………</w:t>
      </w:r>
    </w:p>
    <w:p w:rsidR="00E24655" w:rsidRPr="00E24655" w:rsidRDefault="00E24655" w:rsidP="00E24655">
      <w:pPr>
        <w:spacing w:after="0" w:line="210" w:lineRule="atLeast"/>
        <w:ind w:firstLine="284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2.4. Регистрация актовскрытых работ и промежуточной приемки</w:t>
      </w:r>
    </w:p>
    <w:p w:rsidR="00E24655" w:rsidRPr="00E24655" w:rsidRDefault="00E24655" w:rsidP="00E24655">
      <w:pPr>
        <w:spacing w:after="0" w:line="210" w:lineRule="atLeast"/>
        <w:ind w:firstLine="72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ответственныхконструкций…………………………………………………..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Раздел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3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3.1. Ежедневные сведения о выполнениидорожно-строительных</w:t>
      </w:r>
    </w:p>
    <w:p w:rsidR="00E24655" w:rsidRPr="00E24655" w:rsidRDefault="00E24655" w:rsidP="00E24655">
      <w:pPr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(мостовых) работ……………………………………………………………….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3.2. Особые отметки………………………………………………………………..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b/>
          <w:bCs/>
          <w:color w:val="333333"/>
          <w:spacing w:val="40"/>
          <w:sz w:val="24"/>
          <w:szCs w:val="24"/>
          <w:bdr w:val="none" w:sz="0" w:space="0" w:color="auto" w:frame="1"/>
        </w:rPr>
        <w:t>Указания</w:t>
      </w:r>
      <w:r w:rsidRPr="00E24655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</w:rPr>
        <w:br/>
      </w:r>
      <w:r w:rsidRPr="00E24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 порядке заполнения Общего журнала работ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Общий журнал работ является основным первичнымпроизводственным документом, отражающим последовательность, сроки и условия выполнениядорожно-строительных (мостовых) работ.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ведении Общего журнала работ допускается незаполнять специальные журналы работ: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укладки материалов, конструкций, изделий;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бетонирования стыков;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сварочных работ;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клепальных работ;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постановки высокопрочных болтов;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очистки элементов стальных мостовых конструкций ссоединениями на высокопрочных болтах;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антикоррозионной защиты сварных соединений и др.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Общий журнал работ ведется на строительств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е(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реконструкции) самостоятельного пускового комплекса. В журнал заносятсясведения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всех производимых на объекте работах, в том числе выполняемыхсубподрядными организациями.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Специализированные организации ведут специальныеразделы общего журнала работ.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Титульный лист Общего журнала работ заполняетсядо начала строительства генеральной подрядной организацией с участием заказчикаи проектной организации.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разделе 1 регистрируются все изменения, вносимые впроектно-сметную документацию в период строительства объекта с указаниеморгана, внесшего изменения, должности и фамилии лица, утвердившего изменения.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соответствии с п. 21 Правил приемки в эксплуатациюзаконченных строительством объектов, утвержденных Минтрансстроем СССР, в этомже разделе регистрируются изменения, вносимые в состав пускового комплекса.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 В разделе 2 приводятся также два перечня работ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одлежащих освидетельствованию на стадии промежуточной приемки с составлением:акта скрытых работ (по перечню № 1) и акта промежуточной приемки ответственныхконструкций (по перечню № 2). Оба перечня согласовываются с заказчиком ипроектной организацией.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 Общий журнал работ ведет старший производительработ (начальник участка) и заполняет ежесменно с первого дня работы наобъекте. По поручению старшего прораба и под его контролем записи в журналемогут вести начальники смен.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6. При передаче объекта другой строительнойорганизации или замене на объекте одного производителя работ другим Общийжурнал работ передается по приемо-сдаточному акту с соответствующей записью всамом журнале.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 По мере оформления актов промежуточной приемк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и(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актов скрытых работ и ответственных конструкций) производят их регистрацию вразделе 2 журнала с получением разрешения от заказчика на дальнейшеепроизводство работ.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8. В разделе 3 журнала запись о производствевыполненных работ является его основной частью, которая содержит ежесменныесведения о начале каждого вида работ и подробно отражает весь ход еговыполнения. Описание работ должно производиться по всем конструктивнымэлементам по мере их выполнения со ссылкой на номера рабочих чертежей и другойдокументации, по применяемым конструкциям и материалам со ссылкой на номераспециальных журналов, характеризующих их качество, а также на данные пометеорологическим условиям.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9. В разделе «Особые отметки» Общего журнала работуказывается время аварий или несчастных случаев, дается краткое их описание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,у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казывается время составления актов на аварии или несчастные случаи, имевшиеместо на объекте.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10. Замечания представителей технического надзора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,з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аказчика, авторского надзора, руководителей подрядных организаций, но качествувыполняемых работ и применяемых материалов заносятся в раздел 3 «Записипроизводства выполненных работ».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11. После исправления замечаний контролирующих лицдолжна быть сделана запись о принятых мерах.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12. Общий журнал работ является одним из основныхисполнительных документов, предъявляемых заказчиком Государственной приемочнойкомиссии при сдаче пускового комплекса (объекта) в эксплуатацию, и по</w:t>
      </w: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oftHyphen/>
        <w:t>длежитпоследующей передаче вместе с другой исполнительной документацией эксплуатационнойорганизации.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13. Общий журнал работ, пронумерованный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рошнурованный и скрепленный печатями подрядчика, хранится непосредственно наобъекте и должен предъявляться по первому требованию контролирующих лиц.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Раздел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1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24655" w:rsidRPr="00E24655" w:rsidTr="00E24655">
        <w:trPr>
          <w:jc w:val="center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ТИТУЛЬНЫЙ ЛИСТ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1.1. 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(наименование объекта, пускового комплекса)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(должность, ф., и., о. и подпись лица, ответственного за строительство объекта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 ведение журнала)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Проектная организация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(ф.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и., о. главного инженера проекта и его подпись)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Заказчик-организация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(должность, ф., и., о. и подпись руководителя технического надзора)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Начало работ                                                                         Окончание работ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                                                                          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[по плану (договору)]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(фактическое)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ЖУРНАЛЕ ПРОНУМЕРОВАННЫХ И ПРОШНУРОВАННЫХ СТРАНИЦ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Дата выдачи                                                                      Должность, ф., и.,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печать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 и подпись лица,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подрядной организации                                                  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выдавшего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журнал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1.2. Основные показатели строящегося объекта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(мощность (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), сметная стоимость и т. п.)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Сметная стоимость (полная)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 СМР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(утверждающая инстанция и дата утверждения проекта)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1.3. Субподрядные организации и выполняемые ими виды работ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(переустройство ЛЭП)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(переустройство газопровода)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</w:rPr>
              <w:t>и т.п.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1.4. Проектная организация, разработавшая проект,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1.5. Изменения, вносимые в проектно-сметную </w:t>
            </w: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документацию,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(вид работ, деталь, конструктивный элемент, протокол рассмотрения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               №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         ,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ф., и., о. лица, утвердившего внесенные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изменения)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1.6. Изменения, внесенные в состав пускового комплекса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(основание, кем внесены изменения, протокол рассмотрения (дата),</w:t>
            </w:r>
            <w:proofErr w:type="gramEnd"/>
          </w:p>
          <w:p w:rsidR="00E24655" w:rsidRPr="00E24655" w:rsidRDefault="00E24655" w:rsidP="00E2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кем утверждены изменения)</w:t>
            </w:r>
          </w:p>
          <w:p w:rsidR="00E24655" w:rsidRPr="00E24655" w:rsidRDefault="00E24655" w:rsidP="00E246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1.7. Отметка об изменениях в записях на титульном листе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_________________________________</w:t>
            </w:r>
          </w:p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</w:t>
            </w:r>
          </w:p>
        </w:tc>
      </w:tr>
    </w:tbl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lastRenderedPageBreak/>
        <w:t>Раздел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2</w:t>
      </w:r>
      <w:proofErr w:type="gramEnd"/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2.1. Список инженерно-технического персонала, занятого на строительствеобъекта (главный инженер ДСУ, старший прораб, прорабы, мастера генподрядной исубподрядной организаций, начальник отдела контроля качества автодора, инженерыпо технадзору, представитель проектной организации)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22"/>
        <w:gridCol w:w="2480"/>
        <w:gridCol w:w="1310"/>
        <w:gridCol w:w="1104"/>
        <w:gridCol w:w="1495"/>
      </w:tblGrid>
      <w:tr w:rsidR="00E24655" w:rsidRPr="00E24655" w:rsidTr="00E24655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Фамилия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имя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отчество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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участок работы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Образование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специальность, занимаемая должность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 начала работ на строительстве объекта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Приказ о назначении на должность (№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дата)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 окончания работ на объекте (№ протокола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дата)</w:t>
            </w:r>
          </w:p>
        </w:tc>
      </w:tr>
      <w:tr w:rsidR="00E24655" w:rsidRPr="00E24655" w:rsidTr="00E24655">
        <w:trPr>
          <w:jc w:val="center"/>
        </w:trPr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E24655" w:rsidRPr="00E24655" w:rsidTr="00E24655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2.2. Промежуточная приемка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Перечень (№ 1) работ, подлежащих освидетельствованиюс составлением акта: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2.3. Перечень (№ 2)ответственных конструкций, подлежащих промежуточной приемке: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_______________________________________________________________________________________________</w:t>
      </w:r>
    </w:p>
    <w:p w:rsidR="00E24655" w:rsidRPr="00E24655" w:rsidRDefault="00E24655" w:rsidP="00E24655">
      <w:pPr>
        <w:spacing w:before="120" w:after="120" w:line="210" w:lineRule="atLeast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2.4. Регистрация актов скрытых работ ипромежуточной приемки ответственных конструкций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124"/>
        <w:gridCol w:w="1740"/>
        <w:gridCol w:w="2127"/>
      </w:tblGrid>
      <w:tr w:rsidR="00E24655" w:rsidRPr="00E24655" w:rsidTr="00E24655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26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актов (с указанием местоположения конструкции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  <w:proofErr w:type="gramEnd"/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пк+)</w:t>
            </w:r>
          </w:p>
        </w:tc>
        <w:tc>
          <w:tcPr>
            <w:tcW w:w="2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 подписания акта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ф.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и.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о. и должность подписавшего</w:t>
            </w:r>
          </w:p>
        </w:tc>
      </w:tr>
      <w:tr w:rsidR="00E24655" w:rsidRPr="00E24655" w:rsidTr="00E2465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Работы сдал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Работы принял</w:t>
            </w:r>
          </w:p>
        </w:tc>
      </w:tr>
      <w:tr w:rsidR="00E24655" w:rsidRPr="00E24655" w:rsidTr="00E24655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E24655" w:rsidRPr="00E24655" w:rsidTr="00E24655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655" w:rsidRPr="00E24655" w:rsidRDefault="00E24655" w:rsidP="00E24655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br w:type="page"/>
      </w:r>
      <w:r w:rsidRPr="00E24655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lastRenderedPageBreak/>
        <w:t>Раздел3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423"/>
        <w:gridCol w:w="1009"/>
        <w:gridCol w:w="1143"/>
        <w:gridCol w:w="826"/>
        <w:gridCol w:w="888"/>
        <w:gridCol w:w="1181"/>
        <w:gridCol w:w="870"/>
      </w:tblGrid>
      <w:tr w:rsidR="00E24655" w:rsidRPr="00E24655" w:rsidTr="00E24655">
        <w:trPr>
          <w:jc w:val="center"/>
        </w:trPr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смена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состояние погоды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температура воздуха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Описание выполненных работ с указанием применяемых 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материалов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конструкций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изделий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осей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рабочих отметок</w:t>
            </w:r>
            <w:proofErr w:type="gramEnd"/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со ссылкой на номер рабочих чертежей и другую документацию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Объем работ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количество (шт.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м</w:t>
            </w:r>
            <w:proofErr w:type="gramStart"/>
            <w:r w:rsidRPr="00E24655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м</w:t>
            </w:r>
            <w:r w:rsidRPr="00E24655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 т.д.)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Работы выполнены в соответствии с проектом и нормативными требованиями (указать гл. СНиП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ГОСТа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ВСН и т.д.). Подписи производителей работ (мастеров)</w:t>
            </w:r>
          </w:p>
        </w:tc>
        <w:tc>
          <w:tcPr>
            <w:tcW w:w="9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Замечания по качеству выполненных работ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срок устранения. Должность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ф.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и. о. и подпись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Отметка об исполнении замечаний. Подпись лица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ответственного за строительство объекта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дата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Отметка о приемке работ после устранения замечаний. Ф.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и.</w:t>
            </w:r>
            <w:r w:rsidRPr="00E24655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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о. и подпись представителя заказчика</w:t>
            </w:r>
          </w:p>
        </w:tc>
      </w:tr>
      <w:tr w:rsidR="00E24655" w:rsidRPr="00E24655" w:rsidTr="00E2465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авторского и технического надзора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представителя Министерства или другого вышестоящего органа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5" w:rsidRPr="00E24655" w:rsidRDefault="00E24655" w:rsidP="00E2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4655" w:rsidRPr="00E24655" w:rsidTr="00E24655">
        <w:trPr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E24655" w:rsidRPr="00E24655" w:rsidTr="00E24655">
        <w:trPr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655" w:rsidRPr="00E24655" w:rsidRDefault="00E24655" w:rsidP="00E2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3.2. Особые отметки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Заносятся время и описание аварий или несчастныхслучаев, происшедших на объекте, с указанием даты составления акта.</w:t>
      </w:r>
    </w:p>
    <w:p w:rsidR="00E24655" w:rsidRPr="00E24655" w:rsidRDefault="00E24655" w:rsidP="00E24655">
      <w:pPr>
        <w:keepNext/>
        <w:spacing w:after="0" w:line="360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E24655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8"/>
          <w:szCs w:val="48"/>
          <w:bdr w:val="none" w:sz="0" w:space="0" w:color="auto" w:frame="1"/>
        </w:rPr>
        <w:br w:type="page"/>
      </w:r>
      <w:bookmarkStart w:id="24" w:name="i254531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lastRenderedPageBreak/>
        <w:t>ПРИЛОЖЕНИЕ 5</w:t>
      </w:r>
      <w:bookmarkEnd w:id="24"/>
    </w:p>
    <w:p w:rsidR="00E24655" w:rsidRPr="00E24655" w:rsidRDefault="00E24655" w:rsidP="00E24655">
      <w:pPr>
        <w:keepNext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25" w:name="i266361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ФОРМЫИСПОЛНИТЕЛЬНОЙ ПРОИЗВОДСТВЕННО-ТЕХНИЧЕСКОЙ ДОКУМЕНТАЦИИ И ПОРЯДОК ЕЕ ЗАПОЛНЕНИЯПРИ СТРОИТЕЛЬСТВЕ И РЕМОНТЕ ОБЪЕКТОВ ДОРОЖНОГО И МОСТОВОГО СТРОИТЕЛЬСТВА</w:t>
      </w:r>
      <w:bookmarkEnd w:id="25"/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Общая часть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1.1. Строительная организация обязана своевременно иправильно оформлять производственно-техническую документацию, отражающую весьпроцесс производства работ по строительству дорог и отдельных сооружений, поприведенным ниже формам. Каждая форма должна сопровождаться краткой аннотациейпо ее выдаче, заполнению, порядку передачи и т.п.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1.2. Общие требования к ведению исполнительнойпроизводственно-технической документации: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четкость построения и логическая последовательностьизложения материала;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краткость и точность формулировок, исключающиевозможность субъективного и неоднозначного толкования;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конкретность изложения результатов работы;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полное соблюдение и выполнение указаний настоящегопорядка ведения исполнительной производственно-технической документации.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1.3. Типовыми формами исполнительнойпроизводственно-технической документации строительные организацииобеспечиваются автодорами, автомобильными дорогами, автодорстройтрестами.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Исполнительная производственно-техническаядокументация.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2.1. Перечни и формы основной исполнительнойпроизводственно-технической документации установлены типовыми положениямиМинавтодора РСФСР по организации лабораторной и геодезической служб (см. письмоМинавтодора РСФСР от 31.01.89 № ГД-18/102 и приказ Минавтодора РСФСР от20.02.89 № 18-ор).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2.2. Исполнительные чертежи законченныхстроительством конструктивных элементов составляются либо в виде отдельногочертежа, либо используются рабочие чертежи с нанесением на них фактическихразмеров конструкций.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2.3. Исполнительные чертежи подписывает главныйинженер подрядной организации с указанием даты.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2.4. Исполнительные чертежи составляются наследующие элементы автомобильной дороги: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законченные участки земляного полотна с указаниемвертикальных отметок продольного профиля на каждом пикете и в местах, гдеосуществлена проектная привязка поперечных профилей земляного полотна, а такжерасстояния (сужения) между осью и бровкой, поперечных уклонов и заложенияоткосов;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законченные строительством водопропускные трубы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котопрогоны и подпорные стенки с указанием планового и высотного положения,типа или марки примененных конструкций, изделий, полуфабрикатов и материалов,основный геометрических размеров искусственного сооружения;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законченную дорожную одежду с указанием вертикальнойотметки верха дорожной одежды по оси попикетно, ширины, толщины поперечныхуклонов и ровности (в том же объеме - попикетно);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опоры мостов с указанием их планового высотногоположения, основных размеров, характеристик примененных конструкций, изделий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олуфабрикатов и материалов;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законченные строительством мосты с указаниемосновных геометрических размеров и качественных характеристик примененныхконструкций, материалов и изделий.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2.5. Исполнительные чертежи составляются в одномэкземпляре и хранятся в подрядной организации, а по окончании строительстваобъекта передаются рабочей комиссии.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2.6. Исполнительные чертежи составляются доосуществления приемочного контроля соответствующих конструктивных элементовавтомобильной дороги или ее участков.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2.7. Общий журнал работ (форма приведена вприложении № 4).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2.8. Специальные журналы по отдельным видам работ: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журнал бойки свай, журнал укладки материалов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,к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онструкций, деталей;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журнал авторского надзора (форма приведена в </w:t>
      </w:r>
      <w:hyperlink r:id="rId75" w:tooltip="Положение об авторском надзоре проектных организаций за строительством предприятий, зданий и сооружений" w:history="1"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СНиП</w:t>
        </w:r>
        <w:proofErr w:type="gramStart"/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</w:t>
        </w:r>
        <w:proofErr w:type="gramEnd"/>
        <w:r w:rsidRPr="00E2465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.06.05-85</w:t>
        </w:r>
      </w:hyperlink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2.9. В дополнение к журналам лабораторного контроляв состав исполнительной документации входят рецепты на приготовлениеасфальтобетонных и цементобетонных смесей грунтов, укрепленных вяжущими, а такжерецепты на приготовление влажных смесей на основе органических вяжущих; паспор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т-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накладные на асфальтобетонные и цементобетонные смеси.</w:t>
      </w:r>
    </w:p>
    <w:p w:rsidR="00E24655" w:rsidRPr="00E24655" w:rsidRDefault="00E24655" w:rsidP="00E24655">
      <w:pPr>
        <w:keepNext/>
        <w:spacing w:after="0" w:line="360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26" w:name="i271220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t>ПРИЛОЖЕНИЕ 6</w:t>
      </w:r>
      <w:bookmarkEnd w:id="26"/>
    </w:p>
    <w:p w:rsidR="00E24655" w:rsidRPr="00E24655" w:rsidRDefault="00E24655" w:rsidP="00E24655">
      <w:pPr>
        <w:keepNext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27" w:name="i283757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ПРИМЕРНЫЙПЕРЕЧЕНЬ РАБОТ, ПОДЛЕЖАЩИХ ОСВИДЕТЕЛЬСТВОВАНИЮ С СОСТАВЛЕНИЕМ АКТА СКРЫТЫХРАБОТ</w:t>
      </w:r>
      <w:bookmarkEnd w:id="27"/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Геодезические и разбивочные работы: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1.1. Восстановление и закрепление трассы.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1.2. Создание геодезической разбивочной основ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ы(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ГРО).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1.3. Разбивка я закрепление в плане и профиле осейсооружений.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 Земляные работы: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2.1. Снятие мохового, дернового слоя, выторфовывание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,к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орчевка пней и удаление кустарника.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2.2. Нарезка уступов на косогорах.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2.3. Замена грунтов в основании земляного полотна.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2.4. Возведение земляного полотна (законченныеучастки).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Дорожная одежда: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3.1. Конструктивные слои оснований и покрытий.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3.2. Установка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рельс-форм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копирных струн.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 Малые искусственные сооружения (трубы):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4.1. Рытье котлованов.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4.2. Укладка щебеночной (песчаной) подготовки.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4.3. Монтаж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сборного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бетонирование монолитногофундамента.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4.4. Монтаж звеньев трубы и оголовков, заделкастыков с промазкой швов цементным раствором.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4.5. Гидроизоляция тела трубы и оголовков.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4.6. Засыпка трубы.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4.7. Укрепительные работы у труб.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4.8. Строительство водоотводов, дренажей, водобойныхколодцев.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 Мосты: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5.1. Сварочные работы при монтаже сборныхжелезобетонных конструкций.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5.2. Монтаж сборных конструкций, их участков, секци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й(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окончательного закрепления элементов).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5.3. Устройство гидроизоляции деформационных швов.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5.4. Устройство гидроизоляции конструкций.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5.5. Укладка защитного слоя, уложенного нагидроизоляцию.</w:t>
      </w:r>
    </w:p>
    <w:p w:rsidR="00E24655" w:rsidRPr="00E24655" w:rsidRDefault="00E24655" w:rsidP="00E24655">
      <w:pPr>
        <w:keepNext/>
        <w:spacing w:after="0" w:line="360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28" w:name="i297384"/>
      <w:r w:rsidRPr="00E2465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t>ПРИЛОЖЕНИЕ 7</w:t>
      </w:r>
      <w:bookmarkEnd w:id="28"/>
    </w:p>
    <w:p w:rsidR="00E24655" w:rsidRPr="00E24655" w:rsidRDefault="00E24655" w:rsidP="00E24655">
      <w:pPr>
        <w:keepNext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29" w:name="i304997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ПРИМЕРНЫЙ ПЕРЕЧЕНЬ ОТВЕТСТВЕННЫХ КОНСТРУКЦИИ</w:t>
      </w:r>
      <w:proofErr w:type="gramStart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,П</w:t>
      </w:r>
      <w:proofErr w:type="gramEnd"/>
      <w:r w:rsidRPr="00E2465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ОДЛЕЖАЩИХ ПРОМЕЖУТОЧНОЙ ПРИЕМКЕ С СОСТАВЛЕНИЕМ АКТА</w:t>
      </w:r>
      <w:bookmarkEnd w:id="29"/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Сооружение насыпи на слабом основании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Возведение </w:t>
      </w:r>
      <w:proofErr w:type="gramStart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свайных</w:t>
      </w:r>
      <w:proofErr w:type="gramEnd"/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основании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3. Земляное полотно на переувлажненных илизаторфованных, или оттаивающих мерзлых грунтах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 Сооружение насыпи больше 12,0 м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 Разработка выемок в скальных грунтах и сооружениенасыпей из крупнообломочных грунтов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6. Строительство сложных дренажных систем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 Установка элементов швов расширения и коробления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8. Устройство противооползневых сооружений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9. Устройство противолавинных галерей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10. Устройство подпорных стен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11. Укладка бетона при подводном бетонировании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12. Укладка бетона в опоры мостов с помощьювертикально перемещающихся труб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13. Установка тангенциальных опорных частей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14. Установка напрягаемой арматуры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15. Монтаж сборных железобетонных элементовкоробчатого сечения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16. Инъектирование каналов в предварительнонапряженных мостовых конструкциях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17. Окраска металлических пролетных строений мостов</w:t>
      </w:r>
    </w:p>
    <w:p w:rsidR="00E24655" w:rsidRPr="00E24655" w:rsidRDefault="00E24655" w:rsidP="00E24655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246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18. Установка высокопрочных болтов</w:t>
      </w:r>
    </w:p>
    <w:p w:rsidR="008D2D04" w:rsidRDefault="008D2D04">
      <w:bookmarkStart w:id="30" w:name="_GoBack"/>
      <w:bookmarkEnd w:id="30"/>
    </w:p>
    <w:sectPr w:rsidR="008D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55"/>
    <w:rsid w:val="008D2D04"/>
    <w:rsid w:val="00E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E24655"/>
  </w:style>
  <w:style w:type="character" w:customStyle="1" w:styleId="apple-converted-space">
    <w:name w:val="apple-converted-space"/>
    <w:basedOn w:val="a0"/>
    <w:rsid w:val="00E24655"/>
  </w:style>
  <w:style w:type="paragraph" w:styleId="a3">
    <w:name w:val="Body Text Indent"/>
    <w:basedOn w:val="a"/>
    <w:link w:val="a4"/>
    <w:uiPriority w:val="99"/>
    <w:semiHidden/>
    <w:unhideWhenUsed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4655"/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autoRedefine/>
    <w:uiPriority w:val="39"/>
    <w:unhideWhenUsed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246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4655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465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6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uiPriority w:val="35"/>
    <w:qFormat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246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E24655"/>
  </w:style>
  <w:style w:type="character" w:customStyle="1" w:styleId="apple-converted-space">
    <w:name w:val="apple-converted-space"/>
    <w:basedOn w:val="a0"/>
    <w:rsid w:val="00E24655"/>
  </w:style>
  <w:style w:type="paragraph" w:styleId="a3">
    <w:name w:val="Body Text Indent"/>
    <w:basedOn w:val="a"/>
    <w:link w:val="a4"/>
    <w:uiPriority w:val="99"/>
    <w:semiHidden/>
    <w:unhideWhenUsed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4655"/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autoRedefine/>
    <w:uiPriority w:val="39"/>
    <w:unhideWhenUsed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246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4655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465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6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uiPriority w:val="35"/>
    <w:qFormat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2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246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772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hranatruda.ru/ot_biblio/normativ/data_normativ/5/5545/index.php" TargetMode="External"/><Relationship Id="rId18" Type="http://schemas.openxmlformats.org/officeDocument/2006/relationships/hyperlink" Target="http://www.ohranatruda.ru/ot_biblio/normativ/data_normativ/5/5545/index.php" TargetMode="External"/><Relationship Id="rId26" Type="http://schemas.openxmlformats.org/officeDocument/2006/relationships/hyperlink" Target="http://www.ohranatruda.ru/ot_biblio/normativ/data_normativ/5/5545/index.php" TargetMode="External"/><Relationship Id="rId39" Type="http://schemas.openxmlformats.org/officeDocument/2006/relationships/hyperlink" Target="http://www.ohranatruda.ru/ot_biblio/normativ/data_normativ/5/5545/index.php" TargetMode="External"/><Relationship Id="rId21" Type="http://schemas.openxmlformats.org/officeDocument/2006/relationships/hyperlink" Target="http://www.ohranatruda.ru/ot_biblio/normativ/data_normativ/5/5545/index.php" TargetMode="External"/><Relationship Id="rId34" Type="http://schemas.openxmlformats.org/officeDocument/2006/relationships/hyperlink" Target="http://www.ohranatruda.ru/ot_biblio/normativ/data_normativ/1/1799/index.php" TargetMode="External"/><Relationship Id="rId42" Type="http://schemas.openxmlformats.org/officeDocument/2006/relationships/hyperlink" Target="http://www.ohranatruda.ru/ot_biblio/normativ/data_normativ/5/5545/index.php" TargetMode="External"/><Relationship Id="rId47" Type="http://schemas.openxmlformats.org/officeDocument/2006/relationships/image" Target="media/image3.gif"/><Relationship Id="rId50" Type="http://schemas.openxmlformats.org/officeDocument/2006/relationships/hyperlink" Target="http://www.ohranatruda.ru/ot_biblio/normativ/data_normativ/1/1954/index.php" TargetMode="External"/><Relationship Id="rId55" Type="http://schemas.openxmlformats.org/officeDocument/2006/relationships/image" Target="media/image10.gif"/><Relationship Id="rId63" Type="http://schemas.openxmlformats.org/officeDocument/2006/relationships/hyperlink" Target="http://www.ohranatruda.ru/ot_biblio/normativ/data_normativ/4/4745/index.php" TargetMode="External"/><Relationship Id="rId68" Type="http://schemas.openxmlformats.org/officeDocument/2006/relationships/hyperlink" Target="http://www.ohranatruda.ru/ot_biblio/normativ/data_normativ/4/4745/index.php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ohranatruda.ru/ot_biblio/normativ/data_normativ/5/5545/index.php" TargetMode="External"/><Relationship Id="rId71" Type="http://schemas.openxmlformats.org/officeDocument/2006/relationships/hyperlink" Target="http://www.ohranatruda.ru/ot_biblio/normativ/data_normativ/4/4745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hranatruda.ru/ot_biblio/normativ/data_normativ/5/5545/index.php" TargetMode="External"/><Relationship Id="rId29" Type="http://schemas.openxmlformats.org/officeDocument/2006/relationships/hyperlink" Target="http://www.ohranatruda.ru/ot_biblio/normativ/data_normativ/1/1800/index.php" TargetMode="External"/><Relationship Id="rId11" Type="http://schemas.openxmlformats.org/officeDocument/2006/relationships/hyperlink" Target="http://www.ohranatruda.ru/ot_biblio/normativ/data_normativ/5/5545/index.php" TargetMode="External"/><Relationship Id="rId24" Type="http://schemas.openxmlformats.org/officeDocument/2006/relationships/hyperlink" Target="http://www.ohranatruda.ru/ot_biblio/normativ/data_normativ/5/5545/index.php" TargetMode="External"/><Relationship Id="rId32" Type="http://schemas.openxmlformats.org/officeDocument/2006/relationships/hyperlink" Target="http://www.ohranatruda.ru/ot_biblio/normativ/data_normativ/1/1954/index.php" TargetMode="External"/><Relationship Id="rId37" Type="http://schemas.openxmlformats.org/officeDocument/2006/relationships/hyperlink" Target="http://www.ohranatruda.ru/ot_biblio/normativ/data_normativ/1/1954/index.php" TargetMode="External"/><Relationship Id="rId40" Type="http://schemas.openxmlformats.org/officeDocument/2006/relationships/hyperlink" Target="http://www.ohranatruda.ru/ot_biblio/normativ/data_normativ/5/5545/index.php" TargetMode="External"/><Relationship Id="rId45" Type="http://schemas.openxmlformats.org/officeDocument/2006/relationships/image" Target="media/image1.gif"/><Relationship Id="rId53" Type="http://schemas.openxmlformats.org/officeDocument/2006/relationships/image" Target="media/image8.gif"/><Relationship Id="rId58" Type="http://schemas.openxmlformats.org/officeDocument/2006/relationships/image" Target="media/image13.gif"/><Relationship Id="rId66" Type="http://schemas.openxmlformats.org/officeDocument/2006/relationships/hyperlink" Target="http://www.ohranatruda.ru/ot_biblio/normativ/data_normativ/4/4745/index.php" TargetMode="External"/><Relationship Id="rId74" Type="http://schemas.openxmlformats.org/officeDocument/2006/relationships/hyperlink" Target="http://www.ohranatruda.ru/ot_biblio/normativ/data_normativ/1/1954/index.php" TargetMode="External"/><Relationship Id="rId5" Type="http://schemas.openxmlformats.org/officeDocument/2006/relationships/hyperlink" Target="http://www.ohranatruda.ru/ot_biblio/normativ/data_normativ/5/5545/index.php" TargetMode="External"/><Relationship Id="rId15" Type="http://schemas.openxmlformats.org/officeDocument/2006/relationships/hyperlink" Target="http://www.ohranatruda.ru/ot_biblio/normativ/data_normativ/5/5545/index.php" TargetMode="External"/><Relationship Id="rId23" Type="http://schemas.openxmlformats.org/officeDocument/2006/relationships/hyperlink" Target="http://www.ohranatruda.ru/ot_biblio/normativ/data_normativ/5/5545/index.php" TargetMode="External"/><Relationship Id="rId28" Type="http://schemas.openxmlformats.org/officeDocument/2006/relationships/hyperlink" Target="http://www.ohranatruda.ru/ot_biblio/normativ/data_normativ/1/1800/index.php" TargetMode="External"/><Relationship Id="rId36" Type="http://schemas.openxmlformats.org/officeDocument/2006/relationships/hyperlink" Target="http://www.ohranatruda.ru/ot_biblio/normativ/data_normativ/5/5545/index.php" TargetMode="External"/><Relationship Id="rId49" Type="http://schemas.openxmlformats.org/officeDocument/2006/relationships/image" Target="media/image5.gif"/><Relationship Id="rId57" Type="http://schemas.openxmlformats.org/officeDocument/2006/relationships/image" Target="media/image12.gif"/><Relationship Id="rId61" Type="http://schemas.openxmlformats.org/officeDocument/2006/relationships/image" Target="media/image16.gif"/><Relationship Id="rId10" Type="http://schemas.openxmlformats.org/officeDocument/2006/relationships/hyperlink" Target="http://www.ohranatruda.ru/ot_biblio/normativ/data_normativ/5/5545/index.php" TargetMode="External"/><Relationship Id="rId19" Type="http://schemas.openxmlformats.org/officeDocument/2006/relationships/hyperlink" Target="http://www.ohranatruda.ru/ot_biblio/normativ/data_normativ/5/5545/index.php" TargetMode="External"/><Relationship Id="rId31" Type="http://schemas.openxmlformats.org/officeDocument/2006/relationships/hyperlink" Target="http://www.ohranatruda.ru/ot_biblio/normativ/data_normativ/1/1800/index.php" TargetMode="External"/><Relationship Id="rId44" Type="http://schemas.openxmlformats.org/officeDocument/2006/relationships/hyperlink" Target="http://www.ohranatruda.ru/ot_biblio/normativ/data_normativ/5/5545/index.php" TargetMode="External"/><Relationship Id="rId52" Type="http://schemas.openxmlformats.org/officeDocument/2006/relationships/image" Target="media/image7.gif"/><Relationship Id="rId60" Type="http://schemas.openxmlformats.org/officeDocument/2006/relationships/image" Target="media/image15.gif"/><Relationship Id="rId65" Type="http://schemas.openxmlformats.org/officeDocument/2006/relationships/hyperlink" Target="http://www.ohranatruda.ru/ot_biblio/normativ/data_normativ/1/1954/index.php" TargetMode="External"/><Relationship Id="rId73" Type="http://schemas.openxmlformats.org/officeDocument/2006/relationships/hyperlink" Target="http://www.ohranatruda.ru/ot_biblio/normativ/data_normativ/4/4745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5/5545/index.php" TargetMode="External"/><Relationship Id="rId14" Type="http://schemas.openxmlformats.org/officeDocument/2006/relationships/hyperlink" Target="http://www.ohranatruda.ru/ot_biblio/normativ/data_normativ/5/5545/index.php" TargetMode="External"/><Relationship Id="rId22" Type="http://schemas.openxmlformats.org/officeDocument/2006/relationships/hyperlink" Target="http://www.ohranatruda.ru/ot_biblio/normativ/data_normativ/5/5545/index.php" TargetMode="External"/><Relationship Id="rId27" Type="http://schemas.openxmlformats.org/officeDocument/2006/relationships/hyperlink" Target="http://www.ohranatruda.ru/ot_biblio/normativ/data_normativ/5/5545/index.php" TargetMode="External"/><Relationship Id="rId30" Type="http://schemas.openxmlformats.org/officeDocument/2006/relationships/hyperlink" Target="http://www.ohranatruda.ru/ot_biblio/normativ/data_normativ/1/1798/index.php" TargetMode="External"/><Relationship Id="rId35" Type="http://schemas.openxmlformats.org/officeDocument/2006/relationships/hyperlink" Target="http://www.ohranatruda.ru/ot_biblio/normativ/data_normativ/5/5545/index.php" TargetMode="External"/><Relationship Id="rId43" Type="http://schemas.openxmlformats.org/officeDocument/2006/relationships/hyperlink" Target="http://www.ohranatruda.ru/ot_biblio/normativ/data_normativ/5/5545/index.php" TargetMode="External"/><Relationship Id="rId48" Type="http://schemas.openxmlformats.org/officeDocument/2006/relationships/image" Target="media/image4.gif"/><Relationship Id="rId56" Type="http://schemas.openxmlformats.org/officeDocument/2006/relationships/image" Target="media/image11.gif"/><Relationship Id="rId64" Type="http://schemas.openxmlformats.org/officeDocument/2006/relationships/hyperlink" Target="http://www.ohranatruda.ru/ot_biblio/normativ/data_normativ/1/1954/index.php" TargetMode="External"/><Relationship Id="rId69" Type="http://schemas.openxmlformats.org/officeDocument/2006/relationships/hyperlink" Target="http://www.ohranatruda.ru/ot_biblio/normativ/data_normativ/4/4745/index.php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ohranatruda.ru/ot_biblio/normativ/data_normativ/5/5545/index.php" TargetMode="External"/><Relationship Id="rId51" Type="http://schemas.openxmlformats.org/officeDocument/2006/relationships/image" Target="media/image6.gif"/><Relationship Id="rId72" Type="http://schemas.openxmlformats.org/officeDocument/2006/relationships/hyperlink" Target="http://www.ohranatruda.ru/ot_biblio/normativ/data_normativ/4/4745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hranatruda.ru/ot_biblio/normativ/data_normativ/5/5545/index.php" TargetMode="External"/><Relationship Id="rId17" Type="http://schemas.openxmlformats.org/officeDocument/2006/relationships/hyperlink" Target="http://www.ohranatruda.ru/ot_biblio/normativ/data_normativ/5/5545/index.php" TargetMode="External"/><Relationship Id="rId25" Type="http://schemas.openxmlformats.org/officeDocument/2006/relationships/hyperlink" Target="http://www.ohranatruda.ru/ot_biblio/normativ/data_normativ/5/5545/index.php" TargetMode="External"/><Relationship Id="rId33" Type="http://schemas.openxmlformats.org/officeDocument/2006/relationships/hyperlink" Target="http://www.ohranatruda.ru/ot_biblio/normativ/data_normativ/2/2019/index.php" TargetMode="External"/><Relationship Id="rId38" Type="http://schemas.openxmlformats.org/officeDocument/2006/relationships/hyperlink" Target="http://www.ohranatruda.ru/ot_biblio/normativ/data_normativ/5/5545/index.php" TargetMode="External"/><Relationship Id="rId46" Type="http://schemas.openxmlformats.org/officeDocument/2006/relationships/image" Target="media/image2.gif"/><Relationship Id="rId59" Type="http://schemas.openxmlformats.org/officeDocument/2006/relationships/image" Target="media/image14.gif"/><Relationship Id="rId67" Type="http://schemas.openxmlformats.org/officeDocument/2006/relationships/hyperlink" Target="http://www.ohranatruda.ru/ot_biblio/normativ/data_normativ/4/4745/index.php" TargetMode="External"/><Relationship Id="rId20" Type="http://schemas.openxmlformats.org/officeDocument/2006/relationships/hyperlink" Target="http://www.ohranatruda.ru/ot_biblio/normativ/data_normativ/5/5545/index.php" TargetMode="External"/><Relationship Id="rId41" Type="http://schemas.openxmlformats.org/officeDocument/2006/relationships/hyperlink" Target="http://www.ohranatruda.ru/ot_biblio/normativ/data_normativ/5/5545/index.php" TargetMode="External"/><Relationship Id="rId54" Type="http://schemas.openxmlformats.org/officeDocument/2006/relationships/image" Target="media/image9.gif"/><Relationship Id="rId62" Type="http://schemas.openxmlformats.org/officeDocument/2006/relationships/hyperlink" Target="http://www.ohranatruda.ru/ot_biblio/normativ/data_normativ/1/1954/index.php" TargetMode="External"/><Relationship Id="rId70" Type="http://schemas.openxmlformats.org/officeDocument/2006/relationships/hyperlink" Target="http://www.ohranatruda.ru/ot_biblio/normativ/data_normativ/4/4745/index.php" TargetMode="External"/><Relationship Id="rId75" Type="http://schemas.openxmlformats.org/officeDocument/2006/relationships/hyperlink" Target="http://www.ohranatruda.ru/ot_biblio/normativ/data_normativ/1/1773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5/5545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12076</Words>
  <Characters>68836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2014-07-18T03:38:00Z</dcterms:created>
  <dcterms:modified xsi:type="dcterms:W3CDTF">2014-07-18T03:38:00Z</dcterms:modified>
</cp:coreProperties>
</file>