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34" w:rsidRPr="00A35B34" w:rsidRDefault="00A35B34" w:rsidP="00A35B3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5B34">
        <w:rPr>
          <w:rFonts w:ascii="Times New Roman" w:eastAsia="Times New Roman" w:hAnsi="Times New Roman" w:cs="Times New Roman"/>
          <w:b/>
          <w:caps/>
          <w:sz w:val="24"/>
          <w:szCs w:val="20"/>
          <w:lang w:val="ru-RU"/>
        </w:rPr>
        <w:t>Система нормативных документов в строительстве</w:t>
      </w:r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5B3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СВОД ПРАВИЛ </w:t>
      </w:r>
      <w:r w:rsidRPr="00A35B3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br/>
        <w:t>ПО ПРОЕКТИРОВАНИЮ И СТРОИТЕЛЬСТВУ</w:t>
      </w:r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5B34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 xml:space="preserve">АВТОРСКИЙ НАДЗОР </w:t>
      </w:r>
      <w:r w:rsidRPr="00A35B34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br/>
        <w:t>ЗА СТРОИТЕЛЬСТВОМ ЗДАНИЙ И СООРУЖЕНИЙ</w:t>
      </w:r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5B3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СП 11-110-99</w:t>
      </w:r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5B34"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  <w:t xml:space="preserve">ГОСУДАРСТВЕННЫЙ КОМИТЕТ РОССИЙСКОЙ ФЕДЕРАЦИИ ПО СТРОИТЕЛЬСТВУ И ЖИЛИЩНО-КОММУНАЛЬНОМУ КОМПЛЕКСУ </w:t>
      </w:r>
      <w:r w:rsidRPr="00A35B34"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  <w:br/>
        <w:t>(ГОССТРОЙ РОССИИ)</w:t>
      </w:r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5B34"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  <w:t>Москва</w:t>
      </w:r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5B34"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  <w:t>1999</w:t>
      </w:r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t>ПРЕДИСЛОВИЕ</w:t>
      </w:r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t>1 РАЗРАБОТАН Управлением научно-технической политики и проектно-изыскательских работ Госстроя России, Российским обществом инженеров строительства (РОИС) и Государственным предприятием Центром научно-методического обеспечения инженерного сопровождения инвестиций в строительстве (ГП «ЦЕНТРИНВЕСТпроект») Госстроя России</w:t>
      </w:r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t>2 ПРЕДСТАВЛЕН Управлением научно-технической политики и проектно-изыскательских работ Госстроя России</w:t>
      </w:r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t>3 ОДОБРЕН, ВВЕДЕН В ДЕЙСТВИЕ и рекомендован к применению постановлением Госстроя России от 10 июня 1999 г. № 44</w:t>
      </w:r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4 ВЗАМЕН </w:t>
      </w:r>
      <w:r w:rsidRPr="00A35B34">
        <w:rPr>
          <w:rFonts w:ascii="Times New Roman" w:eastAsia="Times New Roman" w:hAnsi="Times New Roman" w:cs="Times New Roman"/>
          <w:sz w:val="24"/>
          <w:szCs w:val="20"/>
        </w:rPr>
        <w:fldChar w:fldCharType="begin"/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instrText xml:space="preserve"> </w:instrText>
      </w:r>
      <w:r w:rsidRPr="00A35B34">
        <w:rPr>
          <w:rFonts w:ascii="Times New Roman" w:eastAsia="Times New Roman" w:hAnsi="Times New Roman" w:cs="Times New Roman"/>
          <w:sz w:val="24"/>
          <w:szCs w:val="20"/>
        </w:rPr>
        <w:instrText>HYPERLINK</w:instrTex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instrText xml:space="preserve"> "</w:instrText>
      </w:r>
      <w:r w:rsidRPr="00A35B34">
        <w:rPr>
          <w:rFonts w:ascii="Times New Roman" w:eastAsia="Times New Roman" w:hAnsi="Times New Roman" w:cs="Times New Roman"/>
          <w:sz w:val="24"/>
          <w:szCs w:val="20"/>
        </w:rPr>
        <w:instrText>http</w:instrTex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instrText>://</w:instrText>
      </w:r>
      <w:r w:rsidRPr="00A35B34">
        <w:rPr>
          <w:rFonts w:ascii="Times New Roman" w:eastAsia="Times New Roman" w:hAnsi="Times New Roman" w:cs="Times New Roman"/>
          <w:sz w:val="24"/>
          <w:szCs w:val="20"/>
        </w:rPr>
        <w:instrText>www</w:instrTex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instrText>.</w:instrText>
      </w:r>
      <w:r w:rsidRPr="00A35B34">
        <w:rPr>
          <w:rFonts w:ascii="Times New Roman" w:eastAsia="Times New Roman" w:hAnsi="Times New Roman" w:cs="Times New Roman"/>
          <w:sz w:val="24"/>
          <w:szCs w:val="20"/>
        </w:rPr>
        <w:instrText>gostrf</w:instrTex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instrText>.</w:instrText>
      </w:r>
      <w:r w:rsidRPr="00A35B34">
        <w:rPr>
          <w:rFonts w:ascii="Times New Roman" w:eastAsia="Times New Roman" w:hAnsi="Times New Roman" w:cs="Times New Roman"/>
          <w:sz w:val="24"/>
          <w:szCs w:val="20"/>
        </w:rPr>
        <w:instrText>com</w:instrTex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instrText>/</w:instrText>
      </w:r>
      <w:r w:rsidRPr="00A35B34">
        <w:rPr>
          <w:rFonts w:ascii="Times New Roman" w:eastAsia="Times New Roman" w:hAnsi="Times New Roman" w:cs="Times New Roman"/>
          <w:sz w:val="24"/>
          <w:szCs w:val="20"/>
        </w:rPr>
        <w:instrText>Basesdoc</w:instrTex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instrText>/1/1773/</w:instrText>
      </w:r>
      <w:r w:rsidRPr="00A35B34">
        <w:rPr>
          <w:rFonts w:ascii="Times New Roman" w:eastAsia="Times New Roman" w:hAnsi="Times New Roman" w:cs="Times New Roman"/>
          <w:sz w:val="24"/>
          <w:szCs w:val="20"/>
        </w:rPr>
        <w:instrText>index</w:instrTex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instrText>.</w:instrText>
      </w:r>
      <w:r w:rsidRPr="00A35B34">
        <w:rPr>
          <w:rFonts w:ascii="Times New Roman" w:eastAsia="Times New Roman" w:hAnsi="Times New Roman" w:cs="Times New Roman"/>
          <w:sz w:val="24"/>
          <w:szCs w:val="20"/>
        </w:rPr>
        <w:instrText>htm</w:instrTex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instrText>" \</w:instrText>
      </w:r>
      <w:r w:rsidRPr="00A35B34">
        <w:rPr>
          <w:rFonts w:ascii="Times New Roman" w:eastAsia="Times New Roman" w:hAnsi="Times New Roman" w:cs="Times New Roman"/>
          <w:sz w:val="24"/>
          <w:szCs w:val="20"/>
        </w:rPr>
        <w:instrText>o</w:instrTex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instrText xml:space="preserve"> "Положение об авторском надзоре проектных организаций за строительством предприятий, зданий и сооружений." </w:instrText>
      </w:r>
      <w:r w:rsidRPr="00A35B34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Pr="00A35B34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ru-RU"/>
        </w:rPr>
        <w:t>СНиП 1.06.05-85</w:t>
      </w:r>
      <w:r w:rsidRPr="00A35B34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0"/>
          <w:lang w:val="ru-RU"/>
        </w:rPr>
      </w:pPr>
      <w:bookmarkStart w:id="0" w:name="i18468"/>
      <w:r w:rsidRPr="00A35B34">
        <w:rPr>
          <w:rFonts w:ascii="Times New Roman" w:eastAsia="Times New Roman" w:hAnsi="Times New Roman" w:cs="Times New Roman"/>
          <w:b/>
          <w:kern w:val="28"/>
          <w:sz w:val="24"/>
          <w:szCs w:val="20"/>
          <w:lang w:val="ru-RU"/>
        </w:rPr>
        <w:t>ВВЕДЕНИЕ</w:t>
      </w:r>
      <w:bookmarkEnd w:id="0"/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t>Авторский надзор является одним из видов услуг, оказываемых заказчику в соответствии с договором разработчиком рабочей документации на строительство объекта.</w:t>
      </w:r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t>Настоящий Свод правил содержит рекомендации по порядку организации и ведения авторского надзора.</w:t>
      </w:r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t>СП 11-110-99</w:t>
      </w:r>
    </w:p>
    <w:p w:rsidR="00A35B34" w:rsidRPr="00A35B34" w:rsidRDefault="00A35B34" w:rsidP="00A35B34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t>СВОД ПРАВИЛ ПО ПРОЕКТИРОВАНИЮ И СТРОИТЕЛЬСТВУ</w:t>
      </w:r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5B3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АВТОРСКИЙ НАДЗОР ЗА СТРОИТЕЛЬСТВОМ ЗДАНИЙ И СООРУЖЕНИЙ</w:t>
      </w:r>
    </w:p>
    <w:p w:rsidR="00A35B34" w:rsidRPr="00A35B34" w:rsidRDefault="00A35B34" w:rsidP="00A35B34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35B34">
        <w:rPr>
          <w:rFonts w:ascii="Times New Roman" w:eastAsia="Times New Roman" w:hAnsi="Times New Roman" w:cs="Times New Roman"/>
          <w:b/>
          <w:sz w:val="24"/>
          <w:szCs w:val="20"/>
        </w:rPr>
        <w:t>THE SUPERVISION OF AUTHORS FOR CONSTRUCTION OF BUILDINGS AND STRUCTURES</w:t>
      </w:r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5B34">
        <w:rPr>
          <w:rFonts w:ascii="Times New Roman" w:eastAsia="Times New Roman" w:hAnsi="Times New Roman" w:cs="Times New Roman"/>
          <w:i/>
          <w:sz w:val="24"/>
          <w:szCs w:val="20"/>
          <w:lang w:val="ru-RU"/>
        </w:rPr>
        <w:t>Дата введения 1999-07-01</w:t>
      </w:r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0"/>
          <w:lang w:val="ru-RU"/>
        </w:rPr>
      </w:pPr>
      <w:bookmarkStart w:id="1" w:name="i28755"/>
      <w:r w:rsidRPr="00A35B34">
        <w:rPr>
          <w:rFonts w:ascii="Times New Roman" w:eastAsia="Times New Roman" w:hAnsi="Times New Roman" w:cs="Times New Roman"/>
          <w:b/>
          <w:kern w:val="28"/>
          <w:sz w:val="24"/>
          <w:szCs w:val="20"/>
          <w:lang w:val="ru-RU"/>
        </w:rPr>
        <w:lastRenderedPageBreak/>
        <w:t>1 ОБЛАСТЬ ПРИМЕНЕНИЯ</w:t>
      </w:r>
      <w:bookmarkEnd w:id="1"/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5B3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1.1</w: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Настоящий документ устанавливает рекомендуемые положения по организации и ведению авторского надзора на объектах строительства*.</w:t>
      </w:r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t>______________</w:t>
      </w:r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5B34">
        <w:rPr>
          <w:rFonts w:ascii="Times New Roman" w:eastAsia="Times New Roman" w:hAnsi="Times New Roman" w:cs="Times New Roman"/>
          <w:sz w:val="20"/>
          <w:szCs w:val="20"/>
          <w:lang w:val="ru-RU"/>
        </w:rPr>
        <w:t>* Понятие «строительство» включает новое строительство, расширение, реконструкцию и техническое перевооружение.</w:t>
      </w:r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5B3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1.2</w: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Документ предназначен для применения разработчиками проектной документации (далее - проектировщиками), застройщиками (далее - заказчиками), строительно-монтажными организациями, органами государственного надзора, другими юридическими и физическими лицами (в том числе зарубежными) - участниками инвестиционного процесса при строительстве объектов.</w:t>
      </w:r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5B3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1.3</w: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Документ является обязательным в следующих случаях:</w:t>
      </w:r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t>необходимость осуществления авторского надзора установлена законодательством;</w:t>
      </w:r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t>выполнение авторского надзора в соответствии с настоящим СП предусмотрено договором между заказчиком и проектировщиком или распорядительным документом (приказом) организации, ведущей проектирование, инвестирование и строительство объекта.</w:t>
      </w:r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0"/>
          <w:lang w:val="ru-RU"/>
        </w:rPr>
      </w:pPr>
      <w:bookmarkStart w:id="2" w:name="i31209"/>
      <w:r w:rsidRPr="00A35B34">
        <w:rPr>
          <w:rFonts w:ascii="Times New Roman" w:eastAsia="Times New Roman" w:hAnsi="Times New Roman" w:cs="Times New Roman"/>
          <w:b/>
          <w:kern w:val="28"/>
          <w:sz w:val="24"/>
          <w:szCs w:val="20"/>
          <w:lang w:val="ru-RU"/>
        </w:rPr>
        <w:t>2 НОРМАТИВНЫЕ ССЫЛКИ</w:t>
      </w:r>
      <w:bookmarkEnd w:id="2"/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t>В настоящем Своде правил использованы ссылки на следующие стандарты:</w:t>
      </w:r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5B34">
        <w:rPr>
          <w:rFonts w:ascii="Times New Roman" w:eastAsia="Times New Roman" w:hAnsi="Times New Roman" w:cs="Times New Roman"/>
          <w:sz w:val="24"/>
          <w:szCs w:val="20"/>
        </w:rPr>
        <w:fldChar w:fldCharType="begin"/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instrText xml:space="preserve"> </w:instrText>
      </w:r>
      <w:r w:rsidRPr="00A35B34">
        <w:rPr>
          <w:rFonts w:ascii="Times New Roman" w:eastAsia="Times New Roman" w:hAnsi="Times New Roman" w:cs="Times New Roman"/>
          <w:sz w:val="24"/>
          <w:szCs w:val="20"/>
        </w:rPr>
        <w:instrText>HYPERLINK</w:instrTex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instrText xml:space="preserve"> "</w:instrText>
      </w:r>
      <w:r w:rsidRPr="00A35B34">
        <w:rPr>
          <w:rFonts w:ascii="Times New Roman" w:eastAsia="Times New Roman" w:hAnsi="Times New Roman" w:cs="Times New Roman"/>
          <w:sz w:val="24"/>
          <w:szCs w:val="20"/>
        </w:rPr>
        <w:instrText>http</w:instrTex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instrText>://</w:instrText>
      </w:r>
      <w:r w:rsidRPr="00A35B34">
        <w:rPr>
          <w:rFonts w:ascii="Times New Roman" w:eastAsia="Times New Roman" w:hAnsi="Times New Roman" w:cs="Times New Roman"/>
          <w:sz w:val="24"/>
          <w:szCs w:val="20"/>
        </w:rPr>
        <w:instrText>www</w:instrTex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instrText>.</w:instrText>
      </w:r>
      <w:r w:rsidRPr="00A35B34">
        <w:rPr>
          <w:rFonts w:ascii="Times New Roman" w:eastAsia="Times New Roman" w:hAnsi="Times New Roman" w:cs="Times New Roman"/>
          <w:sz w:val="24"/>
          <w:szCs w:val="20"/>
        </w:rPr>
        <w:instrText>gostrf</w:instrTex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instrText>.</w:instrText>
      </w:r>
      <w:r w:rsidRPr="00A35B34">
        <w:rPr>
          <w:rFonts w:ascii="Times New Roman" w:eastAsia="Times New Roman" w:hAnsi="Times New Roman" w:cs="Times New Roman"/>
          <w:sz w:val="24"/>
          <w:szCs w:val="20"/>
        </w:rPr>
        <w:instrText>com</w:instrTex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instrText>/</w:instrText>
      </w:r>
      <w:r w:rsidRPr="00A35B34">
        <w:rPr>
          <w:rFonts w:ascii="Times New Roman" w:eastAsia="Times New Roman" w:hAnsi="Times New Roman" w:cs="Times New Roman"/>
          <w:sz w:val="24"/>
          <w:szCs w:val="20"/>
        </w:rPr>
        <w:instrText>Basesdoc</w:instrTex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instrText>/4/4558/</w:instrText>
      </w:r>
      <w:r w:rsidRPr="00A35B34">
        <w:rPr>
          <w:rFonts w:ascii="Times New Roman" w:eastAsia="Times New Roman" w:hAnsi="Times New Roman" w:cs="Times New Roman"/>
          <w:sz w:val="24"/>
          <w:szCs w:val="20"/>
        </w:rPr>
        <w:instrText>index</w:instrTex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instrText>.</w:instrText>
      </w:r>
      <w:r w:rsidRPr="00A35B34">
        <w:rPr>
          <w:rFonts w:ascii="Times New Roman" w:eastAsia="Times New Roman" w:hAnsi="Times New Roman" w:cs="Times New Roman"/>
          <w:sz w:val="24"/>
          <w:szCs w:val="20"/>
        </w:rPr>
        <w:instrText>htm</w:instrTex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instrText>" \</w:instrText>
      </w:r>
      <w:r w:rsidRPr="00A35B34">
        <w:rPr>
          <w:rFonts w:ascii="Times New Roman" w:eastAsia="Times New Roman" w:hAnsi="Times New Roman" w:cs="Times New Roman"/>
          <w:sz w:val="24"/>
          <w:szCs w:val="20"/>
        </w:rPr>
        <w:instrText>o</w:instrTex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instrText xml:space="preserve"> "ЕСКД. Общие требования к текстовым документам" </w:instrText>
      </w:r>
      <w:r w:rsidRPr="00A35B34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Pr="00A35B34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ru-RU"/>
        </w:rPr>
        <w:t>ГОСТ 2.105-95</w:t>
      </w:r>
      <w:r w:rsidRPr="00A35B34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ЕСКД. Общие требования к текстовым документам;</w:t>
      </w:r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5B34">
        <w:rPr>
          <w:rFonts w:ascii="Times New Roman" w:eastAsia="Times New Roman" w:hAnsi="Times New Roman" w:cs="Times New Roman"/>
          <w:sz w:val="24"/>
          <w:szCs w:val="20"/>
        </w:rPr>
        <w:fldChar w:fldCharType="begin"/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instrText xml:space="preserve"> </w:instrText>
      </w:r>
      <w:r w:rsidRPr="00A35B34">
        <w:rPr>
          <w:rFonts w:ascii="Times New Roman" w:eastAsia="Times New Roman" w:hAnsi="Times New Roman" w:cs="Times New Roman"/>
          <w:sz w:val="24"/>
          <w:szCs w:val="20"/>
        </w:rPr>
        <w:instrText>HYPERLINK</w:instrTex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instrText xml:space="preserve"> "</w:instrText>
      </w:r>
      <w:r w:rsidRPr="00A35B34">
        <w:rPr>
          <w:rFonts w:ascii="Times New Roman" w:eastAsia="Times New Roman" w:hAnsi="Times New Roman" w:cs="Times New Roman"/>
          <w:sz w:val="24"/>
          <w:szCs w:val="20"/>
        </w:rPr>
        <w:instrText>http</w:instrTex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instrText>://</w:instrText>
      </w:r>
      <w:r w:rsidRPr="00A35B34">
        <w:rPr>
          <w:rFonts w:ascii="Times New Roman" w:eastAsia="Times New Roman" w:hAnsi="Times New Roman" w:cs="Times New Roman"/>
          <w:sz w:val="24"/>
          <w:szCs w:val="20"/>
        </w:rPr>
        <w:instrText>www</w:instrTex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instrText>.</w:instrText>
      </w:r>
      <w:r w:rsidRPr="00A35B34">
        <w:rPr>
          <w:rFonts w:ascii="Times New Roman" w:eastAsia="Times New Roman" w:hAnsi="Times New Roman" w:cs="Times New Roman"/>
          <w:sz w:val="24"/>
          <w:szCs w:val="20"/>
        </w:rPr>
        <w:instrText>gostrf</w:instrTex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instrText>.</w:instrText>
      </w:r>
      <w:r w:rsidRPr="00A35B34">
        <w:rPr>
          <w:rFonts w:ascii="Times New Roman" w:eastAsia="Times New Roman" w:hAnsi="Times New Roman" w:cs="Times New Roman"/>
          <w:sz w:val="24"/>
          <w:szCs w:val="20"/>
        </w:rPr>
        <w:instrText>com</w:instrTex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instrText>/</w:instrText>
      </w:r>
      <w:r w:rsidRPr="00A35B34">
        <w:rPr>
          <w:rFonts w:ascii="Times New Roman" w:eastAsia="Times New Roman" w:hAnsi="Times New Roman" w:cs="Times New Roman"/>
          <w:sz w:val="24"/>
          <w:szCs w:val="20"/>
        </w:rPr>
        <w:instrText>Basesdoc</w:instrTex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instrText>/5/5180/</w:instrText>
      </w:r>
      <w:r w:rsidRPr="00A35B34">
        <w:rPr>
          <w:rFonts w:ascii="Times New Roman" w:eastAsia="Times New Roman" w:hAnsi="Times New Roman" w:cs="Times New Roman"/>
          <w:sz w:val="24"/>
          <w:szCs w:val="20"/>
        </w:rPr>
        <w:instrText>index</w:instrTex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instrText>.</w:instrText>
      </w:r>
      <w:r w:rsidRPr="00A35B34">
        <w:rPr>
          <w:rFonts w:ascii="Times New Roman" w:eastAsia="Times New Roman" w:hAnsi="Times New Roman" w:cs="Times New Roman"/>
          <w:sz w:val="24"/>
          <w:szCs w:val="20"/>
        </w:rPr>
        <w:instrText>htm</w:instrTex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instrText>" \</w:instrText>
      </w:r>
      <w:r w:rsidRPr="00A35B34">
        <w:rPr>
          <w:rFonts w:ascii="Times New Roman" w:eastAsia="Times New Roman" w:hAnsi="Times New Roman" w:cs="Times New Roman"/>
          <w:sz w:val="24"/>
          <w:szCs w:val="20"/>
        </w:rPr>
        <w:instrText>o</w:instrTex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instrText xml:space="preserve"> "СПДС. Основные требования к проектной и рабочей документации" </w:instrText>
      </w:r>
      <w:r w:rsidRPr="00A35B34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Pr="00A35B34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ru-RU"/>
        </w:rPr>
        <w:t>ГОСТ 21.101-97</w:t>
      </w:r>
      <w:r w:rsidRPr="00A35B34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СПДС. Основные требования к проектной и рабочей документации.</w:t>
      </w:r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0"/>
          <w:lang w:val="ru-RU"/>
        </w:rPr>
      </w:pPr>
      <w:bookmarkStart w:id="3" w:name="i43586"/>
      <w:r w:rsidRPr="00A35B34">
        <w:rPr>
          <w:rFonts w:ascii="Times New Roman" w:eastAsia="Times New Roman" w:hAnsi="Times New Roman" w:cs="Times New Roman"/>
          <w:b/>
          <w:kern w:val="28"/>
          <w:sz w:val="24"/>
          <w:szCs w:val="20"/>
          <w:lang w:val="ru-RU"/>
        </w:rPr>
        <w:t>3 ОПРЕДЕЛЕНИЯ</w:t>
      </w:r>
      <w:bookmarkEnd w:id="3"/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t>В настоящем нормативном документе применяются следующие термины с соответствующими определениями.</w:t>
      </w:r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5B3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3.1</w: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 w:rsidRPr="00A35B3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Авторский надзор</w: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- один из видов услуг по надзору автора проекта и других разработчиков проектной документации (физических и юридических лиц) за строительством, осуществляемых в целях обеспечения соответствия решений, содержащихся в рабочей документации, выполняемым строительно-монтажным работам на объекте. Необходимость проведения авторского надзора относится к компетенции заказчика и, как правило, устанавливается в задании на проектирование объекта.</w:t>
      </w:r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4" w:name="i56210"/>
      <w:r w:rsidRPr="00A35B3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3.2</w:t>
      </w:r>
      <w:bookmarkEnd w:id="4"/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 w:rsidRPr="00A35B3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Договор</w: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- основной документ, регулирующий взаимоотношения сторон, устанавливающий их права и обязанности для осуществления авторского надзора при подрядном способе организации проектирования. Этим договором может быть предусмотрено проведение технического надзора.</w:t>
      </w:r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5B3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3.3</w: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 w:rsidRPr="00A35B3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Заказчик</w: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(застройщик) - физическое или юридическое лицо, которое организует и финансирует строительство объекта.</w:t>
      </w:r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5B3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3.4</w: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 w:rsidRPr="00A35B3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Подрядчик</w: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- физическое или юридическое лицо, являющееся исполнителем строительных и монтажных работ на объекте строительства.</w:t>
      </w:r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5B3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3.5</w: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 w:rsidRPr="00A35B3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Проектировщик</w: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- физическое или юридическое лицо, разработавшее, как правило, рабочую документацию на строительство объекта и осуществляющее авторский надзор.</w:t>
      </w:r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5" w:name="i66785"/>
      <w:r w:rsidRPr="00A35B3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3.6</w:t>
      </w:r>
      <w:bookmarkEnd w:id="5"/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 w:rsidRPr="00A35B3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Распорядительный документ</w: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(приказ) - основной документ для осуществления авторского надзора при проектировании, инвестировании и строительстве объекта одной организацией.</w:t>
      </w:r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0"/>
          <w:lang w:val="ru-RU"/>
        </w:rPr>
      </w:pPr>
      <w:bookmarkStart w:id="6" w:name="i75765"/>
      <w:r w:rsidRPr="00A35B34">
        <w:rPr>
          <w:rFonts w:ascii="Times New Roman" w:eastAsia="Times New Roman" w:hAnsi="Times New Roman" w:cs="Times New Roman"/>
          <w:b/>
          <w:kern w:val="28"/>
          <w:sz w:val="24"/>
          <w:szCs w:val="20"/>
          <w:lang w:val="ru-RU"/>
        </w:rPr>
        <w:t>4 ОРГАНИЗАЦИЯ АВТОРСКОГО НАДЗОРА</w:t>
      </w:r>
      <w:bookmarkEnd w:id="6"/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5B3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lastRenderedPageBreak/>
        <w:t>4.1</w: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Авторский надзор осуществляется на основании договора (распорядительного документа) и приводится, как правило, в течение всего периода строительства и ввода в эксплуатацию объекта, а в случае необходимости и начального периода его эксплуатации.</w:t>
      </w:r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5B3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4.2</w: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Сроки проведения работ по авторскому надзору устанавливаются графиком, прилагаемым к документам, указанным в п. </w: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</w:rPr>
        <w:fldChar w:fldCharType="begin"/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instrText xml:space="preserve"> 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</w:rPr>
        <w:instrText>HYPERLINK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instrText xml:space="preserve"> "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</w:rPr>
        <w:instrText>http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instrText>://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</w:rPr>
        <w:instrText>www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instrText>.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</w:rPr>
        <w:instrText>gostrf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instrText>.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</w:rPr>
        <w:instrText>com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instrText>/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</w:rPr>
        <w:instrText>Basesdoc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instrText>/6/6030/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</w:rPr>
        <w:instrText>index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instrText>.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</w:rPr>
        <w:instrText>htm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instrText>" \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</w:rPr>
        <w:instrText>l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instrText xml:space="preserve"> "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</w:rPr>
        <w:instrText>i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instrText>56210" \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</w:rPr>
        <w:instrText>o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instrText xml:space="preserve"> "Пункт 3.2" 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</w:rPr>
        <w:fldChar w:fldCharType="separate"/>
      </w:r>
      <w:r w:rsidRPr="00A35B34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ru-RU"/>
        </w:rPr>
        <w:t>3.2</w: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</w:rPr>
        <w:fldChar w:fldCharType="end"/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и </w: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</w:rPr>
        <w:fldChar w:fldCharType="begin"/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instrText xml:space="preserve"> 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</w:rPr>
        <w:instrText>HYPERLINK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instrText xml:space="preserve"> "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</w:rPr>
        <w:instrText>http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instrText>://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</w:rPr>
        <w:instrText>www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instrText>.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</w:rPr>
        <w:instrText>gostrf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instrText>.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</w:rPr>
        <w:instrText>com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instrText>/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</w:rPr>
        <w:instrText>Basesdoc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instrText>/6/6030/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</w:rPr>
        <w:instrText>index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instrText>.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</w:rPr>
        <w:instrText>htm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instrText>" \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</w:rPr>
        <w:instrText>l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instrText xml:space="preserve"> "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</w:rPr>
        <w:instrText>i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instrText>66785" \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</w:rPr>
        <w:instrText>o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instrText xml:space="preserve"> "Пункт 3.6" 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</w:rPr>
        <w:fldChar w:fldCharType="separate"/>
      </w:r>
      <w:r w:rsidRPr="00A35B34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ru-RU"/>
        </w:rPr>
        <w:t>3.6</w: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</w:rPr>
        <w:fldChar w:fldCharType="end"/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t>.</w:t>
      </w:r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5B3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4.3</w: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Авторский надзор в случае его выполнения юридическим лицом осуществляется специалистами - разработчиками рабочей документации, назначаемыми руководством организации. Руководителем специалистов, осуществляющих авторский надзор, назначается, как правило, главный архитектор или главный инженер проекта.</w:t>
      </w:r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5B3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4.4</w: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Назначение руководителя и специалистов, ответственных за проведение авторского надзора, производится приказом организации и доводится до сведения заказчика, который информирует о принятом решении подрядчика и органы Государственного архитектурно-строительного надзора.</w:t>
      </w:r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5B3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4.5</w: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Специалисты, осуществляющие авторский надзор, выезжают на строительную площадку для промежуточной приемки ответственных конструкций и освидетельствования скрытых работ в сроки, предусмотренные графиком, а также по специальному вызову заказчика или подрядчика в соответствии с договором (распорядительным документом).</w:t>
      </w:r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5B3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4.6</w: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Руководитель авторского надзора выдает специалистам задание и координирует их работу по ведению авторского надзора на объекте.</w:t>
      </w:r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5B3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4.7</w: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Заказчик обязан обеспечить специалистов, осуществляющих авторский надзор, оборудованными служебными помещениями, средствами связи, транспорта и др. в соответствии с договором.</w:t>
      </w:r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0"/>
          <w:lang w:val="ru-RU"/>
        </w:rPr>
      </w:pPr>
      <w:bookmarkStart w:id="7" w:name="i87222"/>
      <w:r w:rsidRPr="00A35B34">
        <w:rPr>
          <w:rFonts w:ascii="Times New Roman" w:eastAsia="Times New Roman" w:hAnsi="Times New Roman" w:cs="Times New Roman"/>
          <w:b/>
          <w:kern w:val="28"/>
          <w:sz w:val="24"/>
          <w:szCs w:val="20"/>
          <w:lang w:val="ru-RU"/>
        </w:rPr>
        <w:t>5 ПОРЯДОК ВЕДЕНИЯ ЖУРНАЛА АВТОРСКОГО НАДЗОРА</w:t>
      </w:r>
      <w:bookmarkEnd w:id="7"/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5B3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5.1</w: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При осуществлении авторского надзора за строительством объекта регулярно ведется журнал авторского надзора за строительством* (далее - журнал), который составляется проектировщиком и передается заказчику. Формы для заполнения журнала приведены в приложении </w: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</w:rPr>
        <w:fldChar w:fldCharType="begin"/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instrText xml:space="preserve"> 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</w:rPr>
        <w:instrText>HYPERLINK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instrText xml:space="preserve"> "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</w:rPr>
        <w:instrText>http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instrText>://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</w:rPr>
        <w:instrText>www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instrText>.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</w:rPr>
        <w:instrText>gostrf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instrText>.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</w:rPr>
        <w:instrText>com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instrText>/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</w:rPr>
        <w:instrText>Basesdoc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instrText>/6/6030/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</w:rPr>
        <w:instrText>index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instrText>.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</w:rPr>
        <w:instrText>htm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instrText>" \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</w:rPr>
        <w:instrText>l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instrText xml:space="preserve"> "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</w:rPr>
        <w:instrText>i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instrText>138198" \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</w:rPr>
        <w:instrText>o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instrText xml:space="preserve"> "Приложение А" </w:instrTex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</w:rPr>
        <w:fldChar w:fldCharType="separate"/>
      </w:r>
      <w:r w:rsidRPr="00A35B34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ru-RU"/>
        </w:rPr>
        <w:t>А</w:t>
      </w:r>
      <w:r w:rsidRPr="00A35B34">
        <w:rPr>
          <w:rFonts w:ascii="Times New Roman" w:eastAsia="Times New Roman" w:hAnsi="Times New Roman" w:cs="Times New Roman"/>
          <w:color w:val="000000"/>
          <w:sz w:val="24"/>
          <w:szCs w:val="20"/>
        </w:rPr>
        <w:fldChar w:fldCharType="end"/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t>.</w:t>
      </w:r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t>_______________</w:t>
      </w:r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5B34">
        <w:rPr>
          <w:rFonts w:ascii="Times New Roman" w:eastAsia="Times New Roman" w:hAnsi="Times New Roman" w:cs="Times New Roman"/>
          <w:sz w:val="20"/>
          <w:szCs w:val="20"/>
          <w:lang w:val="ru-RU"/>
        </w:rPr>
        <w:t>* Договором может быть предусмотрено наличие копии журнала.</w:t>
      </w:r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5B3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5.2</w: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Ведение журнала может осуществляться как по объекту строительства в целом, так и по его пусковым комплексам или отдельным зданиям и сооружениям.</w:t>
      </w:r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5B3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5.3</w: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Оформление журнала должно производиться по </w:t>
      </w:r>
      <w:r w:rsidRPr="00A35B34">
        <w:rPr>
          <w:rFonts w:ascii="Times New Roman" w:eastAsia="Times New Roman" w:hAnsi="Times New Roman" w:cs="Times New Roman"/>
          <w:sz w:val="24"/>
          <w:szCs w:val="20"/>
        </w:rPr>
        <w:fldChar w:fldCharType="begin"/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instrText xml:space="preserve"> </w:instrText>
      </w:r>
      <w:r w:rsidRPr="00A35B34">
        <w:rPr>
          <w:rFonts w:ascii="Times New Roman" w:eastAsia="Times New Roman" w:hAnsi="Times New Roman" w:cs="Times New Roman"/>
          <w:sz w:val="24"/>
          <w:szCs w:val="20"/>
        </w:rPr>
        <w:instrText>HYPERLINK</w:instrTex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instrText xml:space="preserve"> "</w:instrText>
      </w:r>
      <w:r w:rsidRPr="00A35B34">
        <w:rPr>
          <w:rFonts w:ascii="Times New Roman" w:eastAsia="Times New Roman" w:hAnsi="Times New Roman" w:cs="Times New Roman"/>
          <w:sz w:val="24"/>
          <w:szCs w:val="20"/>
        </w:rPr>
        <w:instrText>http</w:instrTex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instrText>://</w:instrText>
      </w:r>
      <w:r w:rsidRPr="00A35B34">
        <w:rPr>
          <w:rFonts w:ascii="Times New Roman" w:eastAsia="Times New Roman" w:hAnsi="Times New Roman" w:cs="Times New Roman"/>
          <w:sz w:val="24"/>
          <w:szCs w:val="20"/>
        </w:rPr>
        <w:instrText>www</w:instrTex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instrText>.</w:instrText>
      </w:r>
      <w:r w:rsidRPr="00A35B34">
        <w:rPr>
          <w:rFonts w:ascii="Times New Roman" w:eastAsia="Times New Roman" w:hAnsi="Times New Roman" w:cs="Times New Roman"/>
          <w:sz w:val="24"/>
          <w:szCs w:val="20"/>
        </w:rPr>
        <w:instrText>gostrf</w:instrTex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instrText>.</w:instrText>
      </w:r>
      <w:r w:rsidRPr="00A35B34">
        <w:rPr>
          <w:rFonts w:ascii="Times New Roman" w:eastAsia="Times New Roman" w:hAnsi="Times New Roman" w:cs="Times New Roman"/>
          <w:sz w:val="24"/>
          <w:szCs w:val="20"/>
        </w:rPr>
        <w:instrText>com</w:instrTex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instrText>/</w:instrText>
      </w:r>
      <w:r w:rsidRPr="00A35B34">
        <w:rPr>
          <w:rFonts w:ascii="Times New Roman" w:eastAsia="Times New Roman" w:hAnsi="Times New Roman" w:cs="Times New Roman"/>
          <w:sz w:val="24"/>
          <w:szCs w:val="20"/>
        </w:rPr>
        <w:instrText>Basesdoc</w:instrTex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instrText>/4/4558/</w:instrText>
      </w:r>
      <w:r w:rsidRPr="00A35B34">
        <w:rPr>
          <w:rFonts w:ascii="Times New Roman" w:eastAsia="Times New Roman" w:hAnsi="Times New Roman" w:cs="Times New Roman"/>
          <w:sz w:val="24"/>
          <w:szCs w:val="20"/>
        </w:rPr>
        <w:instrText>index</w:instrTex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instrText>.</w:instrText>
      </w:r>
      <w:r w:rsidRPr="00A35B34">
        <w:rPr>
          <w:rFonts w:ascii="Times New Roman" w:eastAsia="Times New Roman" w:hAnsi="Times New Roman" w:cs="Times New Roman"/>
          <w:sz w:val="24"/>
          <w:szCs w:val="20"/>
        </w:rPr>
        <w:instrText>htm</w:instrTex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instrText>" \</w:instrText>
      </w:r>
      <w:r w:rsidRPr="00A35B34">
        <w:rPr>
          <w:rFonts w:ascii="Times New Roman" w:eastAsia="Times New Roman" w:hAnsi="Times New Roman" w:cs="Times New Roman"/>
          <w:sz w:val="24"/>
          <w:szCs w:val="20"/>
        </w:rPr>
        <w:instrText>o</w:instrTex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instrText xml:space="preserve"> "ЕСКД. Общие требования к текстовым документам" </w:instrText>
      </w:r>
      <w:r w:rsidRPr="00A35B34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Pr="00A35B34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ru-RU"/>
        </w:rPr>
        <w:t>ГОСТ 2.105</w:t>
      </w:r>
      <w:r w:rsidRPr="00A35B34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t>. Журнал должен быть пронумерован, прошнурован, оформлен всеми подписями на титульном листе и скреплен печатью заказчика. Журнал передается заказчиком подрядчику и находится на площадке строительства до его окончания. Журнал заполняется руководителем или специалистами, осуществляющими авторский надзор, заказчиком и уполномоченным лицом подрядчика.</w:t>
      </w:r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5B3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5.4</w: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Каждое посещение объекта строительства специалистами регистрируется в журнале. Запись о проведенной работе по авторскому надзору удостоверяется подписями ответственных представителей заказчика и подрядчика. Запись выполняется также при отсутствии замечаний.</w:t>
      </w:r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5B3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5.5</w: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Записи и указания специалистов излагаются четко, с необходимыми ссылками на действующие строительные нормы и правила, государственные стандарты, технические условия.</w:t>
      </w:r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0"/>
          <w:lang w:val="ru-RU"/>
        </w:rPr>
      </w:pPr>
      <w:bookmarkStart w:id="8" w:name="i91747"/>
      <w:r w:rsidRPr="00A35B34">
        <w:rPr>
          <w:rFonts w:ascii="Times New Roman" w:eastAsia="Times New Roman" w:hAnsi="Times New Roman" w:cs="Times New Roman"/>
          <w:b/>
          <w:kern w:val="28"/>
          <w:sz w:val="24"/>
          <w:szCs w:val="20"/>
          <w:lang w:val="ru-RU"/>
        </w:rPr>
        <w:lastRenderedPageBreak/>
        <w:t>6 ОСНОВНЫЕ ПРАВА И ОБЯЗАННОСТИ СПЕЦИАЛИСТОВ, ОСУЩЕСТВЛЯЮЩИХ АВТОРСКИЙ НАДЗОР</w:t>
      </w:r>
      <w:bookmarkEnd w:id="8"/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28"/>
          <w:sz w:val="24"/>
          <w:szCs w:val="20"/>
          <w:lang w:val="ru-RU"/>
        </w:rPr>
      </w:pPr>
      <w:bookmarkStart w:id="9" w:name="i104106"/>
      <w:r w:rsidRPr="00A35B34">
        <w:rPr>
          <w:rFonts w:ascii="Times New Roman" w:eastAsia="Times New Roman" w:hAnsi="Times New Roman" w:cs="Times New Roman"/>
          <w:b/>
          <w:kern w:val="28"/>
          <w:sz w:val="24"/>
          <w:szCs w:val="20"/>
          <w:lang w:val="ru-RU"/>
        </w:rPr>
        <w:t>6.1 Основные права</w:t>
      </w:r>
      <w:bookmarkEnd w:id="9"/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5B3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6.1.1</w: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Доступ во все строящиеся объекты строительства и места производства строительно-монтажных работ.</w:t>
      </w:r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5B3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6.1.2</w: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Ознакомление с необходимой технической документацией, относящейся к объекту строительства.</w:t>
      </w:r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5B3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6.1.3</w: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Контроль за выполнением указаний, внесенных в журнал.</w:t>
      </w:r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5B3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6.1.4</w: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Внесение предложений в органы Государственного архитектурно-строительного надзора и другие органы архитектуры и градостроительства о приостановлении в необходимых случаях строительных и монтажных работ, выполняемых с выявленными нарушениями, и принятии мер по предотвращению нарушения авторского права на произведение архитектуры в соответствии с законодательством.</w:t>
      </w:r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28"/>
          <w:sz w:val="24"/>
          <w:szCs w:val="20"/>
          <w:lang w:val="ru-RU"/>
        </w:rPr>
      </w:pPr>
      <w:bookmarkStart w:id="10" w:name="i114210"/>
      <w:r w:rsidRPr="00A35B34">
        <w:rPr>
          <w:rFonts w:ascii="Times New Roman" w:eastAsia="Times New Roman" w:hAnsi="Times New Roman" w:cs="Times New Roman"/>
          <w:b/>
          <w:kern w:val="28"/>
          <w:sz w:val="24"/>
          <w:szCs w:val="20"/>
          <w:lang w:val="ru-RU"/>
        </w:rPr>
        <w:t>6.2 Основные обязанности</w:t>
      </w:r>
      <w:bookmarkEnd w:id="10"/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5B3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6.2.1</w: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Выборочная проверка соответствия производимых строительных и монтажных работ рабочей документации и требованиям строительных норм и правил.</w:t>
      </w:r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5B3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6.2.2</w: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Выборочный контроль за качеством и соблюдением технологии производства работ, связанных с обеспечением надежности, прочности, устойчивости и долговечности конструкций и монтажа технологического и инженерного оборудования.</w:t>
      </w:r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5B3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6.2.3</w: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Своевременное решение вопросов, связанных с необходимостью внесения изменений в рабочую документацию в соответствии с требованиями ГОСТ Р 21.101, и контроль исполнения.</w:t>
      </w:r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5B3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6.2.4</w: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Содействие ознакомлению работников, осуществляющих строительные и монтажные работы, и представителей заказчика с проектной и рабочей документацией.</w:t>
      </w:r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5B3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6.2.5</w: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Информирование заказчика о несвоевременном и некачественном выполнении указаний специалистов, осуществляющих авторский надзор, для принятия оперативных мер по устранению выявленных отступлений от рабочей документации и нарушений требований нормативных документов.</w:t>
      </w:r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5B3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6.2.6</w: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Участие:</w:t>
      </w:r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t>в освидетельствовании скрываемых возведением последующих конструкций работ, от качества которых зависят прочность, устойчивость, надежность и долговечность возводимых зданий и сооружений;</w:t>
      </w:r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t>в приемке в процессе строительства отдельных ответственных конструкций.</w:t>
      </w:r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5B3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6.2.7</w:t>
      </w: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Регулярное ведение журнала и выполнение других работ и услуг, указанных в договоре (распорядительном документе).</w:t>
      </w:r>
    </w:p>
    <w:p w:rsidR="00A35B34" w:rsidRPr="00A35B34" w:rsidRDefault="00A35B34" w:rsidP="00A35B34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right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0"/>
          <w:lang w:val="ru-RU"/>
        </w:rPr>
      </w:pPr>
      <w:bookmarkStart w:id="11" w:name="i138198"/>
      <w:bookmarkStart w:id="12" w:name="i122410"/>
      <w:bookmarkEnd w:id="12"/>
      <w:r w:rsidRPr="00A35B34">
        <w:rPr>
          <w:rFonts w:ascii="Times New Roman" w:eastAsia="Times New Roman" w:hAnsi="Times New Roman" w:cs="Times New Roman"/>
          <w:i/>
          <w:iCs/>
          <w:kern w:val="28"/>
          <w:sz w:val="24"/>
          <w:szCs w:val="20"/>
          <w:lang w:val="ru-RU"/>
        </w:rPr>
        <w:t>ПРИЛОЖЕНИЕ А</w:t>
      </w:r>
      <w:bookmarkEnd w:id="11"/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t>(обязательное)</w:t>
      </w:r>
    </w:p>
    <w:p w:rsidR="00A35B34" w:rsidRPr="00A35B34" w:rsidRDefault="00A35B34" w:rsidP="00A35B34">
      <w:pPr>
        <w:keepNext/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0"/>
          <w:lang w:val="ru-RU"/>
        </w:rPr>
      </w:pPr>
      <w:bookmarkStart w:id="13" w:name="i146121"/>
      <w:r w:rsidRPr="00A35B34">
        <w:rPr>
          <w:rFonts w:ascii="Times New Roman" w:eastAsia="Times New Roman" w:hAnsi="Times New Roman" w:cs="Times New Roman"/>
          <w:b/>
          <w:kern w:val="28"/>
          <w:sz w:val="24"/>
          <w:szCs w:val="20"/>
          <w:lang w:val="ru-RU"/>
        </w:rPr>
        <w:t>ФОРМЫ ДЛЯ СОСТАВЛЕНИЯ И ВЕДЕНИЯ ЖУРНАЛА АВТОРСКОГО НАДЗОРА</w:t>
      </w:r>
      <w:bookmarkEnd w:id="13"/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35B34">
        <w:rPr>
          <w:rFonts w:ascii="Times New Roman" w:eastAsia="Times New Roman" w:hAnsi="Times New Roman" w:cs="Times New Roman"/>
          <w:b/>
          <w:sz w:val="24"/>
          <w:szCs w:val="20"/>
        </w:rPr>
        <w:t>Форма</w:t>
      </w:r>
      <w:proofErr w:type="spellEnd"/>
      <w:r w:rsidRPr="00A35B34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A35B34">
        <w:rPr>
          <w:rFonts w:ascii="Times New Roman" w:eastAsia="Times New Roman" w:hAnsi="Times New Roman" w:cs="Times New Roman"/>
          <w:b/>
          <w:sz w:val="24"/>
          <w:szCs w:val="20"/>
        </w:rPr>
        <w:t>титульного</w:t>
      </w:r>
      <w:proofErr w:type="spellEnd"/>
      <w:r w:rsidRPr="00A35B34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A35B34">
        <w:rPr>
          <w:rFonts w:ascii="Times New Roman" w:eastAsia="Times New Roman" w:hAnsi="Times New Roman" w:cs="Times New Roman"/>
          <w:b/>
          <w:sz w:val="24"/>
          <w:szCs w:val="20"/>
        </w:rPr>
        <w:t>листа</w:t>
      </w:r>
      <w:proofErr w:type="spellEnd"/>
      <w:r w:rsidRPr="00A35B34">
        <w:rPr>
          <w:rFonts w:ascii="Times New Roman" w:eastAsia="Times New Roman" w:hAnsi="Times New Roman" w:cs="Times New Roman"/>
          <w:b/>
          <w:sz w:val="24"/>
          <w:szCs w:val="20"/>
        </w:rPr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3"/>
        <w:gridCol w:w="4564"/>
      </w:tblGrid>
      <w:tr w:rsidR="00A35B34" w:rsidRPr="00A35B34">
        <w:trPr>
          <w:jc w:val="center"/>
        </w:trPr>
        <w:tc>
          <w:tcPr>
            <w:tcW w:w="91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35B34" w:rsidRPr="00A35B34" w:rsidRDefault="00A35B34" w:rsidP="00A35B3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35B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/>
              </w:rPr>
              <w:t>ЖУРНАЛ АВТОРСКОГО НАДЗОРА ЗА СТРОИТЕЛЬСТВОМ</w:t>
            </w:r>
          </w:p>
          <w:p w:rsidR="00A35B34" w:rsidRPr="00A35B34" w:rsidRDefault="00A35B34" w:rsidP="00A35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35B34"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  <w:t>Наименование объекта строительства ______________________________________</w:t>
            </w:r>
          </w:p>
          <w:p w:rsidR="00A35B34" w:rsidRPr="00A35B34" w:rsidRDefault="00A35B34" w:rsidP="00A35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35B34"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  <w:t>__________________________________________________________________________</w:t>
            </w:r>
          </w:p>
          <w:p w:rsidR="00A35B34" w:rsidRPr="00A35B34" w:rsidRDefault="00A35B34" w:rsidP="00A35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35B34"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  <w:lastRenderedPageBreak/>
              <w:t>__________________________________________________________________________</w:t>
            </w:r>
          </w:p>
          <w:p w:rsidR="00A35B34" w:rsidRPr="00A35B34" w:rsidRDefault="00A35B34" w:rsidP="00A35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35B34"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  <w:t>__________________________________________________________________________</w:t>
            </w:r>
          </w:p>
          <w:p w:rsidR="00A35B34" w:rsidRPr="00A35B34" w:rsidRDefault="00A35B34" w:rsidP="00A35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35B34"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  <w:t>Адрес строительства _____________________________________________________</w:t>
            </w:r>
          </w:p>
          <w:p w:rsidR="00A35B34" w:rsidRPr="00A35B34" w:rsidRDefault="00A35B34" w:rsidP="00A35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35B34"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  <w:t>__________________________________________________________________________</w:t>
            </w:r>
          </w:p>
          <w:p w:rsidR="00A35B34" w:rsidRPr="00A35B34" w:rsidRDefault="00A35B34" w:rsidP="00A35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35B34"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  <w:t>__________________________________________________________________________</w:t>
            </w:r>
          </w:p>
          <w:p w:rsidR="00A35B34" w:rsidRPr="00A35B34" w:rsidRDefault="00A35B34" w:rsidP="00A35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35B34"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  <w:t>Заказчик _______________________________________________________________</w:t>
            </w:r>
          </w:p>
          <w:p w:rsidR="00A35B34" w:rsidRPr="00A35B34" w:rsidRDefault="00A35B34" w:rsidP="00A35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35B34"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  <w:t>__________________________________________________________________________</w:t>
            </w:r>
          </w:p>
          <w:p w:rsidR="00A35B34" w:rsidRPr="00A35B34" w:rsidRDefault="00A35B34" w:rsidP="00A35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35B3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ru-RU"/>
              </w:rPr>
              <w:t>(наименование, адрес)</w:t>
            </w:r>
          </w:p>
          <w:p w:rsidR="00A35B34" w:rsidRPr="00A35B34" w:rsidRDefault="00A35B34" w:rsidP="00A35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35B34"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  <w:t>__________________________________________________________________________</w:t>
            </w:r>
          </w:p>
          <w:p w:rsidR="00A35B34" w:rsidRPr="00A35B34" w:rsidRDefault="00A35B34" w:rsidP="00A35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35B34"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  <w:t>Проектировщик _________________________________________________________</w:t>
            </w:r>
          </w:p>
          <w:p w:rsidR="00A35B34" w:rsidRPr="00A35B34" w:rsidRDefault="00A35B34" w:rsidP="00A35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35B34"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  <w:t>__________________________________________________________________________</w:t>
            </w:r>
          </w:p>
          <w:p w:rsidR="00A35B34" w:rsidRPr="00A35B34" w:rsidRDefault="00A35B34" w:rsidP="00A35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35B3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ru-RU"/>
              </w:rPr>
              <w:t>(наименование, адрес проектной организации или проектного подразделения)</w:t>
            </w:r>
          </w:p>
          <w:p w:rsidR="00A35B34" w:rsidRPr="00A35B34" w:rsidRDefault="00A35B34" w:rsidP="00A35B3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B34">
              <w:rPr>
                <w:rFonts w:ascii="Times New Roman" w:eastAsia="Times New Roman" w:hAnsi="Times New Roman" w:cs="Times New Roman"/>
                <w:sz w:val="24"/>
                <w:szCs w:val="20"/>
              </w:rPr>
              <w:t>___________________________________________________________________________</w:t>
            </w:r>
          </w:p>
        </w:tc>
      </w:tr>
      <w:tr w:rsidR="00A35B34" w:rsidRPr="00A35B34">
        <w:trPr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5B34" w:rsidRPr="00A35B34" w:rsidRDefault="00A35B34" w:rsidP="00A35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5B34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Журнал</w:t>
            </w:r>
            <w:proofErr w:type="spellEnd"/>
            <w:r w:rsidRPr="00A35B3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35B34">
              <w:rPr>
                <w:rFonts w:ascii="Times New Roman" w:eastAsia="Times New Roman" w:hAnsi="Times New Roman" w:cs="Times New Roman"/>
                <w:sz w:val="24"/>
                <w:szCs w:val="20"/>
              </w:rPr>
              <w:t>начат</w:t>
            </w:r>
            <w:proofErr w:type="spellEnd"/>
            <w:r w:rsidRPr="00A35B3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_____________________</w:t>
            </w:r>
          </w:p>
          <w:p w:rsidR="00A35B34" w:rsidRPr="00A35B34" w:rsidRDefault="00A35B34" w:rsidP="00A35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B34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(</w:t>
            </w:r>
            <w:proofErr w:type="spellStart"/>
            <w:r w:rsidRPr="00A35B34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дата</w:t>
            </w:r>
            <w:proofErr w:type="spellEnd"/>
            <w:r w:rsidRPr="00A35B34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)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5B34" w:rsidRPr="00A35B34" w:rsidRDefault="00A35B34" w:rsidP="00A35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5B34">
              <w:rPr>
                <w:rFonts w:ascii="Times New Roman" w:eastAsia="Times New Roman" w:hAnsi="Times New Roman" w:cs="Times New Roman"/>
                <w:sz w:val="24"/>
                <w:szCs w:val="20"/>
              </w:rPr>
              <w:t>Журнал</w:t>
            </w:r>
            <w:proofErr w:type="spellEnd"/>
            <w:r w:rsidRPr="00A35B3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35B34">
              <w:rPr>
                <w:rFonts w:ascii="Times New Roman" w:eastAsia="Times New Roman" w:hAnsi="Times New Roman" w:cs="Times New Roman"/>
                <w:sz w:val="24"/>
                <w:szCs w:val="20"/>
              </w:rPr>
              <w:t>окончен</w:t>
            </w:r>
            <w:proofErr w:type="spellEnd"/>
            <w:r w:rsidRPr="00A35B3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___________________</w:t>
            </w:r>
          </w:p>
          <w:p w:rsidR="00A35B34" w:rsidRPr="00A35B34" w:rsidRDefault="00A35B34" w:rsidP="00A35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5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B34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(</w:t>
            </w:r>
            <w:proofErr w:type="spellStart"/>
            <w:r w:rsidRPr="00A35B34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дата</w:t>
            </w:r>
            <w:proofErr w:type="spellEnd"/>
            <w:r w:rsidRPr="00A35B34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)</w:t>
            </w:r>
          </w:p>
        </w:tc>
      </w:tr>
      <w:tr w:rsidR="00A35B34" w:rsidRPr="00A35B34">
        <w:trPr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5B34" w:rsidRPr="00A35B34" w:rsidRDefault="00A35B34" w:rsidP="00A35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5B34">
              <w:rPr>
                <w:rFonts w:ascii="Times New Roman" w:eastAsia="Times New Roman" w:hAnsi="Times New Roman" w:cs="Times New Roman"/>
                <w:sz w:val="24"/>
                <w:szCs w:val="20"/>
              </w:rPr>
              <w:t>Руководитель</w:t>
            </w:r>
            <w:proofErr w:type="spellEnd"/>
            <w:r w:rsidRPr="00A35B3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35B34">
              <w:rPr>
                <w:rFonts w:ascii="Times New Roman" w:eastAsia="Times New Roman" w:hAnsi="Times New Roman" w:cs="Times New Roman"/>
                <w:sz w:val="24"/>
                <w:szCs w:val="20"/>
              </w:rPr>
              <w:t>проектировщика</w:t>
            </w:r>
            <w:proofErr w:type="spellEnd"/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5B34" w:rsidRPr="00A35B34" w:rsidRDefault="00A35B34" w:rsidP="00A35B34">
            <w:pPr>
              <w:tabs>
                <w:tab w:val="left" w:pos="16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B34">
              <w:rPr>
                <w:rFonts w:ascii="Times New Roman" w:eastAsia="Times New Roman" w:hAnsi="Times New Roman" w:cs="Times New Roman"/>
                <w:sz w:val="24"/>
                <w:szCs w:val="20"/>
              </w:rPr>
              <w:t>МП                     _____________________</w:t>
            </w:r>
          </w:p>
          <w:p w:rsidR="00A35B34" w:rsidRPr="00A35B34" w:rsidRDefault="00A35B34" w:rsidP="00A35B34">
            <w:pPr>
              <w:tabs>
                <w:tab w:val="left" w:pos="16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4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B34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(</w:t>
            </w:r>
            <w:proofErr w:type="spellStart"/>
            <w:r w:rsidRPr="00A35B34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подпись</w:t>
            </w:r>
            <w:proofErr w:type="spellEnd"/>
            <w:r w:rsidRPr="00A35B34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)</w:t>
            </w:r>
          </w:p>
        </w:tc>
      </w:tr>
      <w:tr w:rsidR="00A35B34" w:rsidRPr="00A35B34">
        <w:trPr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5B34" w:rsidRPr="00A35B34" w:rsidRDefault="00A35B34" w:rsidP="00A35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5B34">
              <w:rPr>
                <w:rFonts w:ascii="Times New Roman" w:eastAsia="Times New Roman" w:hAnsi="Times New Roman" w:cs="Times New Roman"/>
                <w:sz w:val="24"/>
                <w:szCs w:val="20"/>
              </w:rPr>
              <w:t>Руководитель</w:t>
            </w:r>
            <w:proofErr w:type="spellEnd"/>
            <w:r w:rsidRPr="00A35B3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35B34">
              <w:rPr>
                <w:rFonts w:ascii="Times New Roman" w:eastAsia="Times New Roman" w:hAnsi="Times New Roman" w:cs="Times New Roman"/>
                <w:sz w:val="24"/>
                <w:szCs w:val="20"/>
              </w:rPr>
              <w:t>заказчика</w:t>
            </w:r>
            <w:proofErr w:type="spellEnd"/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5B34" w:rsidRPr="00A35B34" w:rsidRDefault="00A35B34" w:rsidP="00A35B34">
            <w:pPr>
              <w:tabs>
                <w:tab w:val="left" w:pos="16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B34">
              <w:rPr>
                <w:rFonts w:ascii="Times New Roman" w:eastAsia="Times New Roman" w:hAnsi="Times New Roman" w:cs="Times New Roman"/>
                <w:sz w:val="24"/>
                <w:szCs w:val="20"/>
              </w:rPr>
              <w:t>МП                     _____________________</w:t>
            </w:r>
          </w:p>
          <w:p w:rsidR="00A35B34" w:rsidRPr="00A35B34" w:rsidRDefault="00A35B34" w:rsidP="00A35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4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B34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(</w:t>
            </w:r>
            <w:proofErr w:type="spellStart"/>
            <w:r w:rsidRPr="00A35B34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подпись</w:t>
            </w:r>
            <w:proofErr w:type="spellEnd"/>
            <w:r w:rsidRPr="00A35B34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)</w:t>
            </w:r>
          </w:p>
        </w:tc>
      </w:tr>
      <w:tr w:rsidR="00A35B34" w:rsidRPr="00A35B34">
        <w:trPr>
          <w:jc w:val="center"/>
        </w:trPr>
        <w:tc>
          <w:tcPr>
            <w:tcW w:w="91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35B34" w:rsidRPr="00A35B34" w:rsidRDefault="00A35B34" w:rsidP="00A35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35B34"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  <w:t>____________</w:t>
            </w:r>
          </w:p>
          <w:p w:rsidR="00A35B34" w:rsidRPr="00A35B34" w:rsidRDefault="00A35B34" w:rsidP="00A35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35B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 Формат журнала, в том числе и титульного листа, как правило, принимается А4.</w:t>
            </w:r>
          </w:p>
        </w:tc>
      </w:tr>
    </w:tbl>
    <w:p w:rsidR="00A35B34" w:rsidRPr="00A35B34" w:rsidRDefault="00A35B34" w:rsidP="00A35B34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5B3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Форма перечня подрядных организаций, осуществляющих строительные и монтажные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A35B34" w:rsidRPr="00A35B34">
        <w:trPr>
          <w:jc w:val="center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5B34" w:rsidRPr="00A35B34" w:rsidRDefault="00A35B34" w:rsidP="00A35B3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35B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/>
              </w:rPr>
              <w:t>ПЕРЕЧЕНЬ ПОДРЯДНЫХ ОРГАНИЗАЦИЙ, ОСУЩЕСТВЛЯЮЩИХ СТРОИТЕЛЬНЫЕ И МОНТАЖНЫЕ РАБОТЫ</w:t>
            </w:r>
          </w:p>
          <w:p w:rsidR="00A35B34" w:rsidRPr="00A35B34" w:rsidRDefault="00A35B34" w:rsidP="00A35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35B34"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  <w:t>Исполнитель работ (генеральный подрядчик, подрядчик) _______________________</w:t>
            </w:r>
          </w:p>
          <w:p w:rsidR="00A35B34" w:rsidRPr="00A35B34" w:rsidRDefault="00A35B34" w:rsidP="00A35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35B34"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  <w:t>___________________________________________________________________________</w:t>
            </w:r>
          </w:p>
          <w:p w:rsidR="00A35B34" w:rsidRPr="00A35B34" w:rsidRDefault="00A35B34" w:rsidP="00A35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35B34"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  <w:t>___________________________________________________________________________</w:t>
            </w:r>
          </w:p>
          <w:p w:rsidR="00A35B34" w:rsidRPr="00A35B34" w:rsidRDefault="00A35B34" w:rsidP="00A35B34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35B34"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  <w:t>Исполнители отдельных видов работ (субподрядчики):</w:t>
            </w:r>
          </w:p>
          <w:p w:rsidR="00A35B34" w:rsidRPr="00A35B34" w:rsidRDefault="00A35B34" w:rsidP="00A35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35B34"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  <w:t>1. _______________________________________________________________________</w:t>
            </w:r>
          </w:p>
          <w:p w:rsidR="00A35B34" w:rsidRPr="00A35B34" w:rsidRDefault="00A35B34" w:rsidP="00A35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35B3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ru-RU"/>
              </w:rPr>
              <w:t>(наименование работ - строительно-монтажная организация)</w:t>
            </w:r>
          </w:p>
          <w:p w:rsidR="00A35B34" w:rsidRPr="00A35B34" w:rsidRDefault="00A35B34" w:rsidP="00A35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35B34"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  <w:t>2. _______________________________________________________________________</w:t>
            </w:r>
          </w:p>
          <w:p w:rsidR="00A35B34" w:rsidRPr="00A35B34" w:rsidRDefault="00A35B34" w:rsidP="00A35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35B34"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  <w:t>3. _______________________________________________________________________</w:t>
            </w:r>
          </w:p>
          <w:p w:rsidR="00A35B34" w:rsidRPr="00A35B34" w:rsidRDefault="00A35B34" w:rsidP="00A35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35B34"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  <w:t>4. _______________________________________________________________________</w:t>
            </w:r>
          </w:p>
          <w:p w:rsidR="00A35B34" w:rsidRPr="00A35B34" w:rsidRDefault="00A35B34" w:rsidP="00A35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35B34"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  <w:t>5. _______________________________________________________________________</w:t>
            </w:r>
          </w:p>
          <w:p w:rsidR="00A35B34" w:rsidRPr="00A35B34" w:rsidRDefault="00A35B34" w:rsidP="00A35B3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35B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/>
              </w:rPr>
              <w:t>Форма списка специалистов, осуществляющих авторский надзор</w:t>
            </w:r>
          </w:p>
          <w:p w:rsidR="00A35B34" w:rsidRPr="00A35B34" w:rsidRDefault="00A35B34" w:rsidP="00A35B3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B3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СПИСОК СПЕЦИАЛИСТОВ, ОСУЩЕСТВЛЯЮЩИХ АВТОРСКИЙ НАДЗОР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66"/>
              <w:gridCol w:w="2265"/>
              <w:gridCol w:w="2064"/>
              <w:gridCol w:w="2466"/>
            </w:tblGrid>
            <w:tr w:rsidR="00A35B34" w:rsidRPr="00A35B34">
              <w:trPr>
                <w:tblHeader/>
                <w:jc w:val="center"/>
              </w:trPr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5B34" w:rsidRPr="00A35B34" w:rsidRDefault="00A35B34" w:rsidP="00A35B3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Фамилия</w:t>
                  </w:r>
                  <w:proofErr w:type="spellEnd"/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имя</w:t>
                  </w:r>
                  <w:proofErr w:type="spellEnd"/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отчество</w:t>
                  </w:r>
                  <w:proofErr w:type="spellEnd"/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5B34" w:rsidRPr="00A35B34" w:rsidRDefault="00A35B34" w:rsidP="00A35B3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Проектная</w:t>
                  </w:r>
                  <w:proofErr w:type="spellEnd"/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организация</w:t>
                  </w:r>
                  <w:proofErr w:type="spellEnd"/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должность</w:t>
                  </w:r>
                  <w:proofErr w:type="spellEnd"/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№ </w:t>
                  </w:r>
                  <w:proofErr w:type="spellStart"/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телефона</w:t>
                  </w:r>
                  <w:proofErr w:type="spellEnd"/>
                </w:p>
              </w:tc>
              <w:tc>
                <w:tcPr>
                  <w:tcW w:w="1139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5B34" w:rsidRPr="00A35B34" w:rsidRDefault="00A35B34" w:rsidP="00A35B3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Вид работы, по которой осуществляется авторский надзор</w:t>
                  </w:r>
                </w:p>
              </w:tc>
              <w:tc>
                <w:tcPr>
                  <w:tcW w:w="1361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5B34" w:rsidRPr="00A35B34" w:rsidRDefault="00A35B34" w:rsidP="00A35B3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Дата и № документа о полномочиях по проведению авторского надзора</w:t>
                  </w:r>
                </w:p>
              </w:tc>
            </w:tr>
            <w:tr w:rsidR="00A35B34" w:rsidRPr="00A35B34">
              <w:trPr>
                <w:tblHeader/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5B34" w:rsidRPr="00A35B34" w:rsidRDefault="00A35B34" w:rsidP="00A35B3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5B34" w:rsidRPr="00A35B34" w:rsidRDefault="00A35B34" w:rsidP="00A35B3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113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5B34" w:rsidRPr="00A35B34" w:rsidRDefault="00A35B34" w:rsidP="00A35B3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136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5B34" w:rsidRPr="00A35B34" w:rsidRDefault="00A35B34" w:rsidP="00A35B3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</w:t>
                  </w:r>
                </w:p>
              </w:tc>
            </w:tr>
            <w:tr w:rsidR="00A35B34" w:rsidRPr="00A35B34">
              <w:trPr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A35B34" w:rsidRPr="00A35B34" w:rsidRDefault="00A35B34" w:rsidP="00A35B34">
                  <w:pPr>
                    <w:overflowPunct w:val="0"/>
                    <w:autoSpaceDE w:val="0"/>
                    <w:autoSpaceDN w:val="0"/>
                    <w:adjustRightInd w:val="0"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A35B34" w:rsidRPr="00A35B34" w:rsidRDefault="00A35B34" w:rsidP="00A35B3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A35B34" w:rsidRPr="00A35B34" w:rsidRDefault="00A35B34" w:rsidP="00A35B3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A35B34" w:rsidRPr="00A35B34" w:rsidRDefault="00A35B34" w:rsidP="00A35B3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35B34" w:rsidRPr="00A35B34">
              <w:trPr>
                <w:jc w:val="center"/>
              </w:trPr>
              <w:tc>
                <w:tcPr>
                  <w:tcW w:w="1250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5B34" w:rsidRPr="00A35B34" w:rsidRDefault="00A35B34" w:rsidP="00A35B3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5B34" w:rsidRPr="00A35B34" w:rsidRDefault="00A35B34" w:rsidP="00A35B3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9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5B34" w:rsidRPr="00A35B34" w:rsidRDefault="00A35B34" w:rsidP="00A35B3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1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5B34" w:rsidRPr="00A35B34" w:rsidRDefault="00A35B34" w:rsidP="00A35B3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A35B34" w:rsidRPr="00A35B34" w:rsidRDefault="00A35B34" w:rsidP="00A35B3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35B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/>
              </w:rPr>
              <w:lastRenderedPageBreak/>
              <w:t>Форма регистрационного листа</w:t>
            </w:r>
          </w:p>
          <w:p w:rsidR="00A35B34" w:rsidRPr="00A35B34" w:rsidRDefault="00A35B34" w:rsidP="00A35B3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35B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/>
              </w:rPr>
              <w:t>РЕГИСТРАЦИОННЫЙ ЛИСТ ПОСЕЩЕНИЯ ОБЪЕКТА СПЕЦИАЛИСТАМИ, ОСУЩЕСТВЛЯЮЩИМИ АВТОРСКИЙ НАДЗОР ЗА СТРОИТЕЛЬСТВОМ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07"/>
              <w:gridCol w:w="2434"/>
              <w:gridCol w:w="1053"/>
              <w:gridCol w:w="1011"/>
              <w:gridCol w:w="2356"/>
            </w:tblGrid>
            <w:tr w:rsidR="00A35B34" w:rsidRPr="00A35B34">
              <w:trPr>
                <w:tblHeader/>
                <w:jc w:val="center"/>
              </w:trPr>
              <w:tc>
                <w:tcPr>
                  <w:tcW w:w="121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5B34" w:rsidRPr="00A35B34" w:rsidRDefault="00A35B34" w:rsidP="00A35B3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Наименование организации</w:t>
                  </w:r>
                </w:p>
              </w:tc>
              <w:tc>
                <w:tcPr>
                  <w:tcW w:w="134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5B34" w:rsidRPr="00A35B34" w:rsidRDefault="00A35B34" w:rsidP="00A35B3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Фамилия, имя, отчество</w:t>
                  </w:r>
                </w:p>
              </w:tc>
              <w:tc>
                <w:tcPr>
                  <w:tcW w:w="113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5B34" w:rsidRPr="00A35B34" w:rsidRDefault="00A35B34" w:rsidP="00A35B3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Дата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5B34" w:rsidRPr="00A35B34" w:rsidRDefault="00A35B34" w:rsidP="00A35B3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Подпись представителя заказчика</w:t>
                  </w:r>
                </w:p>
              </w:tc>
            </w:tr>
            <w:tr w:rsidR="00A35B34" w:rsidRPr="00A35B34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5B34" w:rsidRPr="00A35B34" w:rsidRDefault="00A35B34" w:rsidP="00A35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5B34" w:rsidRPr="00A35B34" w:rsidRDefault="00A35B34" w:rsidP="00A35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5B34" w:rsidRPr="00A35B34" w:rsidRDefault="00A35B34" w:rsidP="00A35B3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приезда</w:t>
                  </w:r>
                </w:p>
              </w:tc>
              <w:tc>
                <w:tcPr>
                  <w:tcW w:w="55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5B34" w:rsidRPr="00A35B34" w:rsidRDefault="00A35B34" w:rsidP="00A35B3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отъезда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5B34" w:rsidRPr="00A35B34" w:rsidRDefault="00A35B34" w:rsidP="00A35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A35B34" w:rsidRPr="00A35B34">
              <w:trPr>
                <w:tblHeader/>
                <w:jc w:val="center"/>
              </w:trPr>
              <w:tc>
                <w:tcPr>
                  <w:tcW w:w="121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5B34" w:rsidRPr="00A35B34" w:rsidRDefault="00A35B34" w:rsidP="00A35B3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1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5B34" w:rsidRPr="00A35B34" w:rsidRDefault="00A35B34" w:rsidP="00A35B3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58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5B34" w:rsidRPr="00A35B34" w:rsidRDefault="00A35B34" w:rsidP="00A35B3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55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5B34" w:rsidRPr="00A35B34" w:rsidRDefault="00A35B34" w:rsidP="00A35B3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130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5B34" w:rsidRPr="00A35B34" w:rsidRDefault="00A35B34" w:rsidP="00A35B3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</w:t>
                  </w:r>
                </w:p>
              </w:tc>
            </w:tr>
            <w:tr w:rsidR="00A35B34" w:rsidRPr="00A35B34">
              <w:trPr>
                <w:jc w:val="center"/>
              </w:trPr>
              <w:tc>
                <w:tcPr>
                  <w:tcW w:w="121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A35B34" w:rsidRPr="00A35B34" w:rsidRDefault="00A35B34" w:rsidP="00A35B3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A35B34" w:rsidRPr="00A35B34" w:rsidRDefault="00A35B34" w:rsidP="00A35B3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A35B34" w:rsidRPr="00A35B34" w:rsidRDefault="00A35B34" w:rsidP="00A35B3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A35B34" w:rsidRPr="00A35B34" w:rsidRDefault="00A35B34" w:rsidP="00A35B3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A35B34" w:rsidRPr="00A35B34" w:rsidRDefault="00A35B34" w:rsidP="00A35B3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35B34" w:rsidRPr="00A35B34">
              <w:trPr>
                <w:jc w:val="center"/>
              </w:trPr>
              <w:tc>
                <w:tcPr>
                  <w:tcW w:w="1218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5B34" w:rsidRPr="00A35B34" w:rsidRDefault="00A35B34" w:rsidP="00A35B3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3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5B34" w:rsidRPr="00A35B34" w:rsidRDefault="00A35B34" w:rsidP="00A35B3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1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5B34" w:rsidRPr="00A35B34" w:rsidRDefault="00A35B34" w:rsidP="00A35B3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8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5B34" w:rsidRPr="00A35B34" w:rsidRDefault="00A35B34" w:rsidP="00A35B3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5B34" w:rsidRPr="00A35B34" w:rsidRDefault="00A35B34" w:rsidP="00A35B3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A35B34" w:rsidRPr="00A35B34" w:rsidRDefault="00A35B34" w:rsidP="00A35B3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35B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/>
              </w:rPr>
              <w:t>Форма учетного листа</w:t>
            </w:r>
          </w:p>
          <w:p w:rsidR="00A35B34" w:rsidRPr="00A35B34" w:rsidRDefault="00A35B34" w:rsidP="00A35B3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B3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УЧЕТНЫЙ ЛИСТ № ___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49"/>
              <w:gridCol w:w="1876"/>
              <w:gridCol w:w="1593"/>
              <w:gridCol w:w="1655"/>
              <w:gridCol w:w="1573"/>
              <w:gridCol w:w="1615"/>
            </w:tblGrid>
            <w:tr w:rsidR="00A35B34" w:rsidRPr="00A35B34">
              <w:trPr>
                <w:jc w:val="center"/>
              </w:trPr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5B34" w:rsidRPr="00A35B34" w:rsidRDefault="00A35B34" w:rsidP="00A35B3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Дата</w:t>
                  </w:r>
                  <w:proofErr w:type="spellEnd"/>
                </w:p>
              </w:tc>
              <w:tc>
                <w:tcPr>
                  <w:tcW w:w="1035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5B34" w:rsidRPr="00A35B34" w:rsidRDefault="00A35B34" w:rsidP="00A35B3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Выявленные отступления от проектно-сметной документации, нарушения требований строительных норм и правил и технических условий по производству строительно-монтажных работ</w:t>
                  </w:r>
                </w:p>
              </w:tc>
              <w:tc>
                <w:tcPr>
                  <w:tcW w:w="879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5B34" w:rsidRPr="00A35B34" w:rsidRDefault="00A35B34" w:rsidP="00A35B3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Указания об устранении выявленных отступлений или нарушений и сроки их выполнения</w:t>
                  </w:r>
                </w:p>
              </w:tc>
              <w:tc>
                <w:tcPr>
                  <w:tcW w:w="913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5B34" w:rsidRPr="00A35B34" w:rsidRDefault="00A35B34" w:rsidP="00A35B3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Подпись специалиста, осуществляющего авторский надзор, выполнившего запись (фамилия, инициалы, должность)</w:t>
                  </w:r>
                </w:p>
              </w:tc>
              <w:tc>
                <w:tcPr>
                  <w:tcW w:w="868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5B34" w:rsidRPr="00A35B34" w:rsidRDefault="00A35B34" w:rsidP="00A35B3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 записью ознакомлен представитель:</w:t>
                  </w:r>
                </w:p>
                <w:p w:rsidR="00A35B34" w:rsidRPr="00A35B34" w:rsidRDefault="00A35B34" w:rsidP="00A35B3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а) подрядчика;</w:t>
                  </w:r>
                </w:p>
                <w:p w:rsidR="00A35B34" w:rsidRPr="00A35B34" w:rsidRDefault="00A35B34" w:rsidP="00A35B3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б) заказчика</w:t>
                  </w:r>
                </w:p>
                <w:p w:rsidR="00A35B34" w:rsidRPr="00A35B34" w:rsidRDefault="00A35B34" w:rsidP="00A35B3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(фамилия, инициалы, должность, дата)</w:t>
                  </w:r>
                </w:p>
              </w:tc>
              <w:tc>
                <w:tcPr>
                  <w:tcW w:w="891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5B34" w:rsidRPr="00A35B34" w:rsidRDefault="00A35B34" w:rsidP="00A35B3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Отметка о выполнении указаний:</w:t>
                  </w:r>
                </w:p>
                <w:p w:rsidR="00A35B34" w:rsidRPr="00A35B34" w:rsidRDefault="00A35B34" w:rsidP="00A35B3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а) подрядчика;</w:t>
                  </w:r>
                </w:p>
                <w:p w:rsidR="00A35B34" w:rsidRPr="00A35B34" w:rsidRDefault="00A35B34" w:rsidP="00A35B3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б) заказчика</w:t>
                  </w:r>
                </w:p>
                <w:p w:rsidR="00A35B34" w:rsidRPr="00A35B34" w:rsidRDefault="00A35B34" w:rsidP="00A35B3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(фамилия, инициалы, должность, дата)</w:t>
                  </w:r>
                </w:p>
              </w:tc>
            </w:tr>
            <w:tr w:rsidR="00A35B34" w:rsidRPr="00A35B34">
              <w:trPr>
                <w:jc w:val="center"/>
              </w:trPr>
              <w:tc>
                <w:tcPr>
                  <w:tcW w:w="41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A35B34" w:rsidRPr="00A35B34" w:rsidRDefault="00A35B34" w:rsidP="00A35B3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3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A35B34" w:rsidRPr="00A35B34" w:rsidRDefault="00A35B34" w:rsidP="00A35B3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A35B34" w:rsidRPr="00A35B34" w:rsidRDefault="00A35B34" w:rsidP="00A35B3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A35B34" w:rsidRPr="00A35B34" w:rsidRDefault="00A35B34" w:rsidP="00A35B3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6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A35B34" w:rsidRPr="00A35B34" w:rsidRDefault="00A35B34" w:rsidP="00A35B3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9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A35B34" w:rsidRPr="00A35B34" w:rsidRDefault="00A35B34" w:rsidP="00A35B3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A35B34" w:rsidRPr="00A35B34">
              <w:trPr>
                <w:jc w:val="center"/>
              </w:trPr>
              <w:tc>
                <w:tcPr>
                  <w:tcW w:w="41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A35B34" w:rsidRPr="00A35B34" w:rsidRDefault="00A35B34" w:rsidP="00A35B34">
                  <w:pPr>
                    <w:overflowPunct w:val="0"/>
                    <w:autoSpaceDE w:val="0"/>
                    <w:autoSpaceDN w:val="0"/>
                    <w:adjustRightInd w:val="0"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A35B34" w:rsidRPr="00A35B34" w:rsidRDefault="00A35B34" w:rsidP="00A35B3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A35B34" w:rsidRPr="00A35B34" w:rsidRDefault="00A35B34" w:rsidP="00A35B3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A35B34" w:rsidRPr="00A35B34" w:rsidRDefault="00A35B34" w:rsidP="00A35B3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A35B34" w:rsidRPr="00A35B34" w:rsidRDefault="00A35B34" w:rsidP="00A35B3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A35B34" w:rsidRPr="00A35B34" w:rsidRDefault="00A35B34" w:rsidP="00A35B3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35B34" w:rsidRPr="00A35B34">
              <w:trPr>
                <w:jc w:val="center"/>
              </w:trPr>
              <w:tc>
                <w:tcPr>
                  <w:tcW w:w="413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5B34" w:rsidRPr="00A35B34" w:rsidRDefault="00A35B34" w:rsidP="00A35B3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5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5B34" w:rsidRPr="00A35B34" w:rsidRDefault="00A35B34" w:rsidP="00A35B3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5B34" w:rsidRPr="00A35B34" w:rsidRDefault="00A35B34" w:rsidP="00A35B3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3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5B34" w:rsidRPr="00A35B34" w:rsidRDefault="00A35B34" w:rsidP="00A35B3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8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5B34" w:rsidRPr="00A35B34" w:rsidRDefault="00A35B34" w:rsidP="00A35B3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1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5B34" w:rsidRPr="00A35B34" w:rsidRDefault="00A35B34" w:rsidP="00A35B3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35B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A35B34" w:rsidRPr="00A35B34" w:rsidRDefault="00A35B34" w:rsidP="00A35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5B34" w:rsidRPr="00A35B34" w:rsidRDefault="00A35B34" w:rsidP="00A35B34">
      <w:pPr>
        <w:pBdr>
          <w:top w:val="single" w:sz="6" w:space="1" w:color="auto"/>
          <w:bottom w:val="single" w:sz="6" w:space="1" w:color="auto"/>
        </w:pBdr>
        <w:overflowPunct w:val="0"/>
        <w:autoSpaceDE w:val="0"/>
        <w:autoSpaceDN w:val="0"/>
        <w:adjustRightInd w:val="0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5B34">
        <w:rPr>
          <w:rFonts w:ascii="Times New Roman" w:eastAsia="Times New Roman" w:hAnsi="Times New Roman" w:cs="Times New Roman"/>
          <w:sz w:val="24"/>
          <w:szCs w:val="20"/>
          <w:lang w:val="ru-RU"/>
        </w:rPr>
        <w:lastRenderedPageBreak/>
        <w:t>Ключевые слова: авторский надзор, разработчики проектной документации, органы государственного надзора, договор, заказчик, распорядительный документ.</w:t>
      </w:r>
    </w:p>
    <w:p w:rsidR="00A35B34" w:rsidRPr="00A35B34" w:rsidRDefault="00A35B34" w:rsidP="00A35B34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35B34">
        <w:rPr>
          <w:rFonts w:ascii="Times New Roman" w:eastAsia="Times New Roman" w:hAnsi="Times New Roman" w:cs="Times New Roman"/>
          <w:b/>
          <w:sz w:val="24"/>
          <w:szCs w:val="20"/>
        </w:rPr>
        <w:t>СОДЕРЖАНИЕ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A35B34" w:rsidRPr="00A35B34">
        <w:trPr>
          <w:jc w:val="center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5B34" w:rsidRPr="00A35B34" w:rsidRDefault="00A35B34" w:rsidP="00A35B34">
            <w:pPr>
              <w:tabs>
                <w:tab w:val="right" w:leader="dot" w:pos="90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  <w:hyperlink r:id="rId11" w:anchor="i18468" w:history="1">
              <w:r w:rsidRPr="00A35B34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ru-RU"/>
                </w:rPr>
                <w:t>Введение</w: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t xml:space="preserve">. </w: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begin"/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instrText>PAGEREF</w:instrTex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instrText xml:space="preserve"> _</w:instrTex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instrText>Toc</w:instrTex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instrText>12441992 \</w:instrTex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instrText>h</w:instrTex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separate"/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t>1</w: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end"/>
              </w:r>
            </w:hyperlink>
          </w:p>
          <w:p w:rsidR="00A35B34" w:rsidRPr="00A35B34" w:rsidRDefault="00A35B34" w:rsidP="00A35B34">
            <w:pPr>
              <w:tabs>
                <w:tab w:val="right" w:leader="dot" w:pos="90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  <w:hyperlink r:id="rId12" w:anchor="i28755" w:history="1">
              <w:r w:rsidRPr="00A35B34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ru-RU"/>
                </w:rPr>
                <w:t xml:space="preserve">1 </w:t>
              </w:r>
              <w:r w:rsidRPr="00A35B34">
                <w:rPr>
                  <w:rFonts w:ascii="Times New Roman" w:eastAsia="Times New Roman" w:hAnsi="Times New Roman" w:cs="Times New Roman"/>
                  <w:caps/>
                  <w:color w:val="0000FF"/>
                  <w:sz w:val="24"/>
                  <w:szCs w:val="20"/>
                  <w:u w:val="single"/>
                  <w:lang w:val="ru-RU"/>
                </w:rPr>
                <w:t>о</w:t>
              </w:r>
              <w:r w:rsidRPr="00A35B34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ru-RU"/>
                </w:rPr>
                <w:t>бласть применения</w: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t xml:space="preserve">. </w: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begin"/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instrText>PAGEREF</w:instrTex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instrText xml:space="preserve"> _</w:instrTex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instrText>Toc</w:instrTex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instrText>12441993 \</w:instrTex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instrText>h</w:instrTex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separate"/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t>1</w: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end"/>
              </w:r>
            </w:hyperlink>
          </w:p>
          <w:p w:rsidR="00A35B34" w:rsidRPr="00A35B34" w:rsidRDefault="00A35B34" w:rsidP="00A35B34">
            <w:pPr>
              <w:tabs>
                <w:tab w:val="right" w:leader="dot" w:pos="90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  <w:hyperlink r:id="rId13" w:anchor="i31209" w:history="1">
              <w:r w:rsidRPr="00A35B34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ru-RU"/>
                </w:rPr>
                <w:t xml:space="preserve">2 </w:t>
              </w:r>
              <w:r w:rsidRPr="00A35B34">
                <w:rPr>
                  <w:rFonts w:ascii="Times New Roman" w:eastAsia="Times New Roman" w:hAnsi="Times New Roman" w:cs="Times New Roman"/>
                  <w:caps/>
                  <w:color w:val="0000FF"/>
                  <w:sz w:val="24"/>
                  <w:szCs w:val="20"/>
                  <w:u w:val="single"/>
                  <w:lang w:val="ru-RU"/>
                </w:rPr>
                <w:t>н</w:t>
              </w:r>
              <w:r w:rsidRPr="00A35B34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ru-RU"/>
                </w:rPr>
                <w:t>ормативные ссылки</w: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t xml:space="preserve">. </w: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begin"/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instrText>PAGEREF</w:instrTex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instrText xml:space="preserve"> _</w:instrTex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instrText>Toc</w:instrTex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instrText>12441994 \</w:instrTex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instrText>h</w:instrTex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separate"/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t>1</w: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end"/>
              </w:r>
            </w:hyperlink>
          </w:p>
          <w:p w:rsidR="00A35B34" w:rsidRPr="00A35B34" w:rsidRDefault="00A35B34" w:rsidP="00A35B34">
            <w:pPr>
              <w:tabs>
                <w:tab w:val="right" w:leader="dot" w:pos="90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  <w:hyperlink r:id="rId14" w:anchor="i43586" w:history="1">
              <w:r w:rsidRPr="00A35B34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ru-RU"/>
                </w:rPr>
                <w:t xml:space="preserve">3 </w:t>
              </w:r>
              <w:r w:rsidRPr="00A35B34">
                <w:rPr>
                  <w:rFonts w:ascii="Times New Roman" w:eastAsia="Times New Roman" w:hAnsi="Times New Roman" w:cs="Times New Roman"/>
                  <w:caps/>
                  <w:color w:val="0000FF"/>
                  <w:sz w:val="24"/>
                  <w:szCs w:val="20"/>
                  <w:u w:val="single"/>
                  <w:lang w:val="ru-RU"/>
                </w:rPr>
                <w:t>о</w:t>
              </w:r>
              <w:r w:rsidRPr="00A35B34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ru-RU"/>
                </w:rPr>
                <w:t>пределения</w: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t xml:space="preserve">. </w: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begin"/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instrText>PAGEREF</w:instrTex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instrText xml:space="preserve"> _</w:instrTex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instrText>Toc</w:instrTex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instrText>12441995 \</w:instrTex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instrText>h</w:instrTex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separate"/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t>2</w: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end"/>
              </w:r>
            </w:hyperlink>
          </w:p>
          <w:p w:rsidR="00A35B34" w:rsidRPr="00A35B34" w:rsidRDefault="00A35B34" w:rsidP="00A35B34">
            <w:pPr>
              <w:tabs>
                <w:tab w:val="right" w:leader="dot" w:pos="90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  <w:hyperlink r:id="rId15" w:anchor="i75765" w:history="1">
              <w:r w:rsidRPr="00A35B34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ru-RU"/>
                </w:rPr>
                <w:t xml:space="preserve">4 </w:t>
              </w:r>
              <w:r w:rsidRPr="00A35B34">
                <w:rPr>
                  <w:rFonts w:ascii="Times New Roman" w:eastAsia="Times New Roman" w:hAnsi="Times New Roman" w:cs="Times New Roman"/>
                  <w:caps/>
                  <w:color w:val="0000FF"/>
                  <w:sz w:val="24"/>
                  <w:szCs w:val="20"/>
                  <w:u w:val="single"/>
                  <w:lang w:val="ru-RU"/>
                </w:rPr>
                <w:t>о</w:t>
              </w:r>
              <w:r w:rsidRPr="00A35B34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ru-RU"/>
                </w:rPr>
                <w:t>рганизация авторского надзора</w: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t xml:space="preserve">. </w: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begin"/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instrText>PAGEREF</w:instrTex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instrText xml:space="preserve"> _</w:instrTex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instrText>Toc</w:instrTex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instrText>12441996 \</w:instrTex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instrText>h</w:instrTex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separate"/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t>2</w: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end"/>
              </w:r>
            </w:hyperlink>
          </w:p>
          <w:p w:rsidR="00A35B34" w:rsidRPr="00A35B34" w:rsidRDefault="00A35B34" w:rsidP="00A35B34">
            <w:pPr>
              <w:tabs>
                <w:tab w:val="right" w:leader="dot" w:pos="90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  <w:hyperlink r:id="rId16" w:anchor="i87222" w:history="1">
              <w:r w:rsidRPr="00A35B34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ru-RU"/>
                </w:rPr>
                <w:t xml:space="preserve">5 </w:t>
              </w:r>
              <w:r w:rsidRPr="00A35B34">
                <w:rPr>
                  <w:rFonts w:ascii="Times New Roman" w:eastAsia="Times New Roman" w:hAnsi="Times New Roman" w:cs="Times New Roman"/>
                  <w:caps/>
                  <w:color w:val="0000FF"/>
                  <w:sz w:val="24"/>
                  <w:szCs w:val="20"/>
                  <w:u w:val="single"/>
                  <w:lang w:val="ru-RU"/>
                </w:rPr>
                <w:t>п</w:t>
              </w:r>
              <w:r w:rsidRPr="00A35B34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ru-RU"/>
                </w:rPr>
                <w:t>орядок ведения журнала авторского надзора</w: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t xml:space="preserve">. </w: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begin"/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instrText>PAGEREF</w:instrTex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instrText xml:space="preserve"> _</w:instrTex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instrText>Toc</w:instrTex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instrText>12441997 \</w:instrTex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instrText>h</w:instrTex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separate"/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t>2</w: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end"/>
              </w:r>
            </w:hyperlink>
          </w:p>
          <w:p w:rsidR="00A35B34" w:rsidRPr="00A35B34" w:rsidRDefault="00A35B34" w:rsidP="00A35B34">
            <w:pPr>
              <w:tabs>
                <w:tab w:val="right" w:leader="dot" w:pos="90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  <w:hyperlink r:id="rId17" w:anchor="i91747" w:history="1">
              <w:r w:rsidRPr="00A35B34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ru-RU"/>
                </w:rPr>
                <w:t xml:space="preserve">6 </w:t>
              </w:r>
              <w:r w:rsidRPr="00A35B34">
                <w:rPr>
                  <w:rFonts w:ascii="Times New Roman" w:eastAsia="Times New Roman" w:hAnsi="Times New Roman" w:cs="Times New Roman"/>
                  <w:caps/>
                  <w:color w:val="0000FF"/>
                  <w:sz w:val="24"/>
                  <w:szCs w:val="20"/>
                  <w:u w:val="single"/>
                  <w:lang w:val="ru-RU"/>
                </w:rPr>
                <w:t>о</w:t>
              </w:r>
              <w:r w:rsidRPr="00A35B34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ru-RU"/>
                </w:rPr>
                <w:t>сновные права и обязанности специалистов, осуществляющих авторский надзор</w: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t xml:space="preserve">. </w: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begin"/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instrText>PAGEREF</w:instrTex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instrText xml:space="preserve"> _</w:instrTex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instrText>Toc</w:instrTex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instrText>12441998 \</w:instrTex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instrText>h</w:instrTex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separate"/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t>3</w: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end"/>
              </w:r>
            </w:hyperlink>
          </w:p>
          <w:p w:rsidR="00A35B34" w:rsidRPr="00A35B34" w:rsidRDefault="00A35B34" w:rsidP="00A35B34">
            <w:pPr>
              <w:tabs>
                <w:tab w:val="right" w:leader="dot" w:pos="90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  <w:hyperlink r:id="rId18" w:anchor="i104106" w:history="1">
              <w:r w:rsidRPr="00A35B34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ru-RU"/>
                </w:rPr>
                <w:t xml:space="preserve">6.1 </w:t>
              </w:r>
              <w:r w:rsidRPr="00A35B34">
                <w:rPr>
                  <w:rFonts w:ascii="Times New Roman" w:eastAsia="Times New Roman" w:hAnsi="Times New Roman" w:cs="Times New Roman"/>
                  <w:caps/>
                  <w:color w:val="0000FF"/>
                  <w:sz w:val="24"/>
                  <w:szCs w:val="20"/>
                  <w:u w:val="single"/>
                  <w:lang w:val="ru-RU"/>
                </w:rPr>
                <w:t>о</w:t>
              </w:r>
              <w:r w:rsidRPr="00A35B34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ru-RU"/>
                </w:rPr>
                <w:t>сновные права</w: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t xml:space="preserve">. </w: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begin"/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instrText>PAGEREF</w:instrTex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instrText xml:space="preserve"> _</w:instrTex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instrText>Toc</w:instrTex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instrText>12441999 \</w:instrTex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instrText>h</w:instrTex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separate"/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t>3</w: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end"/>
              </w:r>
            </w:hyperlink>
          </w:p>
          <w:p w:rsidR="00A35B34" w:rsidRPr="00A35B34" w:rsidRDefault="00A35B34" w:rsidP="00A35B34">
            <w:pPr>
              <w:tabs>
                <w:tab w:val="right" w:leader="dot" w:pos="90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  <w:hyperlink r:id="rId19" w:anchor="i114210" w:history="1">
              <w:r w:rsidRPr="00A35B34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ru-RU"/>
                </w:rPr>
                <w:t xml:space="preserve">6.2 </w:t>
              </w:r>
              <w:r w:rsidRPr="00A35B34">
                <w:rPr>
                  <w:rFonts w:ascii="Times New Roman" w:eastAsia="Times New Roman" w:hAnsi="Times New Roman" w:cs="Times New Roman"/>
                  <w:caps/>
                  <w:color w:val="0000FF"/>
                  <w:sz w:val="24"/>
                  <w:szCs w:val="20"/>
                  <w:u w:val="single"/>
                  <w:lang w:val="ru-RU"/>
                </w:rPr>
                <w:t>о</w:t>
              </w:r>
              <w:r w:rsidRPr="00A35B34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ru-RU"/>
                </w:rPr>
                <w:t>сновные обязанности</w: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t xml:space="preserve">. </w: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begin"/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instrText>PAGEREF</w:instrTex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instrText xml:space="preserve"> _</w:instrTex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instrText>Toc</w:instrTex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instrText>12442000 \</w:instrTex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instrText>h</w:instrTex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separate"/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t>3</w: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end"/>
              </w:r>
            </w:hyperlink>
          </w:p>
          <w:p w:rsidR="00A35B34" w:rsidRPr="00A35B34" w:rsidRDefault="00A35B34" w:rsidP="00A35B34">
            <w:pPr>
              <w:tabs>
                <w:tab w:val="right" w:leader="dot" w:pos="90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  <w:hyperlink r:id="rId20" w:anchor="i122410" w:history="1">
              <w:r w:rsidRPr="00A35B3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0"/>
                  <w:u w:val="single"/>
                  <w:lang w:val="ru-RU"/>
                </w:rPr>
                <w:t xml:space="preserve">Приложение </w:t>
              </w:r>
              <w:r w:rsidRPr="00A35B34">
                <w:rPr>
                  <w:rFonts w:ascii="Times New Roman" w:eastAsia="Times New Roman" w:hAnsi="Times New Roman" w:cs="Times New Roman"/>
                  <w:i/>
                  <w:iCs/>
                  <w:caps/>
                  <w:color w:val="0000FF"/>
                  <w:sz w:val="24"/>
                  <w:szCs w:val="20"/>
                  <w:u w:val="single"/>
                  <w:lang w:val="ru-RU"/>
                </w:rPr>
                <w:t xml:space="preserve">а </w:t>
              </w:r>
              <w:r w:rsidRPr="00A35B34">
                <w:rPr>
                  <w:rFonts w:ascii="Times New Roman" w:eastAsia="Times New Roman" w:hAnsi="Times New Roman" w:cs="Times New Roman"/>
                  <w:caps/>
                  <w:color w:val="0000FF"/>
                  <w:sz w:val="24"/>
                  <w:szCs w:val="20"/>
                  <w:u w:val="single"/>
                  <w:lang w:val="ru-RU"/>
                </w:rPr>
                <w:t>Ф</w:t>
              </w:r>
              <w:r w:rsidRPr="00A35B34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ru-RU"/>
                </w:rPr>
                <w:t>ормы для составления и ведения журнала авторского надзора</w: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t xml:space="preserve">. </w: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begin"/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instrText>PAGEREF</w:instrTex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instrText xml:space="preserve"> _</w:instrTex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instrText>Toc</w:instrTex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instrText>12442001 \</w:instrTex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instrText>h</w:instrTex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separate"/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t>3</w:t>
              </w:r>
              <w:r w:rsidRPr="00A35B34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end"/>
              </w:r>
            </w:hyperlink>
          </w:p>
        </w:tc>
      </w:tr>
    </w:tbl>
    <w:p w:rsidR="00110271" w:rsidRPr="00A35B34" w:rsidRDefault="00110271">
      <w:pPr>
        <w:rPr>
          <w:lang w:val="ru-RU"/>
        </w:rPr>
      </w:pPr>
      <w:bookmarkStart w:id="14" w:name="_GoBack"/>
      <w:bookmarkEnd w:id="14"/>
    </w:p>
    <w:sectPr w:rsidR="00110271" w:rsidRPr="00A35B34" w:rsidSect="0011027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E0B" w:rsidRDefault="00720E0B">
      <w:pPr>
        <w:spacing w:after="0" w:line="240" w:lineRule="auto"/>
      </w:pPr>
      <w:r>
        <w:separator/>
      </w:r>
    </w:p>
  </w:endnote>
  <w:endnote w:type="continuationSeparator" w:id="0">
    <w:p w:rsidR="00720E0B" w:rsidRDefault="0072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E0B" w:rsidRDefault="00720E0B">
      <w:pPr>
        <w:spacing w:after="0" w:line="240" w:lineRule="auto"/>
      </w:pPr>
      <w:r>
        <w:separator/>
      </w:r>
    </w:p>
  </w:footnote>
  <w:footnote w:type="continuationSeparator" w:id="0">
    <w:p w:rsidR="00720E0B" w:rsidRDefault="00720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BD"/>
    <w:rsid w:val="00110271"/>
    <w:rsid w:val="0028605D"/>
    <w:rsid w:val="004B3F67"/>
    <w:rsid w:val="00575896"/>
    <w:rsid w:val="00720E0B"/>
    <w:rsid w:val="009B46E9"/>
    <w:rsid w:val="009C1E72"/>
    <w:rsid w:val="009D0765"/>
    <w:rsid w:val="00A35B34"/>
    <w:rsid w:val="00AD7D7A"/>
    <w:rsid w:val="00B05BEA"/>
    <w:rsid w:val="00D06959"/>
    <w:rsid w:val="00DA00BD"/>
    <w:rsid w:val="00EE1A45"/>
    <w:rsid w:val="00F2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5C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strf.com/Basesdoc/6/6030/index.htm" TargetMode="External"/><Relationship Id="rId18" Type="http://schemas.openxmlformats.org/officeDocument/2006/relationships/hyperlink" Target="http://www.gostrf.com/Basesdoc/6/6030/index.htm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gostrf.com/Basesdoc/6/6030/index.htm" TargetMode="External"/><Relationship Id="rId17" Type="http://schemas.openxmlformats.org/officeDocument/2006/relationships/hyperlink" Target="http://www.gostrf.com/Basesdoc/6/6030/index.htm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gostrf.com/Basesdoc/6/6030/index.htm" TargetMode="External"/><Relationship Id="rId20" Type="http://schemas.openxmlformats.org/officeDocument/2006/relationships/hyperlink" Target="http://www.gostrf.com/Basesdoc/6/6030/index.htm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gostrf.com/Basesdoc/6/6030/index.htm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://www.gostrf.com/Basesdoc/6/6030/index.ht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gostrf.com/Basesdoc/6/6030/index.ht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strf.com/Basesdoc/6/6030/index.ht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customXml/itemProps2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2261</Words>
  <Characters>12890</Characters>
  <Application>Microsoft Office Word</Application>
  <DocSecurity>0</DocSecurity>
  <Lines>107</Lines>
  <Paragraphs>30</Paragraphs>
  <ScaleCrop>false</ScaleCrop>
  <Company>.</Company>
  <LinksUpToDate>false</LinksUpToDate>
  <CharactersWithSpaces>15121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Dvortsov, Konstantin</dc:creator>
  <cp:keywords/>
  <dc:description/>
  <cp:lastModifiedBy>Dvortsov, Konstantin</cp:lastModifiedBy>
  <cp:revision>2</cp:revision>
  <dcterms:created xsi:type="dcterms:W3CDTF">2012-07-20T06:06:00Z</dcterms:created>
  <dcterms:modified xsi:type="dcterms:W3CDTF">2012-07-20T06:06:00Z</dcterms:modified>
</cp:coreProperties>
</file>