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C31" w:rsidRPr="00902C31" w:rsidRDefault="00902C31" w:rsidP="00902C31">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r w:rsidRPr="00902C31">
        <w:rPr>
          <w:rFonts w:ascii="Arial" w:eastAsia="Times New Roman" w:hAnsi="Arial" w:cs="Arial"/>
          <w:b/>
          <w:bCs/>
          <w:color w:val="2D2D2D"/>
          <w:spacing w:val="2"/>
          <w:kern w:val="36"/>
          <w:sz w:val="46"/>
          <w:szCs w:val="46"/>
          <w:lang w:eastAsia="ru-RU"/>
        </w:rPr>
        <w:t xml:space="preserve">ГОСТ </w:t>
      </w:r>
      <w:proofErr w:type="gramStart"/>
      <w:r w:rsidRPr="00902C31">
        <w:rPr>
          <w:rFonts w:ascii="Arial" w:eastAsia="Times New Roman" w:hAnsi="Arial" w:cs="Arial"/>
          <w:b/>
          <w:bCs/>
          <w:color w:val="2D2D2D"/>
          <w:spacing w:val="2"/>
          <w:kern w:val="36"/>
          <w:sz w:val="46"/>
          <w:szCs w:val="46"/>
          <w:lang w:eastAsia="ru-RU"/>
        </w:rPr>
        <w:t>Р</w:t>
      </w:r>
      <w:proofErr w:type="gramEnd"/>
      <w:r w:rsidRPr="00902C31">
        <w:rPr>
          <w:rFonts w:ascii="Arial" w:eastAsia="Times New Roman" w:hAnsi="Arial" w:cs="Arial"/>
          <w:b/>
          <w:bCs/>
          <w:color w:val="2D2D2D"/>
          <w:spacing w:val="2"/>
          <w:kern w:val="36"/>
          <w:sz w:val="46"/>
          <w:szCs w:val="46"/>
          <w:lang w:eastAsia="ru-RU"/>
        </w:rPr>
        <w:t xml:space="preserve"> 21.1101-2013 СПДС. Основные требования к проектной и рабочей документации</w:t>
      </w:r>
    </w:p>
    <w:p w:rsidR="00902C31" w:rsidRPr="00902C31" w:rsidRDefault="00902C31" w:rsidP="00902C31">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 xml:space="preserve">ГОСТ </w:t>
      </w:r>
      <w:proofErr w:type="gramStart"/>
      <w:r w:rsidRPr="00902C31">
        <w:rPr>
          <w:rFonts w:ascii="Arial" w:eastAsia="Times New Roman" w:hAnsi="Arial" w:cs="Arial"/>
          <w:color w:val="2D2D2D"/>
          <w:spacing w:val="2"/>
          <w:sz w:val="21"/>
          <w:szCs w:val="21"/>
          <w:lang w:eastAsia="ru-RU"/>
        </w:rPr>
        <w:t>Р</w:t>
      </w:r>
      <w:proofErr w:type="gramEnd"/>
      <w:r w:rsidRPr="00902C31">
        <w:rPr>
          <w:rFonts w:ascii="Arial" w:eastAsia="Times New Roman" w:hAnsi="Arial" w:cs="Arial"/>
          <w:color w:val="2D2D2D"/>
          <w:spacing w:val="2"/>
          <w:sz w:val="21"/>
          <w:szCs w:val="21"/>
          <w:lang w:eastAsia="ru-RU"/>
        </w:rPr>
        <w:t xml:space="preserve"> 21.1101-2013</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Группа Ж01</w:t>
      </w:r>
    </w:p>
    <w:p w:rsidR="00902C31" w:rsidRPr="00902C31" w:rsidRDefault="00902C31" w:rsidP="00902C31">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     </w:t>
      </w:r>
      <w:r w:rsidRPr="00902C31">
        <w:rPr>
          <w:rFonts w:ascii="Arial" w:eastAsia="Times New Roman" w:hAnsi="Arial" w:cs="Arial"/>
          <w:color w:val="3C3C3C"/>
          <w:spacing w:val="2"/>
          <w:sz w:val="31"/>
          <w:szCs w:val="31"/>
          <w:lang w:eastAsia="ru-RU"/>
        </w:rPr>
        <w:br/>
        <w:t>     </w:t>
      </w:r>
      <w:r w:rsidRPr="00902C31">
        <w:rPr>
          <w:rFonts w:ascii="Arial" w:eastAsia="Times New Roman" w:hAnsi="Arial" w:cs="Arial"/>
          <w:color w:val="3C3C3C"/>
          <w:spacing w:val="2"/>
          <w:sz w:val="31"/>
          <w:szCs w:val="31"/>
          <w:lang w:eastAsia="ru-RU"/>
        </w:rPr>
        <w:br/>
        <w:t>НАЦИОНАЛЬНЫЙ СТАНДАРТ РОССИЙСКОЙ ФЕДЕРАЦИИ</w:t>
      </w:r>
    </w:p>
    <w:p w:rsidR="00902C31" w:rsidRPr="00902C31" w:rsidRDefault="00902C31" w:rsidP="00902C31">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Система проектной документации для строительства</w:t>
      </w:r>
    </w:p>
    <w:p w:rsidR="00902C31" w:rsidRPr="00902C31" w:rsidRDefault="00902C31" w:rsidP="00902C31">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ОСНОВНЫЕ ТРЕБОВАНИЯ К ПРОЕКТНОЙ И РАБОЧЕЙ ДОКУМЕНТАЦИИ</w:t>
      </w:r>
    </w:p>
    <w:p w:rsidR="00902C31" w:rsidRPr="00902C31" w:rsidRDefault="00902C31" w:rsidP="00902C31">
      <w:pPr>
        <w:shd w:val="clear" w:color="auto" w:fill="FFFFFF"/>
        <w:spacing w:before="150" w:after="75" w:line="288" w:lineRule="atLeast"/>
        <w:jc w:val="center"/>
        <w:textAlignment w:val="baseline"/>
        <w:rPr>
          <w:rFonts w:ascii="Arial" w:eastAsia="Times New Roman" w:hAnsi="Arial" w:cs="Arial"/>
          <w:color w:val="3C3C3C"/>
          <w:spacing w:val="2"/>
          <w:sz w:val="31"/>
          <w:szCs w:val="31"/>
          <w:lang w:val="en-US" w:eastAsia="ru-RU"/>
        </w:rPr>
      </w:pPr>
      <w:r w:rsidRPr="00902C31">
        <w:rPr>
          <w:rFonts w:ascii="Arial" w:eastAsia="Times New Roman" w:hAnsi="Arial" w:cs="Arial"/>
          <w:color w:val="3C3C3C"/>
          <w:spacing w:val="2"/>
          <w:sz w:val="31"/>
          <w:szCs w:val="31"/>
          <w:lang w:val="en-US" w:eastAsia="ru-RU"/>
        </w:rPr>
        <w:t>System of design documents for construction. Main requirements for design and working documents</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___________________________________________________________________</w:t>
      </w:r>
      <w:r w:rsidRPr="00902C31">
        <w:rPr>
          <w:rFonts w:ascii="Arial" w:eastAsia="Times New Roman" w:hAnsi="Arial" w:cs="Arial"/>
          <w:color w:val="2D2D2D"/>
          <w:spacing w:val="2"/>
          <w:sz w:val="21"/>
          <w:szCs w:val="21"/>
          <w:lang w:eastAsia="ru-RU"/>
        </w:rPr>
        <w:br/>
        <w:t xml:space="preserve">Текст Сравнения ГОСТ </w:t>
      </w:r>
      <w:proofErr w:type="gramStart"/>
      <w:r w:rsidRPr="00902C31">
        <w:rPr>
          <w:rFonts w:ascii="Arial" w:eastAsia="Times New Roman" w:hAnsi="Arial" w:cs="Arial"/>
          <w:color w:val="2D2D2D"/>
          <w:spacing w:val="2"/>
          <w:sz w:val="21"/>
          <w:szCs w:val="21"/>
          <w:lang w:eastAsia="ru-RU"/>
        </w:rPr>
        <w:t>Р</w:t>
      </w:r>
      <w:proofErr w:type="gramEnd"/>
      <w:r w:rsidRPr="00902C31">
        <w:rPr>
          <w:rFonts w:ascii="Arial" w:eastAsia="Times New Roman" w:hAnsi="Arial" w:cs="Arial"/>
          <w:color w:val="2D2D2D"/>
          <w:spacing w:val="2"/>
          <w:sz w:val="21"/>
          <w:szCs w:val="21"/>
          <w:lang w:eastAsia="ru-RU"/>
        </w:rPr>
        <w:t xml:space="preserve"> 21.1101-2013 с ГОСТ 21.1101-2009 см. по </w:t>
      </w:r>
      <w:hyperlink r:id="rId5" w:history="1">
        <w:r w:rsidRPr="00902C31">
          <w:rPr>
            <w:rFonts w:ascii="Arial" w:eastAsia="Times New Roman" w:hAnsi="Arial" w:cs="Arial"/>
            <w:color w:val="00466E"/>
            <w:spacing w:val="2"/>
            <w:sz w:val="21"/>
            <w:szCs w:val="21"/>
            <w:u w:val="single"/>
            <w:lang w:eastAsia="ru-RU"/>
          </w:rPr>
          <w:t>ссылке</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t>- Примечание изготовителя базы данных.</w:t>
      </w:r>
      <w:r w:rsidRPr="00902C31">
        <w:rPr>
          <w:rFonts w:ascii="Arial" w:eastAsia="Times New Roman" w:hAnsi="Arial" w:cs="Arial"/>
          <w:color w:val="2D2D2D"/>
          <w:spacing w:val="2"/>
          <w:sz w:val="21"/>
          <w:szCs w:val="21"/>
          <w:lang w:eastAsia="ru-RU"/>
        </w:rPr>
        <w:br/>
        <w:t>____________________________________________________________________</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ОКС 01.100.30</w:t>
      </w:r>
    </w:p>
    <w:p w:rsidR="00902C31" w:rsidRPr="00902C31" w:rsidRDefault="00902C31" w:rsidP="00902C31">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Дата введения 2014-01-01</w:t>
      </w:r>
    </w:p>
    <w:p w:rsidR="00902C31" w:rsidRPr="00902C31" w:rsidRDefault="00902C31" w:rsidP="00902C31">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     </w:t>
      </w:r>
      <w:r w:rsidRPr="00902C31">
        <w:rPr>
          <w:rFonts w:ascii="Arial" w:eastAsia="Times New Roman" w:hAnsi="Arial" w:cs="Arial"/>
          <w:color w:val="3C3C3C"/>
          <w:spacing w:val="2"/>
          <w:sz w:val="31"/>
          <w:szCs w:val="31"/>
          <w:lang w:eastAsia="ru-RU"/>
        </w:rPr>
        <w:br/>
        <w:t>     </w:t>
      </w:r>
      <w:r w:rsidRPr="00902C31">
        <w:rPr>
          <w:rFonts w:ascii="Arial" w:eastAsia="Times New Roman" w:hAnsi="Arial" w:cs="Arial"/>
          <w:color w:val="3C3C3C"/>
          <w:spacing w:val="2"/>
          <w:sz w:val="31"/>
          <w:szCs w:val="31"/>
          <w:lang w:eastAsia="ru-RU"/>
        </w:rPr>
        <w:br/>
        <w:t>Предисловие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1 РАЗРАБОТАН Открытым акционерным обществом "Центр методологии нормирования и стандартизации в строительстве" (ОАО "ЦНС")</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2 </w:t>
      </w:r>
      <w:proofErr w:type="gramStart"/>
      <w:r w:rsidRPr="00902C31">
        <w:rPr>
          <w:rFonts w:ascii="Arial" w:eastAsia="Times New Roman" w:hAnsi="Arial" w:cs="Arial"/>
          <w:color w:val="2D2D2D"/>
          <w:spacing w:val="2"/>
          <w:sz w:val="21"/>
          <w:szCs w:val="21"/>
          <w:lang w:eastAsia="ru-RU"/>
        </w:rPr>
        <w:t>ВНЕСЕН</w:t>
      </w:r>
      <w:proofErr w:type="gramEnd"/>
      <w:r w:rsidRPr="00902C31">
        <w:rPr>
          <w:rFonts w:ascii="Arial" w:eastAsia="Times New Roman" w:hAnsi="Arial" w:cs="Arial"/>
          <w:color w:val="2D2D2D"/>
          <w:spacing w:val="2"/>
          <w:sz w:val="21"/>
          <w:szCs w:val="21"/>
          <w:lang w:eastAsia="ru-RU"/>
        </w:rPr>
        <w:t xml:space="preserve"> Техническим комитетом по стандартизации ТК 465 "Строительство"</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 УТВЕРЖДЕН И ВВЕДЕН В ДЕЙСТВИЕ </w:t>
      </w:r>
      <w:hyperlink r:id="rId6" w:history="1">
        <w:r w:rsidRPr="00902C31">
          <w:rPr>
            <w:rFonts w:ascii="Arial" w:eastAsia="Times New Roman" w:hAnsi="Arial" w:cs="Arial"/>
            <w:color w:val="00466E"/>
            <w:spacing w:val="2"/>
            <w:sz w:val="21"/>
            <w:szCs w:val="21"/>
            <w:u w:val="single"/>
            <w:lang w:eastAsia="ru-RU"/>
          </w:rPr>
          <w:t>Приказом Федерального агентства по техническому регулированию и метрологии от 11 июня 2013 г. N 156-ст</w:t>
        </w:r>
      </w:hyperlink>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настоящем стандарте реализованы нормы </w:t>
      </w:r>
      <w:hyperlink r:id="rId7" w:history="1">
        <w:r w:rsidRPr="00902C31">
          <w:rPr>
            <w:rFonts w:ascii="Arial" w:eastAsia="Times New Roman" w:hAnsi="Arial" w:cs="Arial"/>
            <w:color w:val="00466E"/>
            <w:spacing w:val="2"/>
            <w:sz w:val="21"/>
            <w:szCs w:val="21"/>
            <w:u w:val="single"/>
            <w:lang w:eastAsia="ru-RU"/>
          </w:rPr>
          <w:t>Градостроительного кодекса Российской Федерации от 29 декабря 2004 г. N 190-ФЗ</w:t>
        </w:r>
      </w:hyperlink>
      <w:r w:rsidRPr="00902C31">
        <w:rPr>
          <w:rFonts w:ascii="Arial" w:eastAsia="Times New Roman" w:hAnsi="Arial" w:cs="Arial"/>
          <w:color w:val="2D2D2D"/>
          <w:spacing w:val="2"/>
          <w:sz w:val="21"/>
          <w:szCs w:val="21"/>
          <w:lang w:eastAsia="ru-RU"/>
        </w:rPr>
        <w:t> [1]</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 ВЗАМЕН </w:t>
      </w:r>
      <w:hyperlink r:id="rId8" w:history="1">
        <w:r w:rsidRPr="00902C31">
          <w:rPr>
            <w:rFonts w:ascii="Arial" w:eastAsia="Times New Roman" w:hAnsi="Arial" w:cs="Arial"/>
            <w:color w:val="00466E"/>
            <w:spacing w:val="2"/>
            <w:sz w:val="21"/>
            <w:szCs w:val="21"/>
            <w:u w:val="single"/>
            <w:lang w:eastAsia="ru-RU"/>
          </w:rPr>
          <w:t xml:space="preserve">ГОСТ </w:t>
        </w:r>
        <w:proofErr w:type="gramStart"/>
        <w:r w:rsidRPr="00902C31">
          <w:rPr>
            <w:rFonts w:ascii="Arial" w:eastAsia="Times New Roman" w:hAnsi="Arial" w:cs="Arial"/>
            <w:color w:val="00466E"/>
            <w:spacing w:val="2"/>
            <w:sz w:val="21"/>
            <w:szCs w:val="21"/>
            <w:u w:val="single"/>
            <w:lang w:eastAsia="ru-RU"/>
          </w:rPr>
          <w:t>Р</w:t>
        </w:r>
        <w:proofErr w:type="gramEnd"/>
        <w:r w:rsidRPr="00902C31">
          <w:rPr>
            <w:rFonts w:ascii="Arial" w:eastAsia="Times New Roman" w:hAnsi="Arial" w:cs="Arial"/>
            <w:color w:val="00466E"/>
            <w:spacing w:val="2"/>
            <w:sz w:val="21"/>
            <w:szCs w:val="21"/>
            <w:u w:val="single"/>
            <w:lang w:eastAsia="ru-RU"/>
          </w:rPr>
          <w:t xml:space="preserve"> 21.1101-2009</w:t>
        </w:r>
      </w:hyperlink>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i/>
          <w:iCs/>
          <w:color w:val="2D2D2D"/>
          <w:spacing w:val="2"/>
          <w:sz w:val="21"/>
          <w:szCs w:val="21"/>
          <w:lang w:eastAsia="ru-RU"/>
        </w:rPr>
        <w:t>Правила применения настоящего стандарта установлены в </w:t>
      </w:r>
      <w:hyperlink r:id="rId9" w:history="1">
        <w:r w:rsidRPr="00902C31">
          <w:rPr>
            <w:rFonts w:ascii="Arial" w:eastAsia="Times New Roman" w:hAnsi="Arial" w:cs="Arial"/>
            <w:color w:val="00466E"/>
            <w:spacing w:val="2"/>
            <w:sz w:val="21"/>
            <w:szCs w:val="21"/>
            <w:u w:val="single"/>
            <w:lang w:eastAsia="ru-RU"/>
          </w:rPr>
          <w:t>ГОСТ Р 1.0-2012</w:t>
        </w:r>
      </w:hyperlink>
      <w:r w:rsidRPr="00902C31">
        <w:rPr>
          <w:rFonts w:ascii="Arial" w:eastAsia="Times New Roman" w:hAnsi="Arial" w:cs="Arial"/>
          <w:i/>
          <w:iCs/>
          <w:color w:val="2D2D2D"/>
          <w:spacing w:val="2"/>
          <w:sz w:val="21"/>
          <w:szCs w:val="21"/>
          <w:lang w:eastAsia="ru-RU"/>
        </w:rPr>
        <w:t xml:space="preserve"> (раздел 8). </w:t>
      </w:r>
      <w:r w:rsidRPr="00902C31">
        <w:rPr>
          <w:rFonts w:ascii="Arial" w:eastAsia="Times New Roman" w:hAnsi="Arial" w:cs="Arial"/>
          <w:i/>
          <w:iCs/>
          <w:color w:val="2D2D2D"/>
          <w:spacing w:val="2"/>
          <w:sz w:val="21"/>
          <w:szCs w:val="21"/>
          <w:lang w:eastAsia="ru-RU"/>
        </w:rPr>
        <w:lastRenderedPageBreak/>
        <w:t>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(gost.ru)</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ВНЕСЕНА </w:t>
      </w:r>
      <w:hyperlink r:id="rId10" w:history="1">
        <w:r w:rsidRPr="00902C31">
          <w:rPr>
            <w:rFonts w:ascii="Arial" w:eastAsia="Times New Roman" w:hAnsi="Arial" w:cs="Arial"/>
            <w:color w:val="00466E"/>
            <w:spacing w:val="2"/>
            <w:sz w:val="21"/>
            <w:szCs w:val="21"/>
            <w:u w:val="single"/>
            <w:lang w:eastAsia="ru-RU"/>
          </w:rPr>
          <w:t>поправка</w:t>
        </w:r>
      </w:hyperlink>
      <w:r w:rsidRPr="00902C31">
        <w:rPr>
          <w:rFonts w:ascii="Arial" w:eastAsia="Times New Roman" w:hAnsi="Arial" w:cs="Arial"/>
          <w:color w:val="2D2D2D"/>
          <w:spacing w:val="2"/>
          <w:sz w:val="21"/>
          <w:szCs w:val="21"/>
          <w:lang w:eastAsia="ru-RU"/>
        </w:rPr>
        <w:t>, опубликованная в ИУС N 1, 2015 год</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Поправка внесена изготовителем базы данных</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150" w:after="75" w:line="288" w:lineRule="atLeast"/>
        <w:textAlignment w:val="baseline"/>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     1 Область применения</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Настоящий стандарт устанавливает основные требования к проектной и рабочей документации для строительства объектов различного назначения.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Примечание - В настоящем стандарте понятие "строительство" включает в себя новое строительство, реконструкцию, техническое перевооружение и капитальный ремонт объектов капитального строительства.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Общие правила выполнения и комплектования графической и текстовой документации, установленные в 4.1 и в разделах 5 и 8, и правила внесения изменений, установленные в разделе 7, распространяются также на отчетную техническую документацию по результатам инженерных изысканий для строительства.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2 Нормативные ссылки</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В настоящем стандарте использованы нормативные ссылки на следующие стандарты: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11" w:history="1">
        <w:r w:rsidRPr="00902C31">
          <w:rPr>
            <w:rFonts w:ascii="Arial" w:eastAsia="Times New Roman" w:hAnsi="Arial" w:cs="Arial"/>
            <w:color w:val="00466E"/>
            <w:spacing w:val="2"/>
            <w:sz w:val="21"/>
            <w:szCs w:val="21"/>
            <w:u w:val="single"/>
            <w:lang w:eastAsia="ru-RU"/>
          </w:rPr>
          <w:t xml:space="preserve">ГОСТ </w:t>
        </w:r>
        <w:proofErr w:type="gramStart"/>
        <w:r w:rsidRPr="00902C31">
          <w:rPr>
            <w:rFonts w:ascii="Arial" w:eastAsia="Times New Roman" w:hAnsi="Arial" w:cs="Arial"/>
            <w:color w:val="00466E"/>
            <w:spacing w:val="2"/>
            <w:sz w:val="21"/>
            <w:szCs w:val="21"/>
            <w:u w:val="single"/>
            <w:lang w:eastAsia="ru-RU"/>
          </w:rPr>
          <w:t>Р</w:t>
        </w:r>
        <w:proofErr w:type="gramEnd"/>
        <w:r w:rsidRPr="00902C31">
          <w:rPr>
            <w:rFonts w:ascii="Arial" w:eastAsia="Times New Roman" w:hAnsi="Arial" w:cs="Arial"/>
            <w:color w:val="00466E"/>
            <w:spacing w:val="2"/>
            <w:sz w:val="21"/>
            <w:szCs w:val="21"/>
            <w:u w:val="single"/>
            <w:lang w:eastAsia="ru-RU"/>
          </w:rPr>
          <w:t xml:space="preserve"> 6.30-2003</w:t>
        </w:r>
      </w:hyperlink>
      <w:r w:rsidRPr="00902C31">
        <w:rPr>
          <w:rFonts w:ascii="Arial" w:eastAsia="Times New Roman" w:hAnsi="Arial" w:cs="Arial"/>
          <w:color w:val="2D2D2D"/>
          <w:spacing w:val="2"/>
          <w:sz w:val="21"/>
          <w:szCs w:val="21"/>
          <w:lang w:eastAsia="ru-RU"/>
        </w:rPr>
        <w:t> Унифицированные системы документации. Унифицированная система организационно-распорядительной документации. Требования к оформлению документов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12" w:history="1">
        <w:r w:rsidRPr="00902C31">
          <w:rPr>
            <w:rFonts w:ascii="Arial" w:eastAsia="Times New Roman" w:hAnsi="Arial" w:cs="Arial"/>
            <w:color w:val="00466E"/>
            <w:spacing w:val="2"/>
            <w:sz w:val="21"/>
            <w:szCs w:val="21"/>
            <w:u w:val="single"/>
            <w:lang w:eastAsia="ru-RU"/>
          </w:rPr>
          <w:t xml:space="preserve">ГОСТ </w:t>
        </w:r>
        <w:proofErr w:type="gramStart"/>
        <w:r w:rsidRPr="00902C31">
          <w:rPr>
            <w:rFonts w:ascii="Arial" w:eastAsia="Times New Roman" w:hAnsi="Arial" w:cs="Arial"/>
            <w:color w:val="00466E"/>
            <w:spacing w:val="2"/>
            <w:sz w:val="21"/>
            <w:szCs w:val="21"/>
            <w:u w:val="single"/>
            <w:lang w:eastAsia="ru-RU"/>
          </w:rPr>
          <w:t>Р</w:t>
        </w:r>
        <w:proofErr w:type="gramEnd"/>
        <w:r w:rsidRPr="00902C31">
          <w:rPr>
            <w:rFonts w:ascii="Arial" w:eastAsia="Times New Roman" w:hAnsi="Arial" w:cs="Arial"/>
            <w:color w:val="00466E"/>
            <w:spacing w:val="2"/>
            <w:sz w:val="21"/>
            <w:szCs w:val="21"/>
            <w:u w:val="single"/>
            <w:lang w:eastAsia="ru-RU"/>
          </w:rPr>
          <w:t xml:space="preserve"> 21.1001-2009</w:t>
        </w:r>
      </w:hyperlink>
      <w:r w:rsidRPr="00902C31">
        <w:rPr>
          <w:rFonts w:ascii="Arial" w:eastAsia="Times New Roman" w:hAnsi="Arial" w:cs="Arial"/>
          <w:color w:val="2D2D2D"/>
          <w:spacing w:val="2"/>
          <w:sz w:val="21"/>
          <w:szCs w:val="21"/>
          <w:lang w:eastAsia="ru-RU"/>
        </w:rPr>
        <w:t> Система проектной документации для строительства. Общие положения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13" w:history="1">
        <w:r w:rsidRPr="00902C31">
          <w:rPr>
            <w:rFonts w:ascii="Arial" w:eastAsia="Times New Roman" w:hAnsi="Arial" w:cs="Arial"/>
            <w:color w:val="00466E"/>
            <w:spacing w:val="2"/>
            <w:sz w:val="21"/>
            <w:szCs w:val="21"/>
            <w:u w:val="single"/>
            <w:lang w:eastAsia="ru-RU"/>
          </w:rPr>
          <w:t xml:space="preserve">ГОСТ </w:t>
        </w:r>
        <w:proofErr w:type="gramStart"/>
        <w:r w:rsidRPr="00902C31">
          <w:rPr>
            <w:rFonts w:ascii="Arial" w:eastAsia="Times New Roman" w:hAnsi="Arial" w:cs="Arial"/>
            <w:color w:val="00466E"/>
            <w:spacing w:val="2"/>
            <w:sz w:val="21"/>
            <w:szCs w:val="21"/>
            <w:u w:val="single"/>
            <w:lang w:eastAsia="ru-RU"/>
          </w:rPr>
          <w:t>Р</w:t>
        </w:r>
        <w:proofErr w:type="gramEnd"/>
        <w:r w:rsidRPr="00902C31">
          <w:rPr>
            <w:rFonts w:ascii="Arial" w:eastAsia="Times New Roman" w:hAnsi="Arial" w:cs="Arial"/>
            <w:color w:val="00466E"/>
            <w:spacing w:val="2"/>
            <w:sz w:val="21"/>
            <w:szCs w:val="21"/>
            <w:u w:val="single"/>
            <w:lang w:eastAsia="ru-RU"/>
          </w:rPr>
          <w:t xml:space="preserve"> 21.1002-2008</w:t>
        </w:r>
      </w:hyperlink>
      <w:r w:rsidRPr="00902C31">
        <w:rPr>
          <w:rFonts w:ascii="Arial" w:eastAsia="Times New Roman" w:hAnsi="Arial" w:cs="Arial"/>
          <w:color w:val="2D2D2D"/>
          <w:spacing w:val="2"/>
          <w:sz w:val="21"/>
          <w:szCs w:val="21"/>
          <w:lang w:eastAsia="ru-RU"/>
        </w:rPr>
        <w:t xml:space="preserve"> Система проектной документации для строительства. </w:t>
      </w:r>
      <w:proofErr w:type="spellStart"/>
      <w:r w:rsidRPr="00902C31">
        <w:rPr>
          <w:rFonts w:ascii="Arial" w:eastAsia="Times New Roman" w:hAnsi="Arial" w:cs="Arial"/>
          <w:color w:val="2D2D2D"/>
          <w:spacing w:val="2"/>
          <w:sz w:val="21"/>
          <w:szCs w:val="21"/>
          <w:lang w:eastAsia="ru-RU"/>
        </w:rPr>
        <w:t>Нормоконтроль</w:t>
      </w:r>
      <w:proofErr w:type="spellEnd"/>
      <w:r w:rsidRPr="00902C31">
        <w:rPr>
          <w:rFonts w:ascii="Arial" w:eastAsia="Times New Roman" w:hAnsi="Arial" w:cs="Arial"/>
          <w:color w:val="2D2D2D"/>
          <w:spacing w:val="2"/>
          <w:sz w:val="21"/>
          <w:szCs w:val="21"/>
          <w:lang w:eastAsia="ru-RU"/>
        </w:rPr>
        <w:t xml:space="preserve"> </w:t>
      </w:r>
      <w:r w:rsidRPr="00902C31">
        <w:rPr>
          <w:rFonts w:ascii="Arial" w:eastAsia="Times New Roman" w:hAnsi="Arial" w:cs="Arial"/>
          <w:color w:val="2D2D2D"/>
          <w:spacing w:val="2"/>
          <w:sz w:val="21"/>
          <w:szCs w:val="21"/>
          <w:lang w:eastAsia="ru-RU"/>
        </w:rPr>
        <w:lastRenderedPageBreak/>
        <w:t>проектной и рабочей документации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14" w:history="1">
        <w:r w:rsidRPr="00902C31">
          <w:rPr>
            <w:rFonts w:ascii="Arial" w:eastAsia="Times New Roman" w:hAnsi="Arial" w:cs="Arial"/>
            <w:color w:val="00466E"/>
            <w:spacing w:val="2"/>
            <w:sz w:val="21"/>
            <w:szCs w:val="21"/>
            <w:u w:val="single"/>
            <w:lang w:eastAsia="ru-RU"/>
          </w:rPr>
          <w:t xml:space="preserve">ГОСТ </w:t>
        </w:r>
        <w:proofErr w:type="gramStart"/>
        <w:r w:rsidRPr="00902C31">
          <w:rPr>
            <w:rFonts w:ascii="Arial" w:eastAsia="Times New Roman" w:hAnsi="Arial" w:cs="Arial"/>
            <w:color w:val="00466E"/>
            <w:spacing w:val="2"/>
            <w:sz w:val="21"/>
            <w:szCs w:val="21"/>
            <w:u w:val="single"/>
            <w:lang w:eastAsia="ru-RU"/>
          </w:rPr>
          <w:t>Р</w:t>
        </w:r>
        <w:proofErr w:type="gramEnd"/>
        <w:r w:rsidRPr="00902C31">
          <w:rPr>
            <w:rFonts w:ascii="Arial" w:eastAsia="Times New Roman" w:hAnsi="Arial" w:cs="Arial"/>
            <w:color w:val="00466E"/>
            <w:spacing w:val="2"/>
            <w:sz w:val="21"/>
            <w:szCs w:val="21"/>
            <w:u w:val="single"/>
            <w:lang w:eastAsia="ru-RU"/>
          </w:rPr>
          <w:t xml:space="preserve"> 21.1003-2009</w:t>
        </w:r>
      </w:hyperlink>
      <w:r w:rsidRPr="00902C31">
        <w:rPr>
          <w:rFonts w:ascii="Arial" w:eastAsia="Times New Roman" w:hAnsi="Arial" w:cs="Arial"/>
          <w:color w:val="2D2D2D"/>
          <w:spacing w:val="2"/>
          <w:sz w:val="21"/>
          <w:szCs w:val="21"/>
          <w:lang w:eastAsia="ru-RU"/>
        </w:rPr>
        <w:t> Система проектной документации для строительства. Учет и хранение проектной документации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15" w:history="1">
        <w:r w:rsidRPr="00902C31">
          <w:rPr>
            <w:rFonts w:ascii="Arial" w:eastAsia="Times New Roman" w:hAnsi="Arial" w:cs="Arial"/>
            <w:color w:val="00466E"/>
            <w:spacing w:val="2"/>
            <w:sz w:val="21"/>
            <w:szCs w:val="21"/>
            <w:u w:val="single"/>
            <w:lang w:eastAsia="ru-RU"/>
          </w:rPr>
          <w:t xml:space="preserve">ГОСТ </w:t>
        </w:r>
        <w:proofErr w:type="gramStart"/>
        <w:r w:rsidRPr="00902C31">
          <w:rPr>
            <w:rFonts w:ascii="Arial" w:eastAsia="Times New Roman" w:hAnsi="Arial" w:cs="Arial"/>
            <w:color w:val="00466E"/>
            <w:spacing w:val="2"/>
            <w:sz w:val="21"/>
            <w:szCs w:val="21"/>
            <w:u w:val="single"/>
            <w:lang w:eastAsia="ru-RU"/>
          </w:rPr>
          <w:t>Р</w:t>
        </w:r>
        <w:proofErr w:type="gramEnd"/>
        <w:r w:rsidRPr="00902C31">
          <w:rPr>
            <w:rFonts w:ascii="Arial" w:eastAsia="Times New Roman" w:hAnsi="Arial" w:cs="Arial"/>
            <w:color w:val="00466E"/>
            <w:spacing w:val="2"/>
            <w:sz w:val="21"/>
            <w:szCs w:val="21"/>
            <w:u w:val="single"/>
            <w:lang w:eastAsia="ru-RU"/>
          </w:rPr>
          <w:t xml:space="preserve"> 21.1703-2000</w:t>
        </w:r>
      </w:hyperlink>
      <w:r w:rsidRPr="00902C31">
        <w:rPr>
          <w:rFonts w:ascii="Arial" w:eastAsia="Times New Roman" w:hAnsi="Arial" w:cs="Arial"/>
          <w:color w:val="2D2D2D"/>
          <w:spacing w:val="2"/>
          <w:sz w:val="21"/>
          <w:szCs w:val="21"/>
          <w:lang w:eastAsia="ru-RU"/>
        </w:rPr>
        <w:t> Система проектной документации для строительства. Правила выполнения рабочей документации проводных сре</w:t>
      </w:r>
      <w:proofErr w:type="gramStart"/>
      <w:r w:rsidRPr="00902C31">
        <w:rPr>
          <w:rFonts w:ascii="Arial" w:eastAsia="Times New Roman" w:hAnsi="Arial" w:cs="Arial"/>
          <w:color w:val="2D2D2D"/>
          <w:spacing w:val="2"/>
          <w:sz w:val="21"/>
          <w:szCs w:val="21"/>
          <w:lang w:eastAsia="ru-RU"/>
        </w:rPr>
        <w:t>дств св</w:t>
      </w:r>
      <w:proofErr w:type="gramEnd"/>
      <w:r w:rsidRPr="00902C31">
        <w:rPr>
          <w:rFonts w:ascii="Arial" w:eastAsia="Times New Roman" w:hAnsi="Arial" w:cs="Arial"/>
          <w:color w:val="2D2D2D"/>
          <w:spacing w:val="2"/>
          <w:sz w:val="21"/>
          <w:szCs w:val="21"/>
          <w:lang w:eastAsia="ru-RU"/>
        </w:rPr>
        <w:t>язи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16" w:history="1">
        <w:r w:rsidRPr="00902C31">
          <w:rPr>
            <w:rFonts w:ascii="Arial" w:eastAsia="Times New Roman" w:hAnsi="Arial" w:cs="Arial"/>
            <w:color w:val="00466E"/>
            <w:spacing w:val="2"/>
            <w:sz w:val="21"/>
            <w:szCs w:val="21"/>
            <w:u w:val="single"/>
            <w:lang w:eastAsia="ru-RU"/>
          </w:rPr>
          <w:t>ГОСТ 2.004-88</w:t>
        </w:r>
      </w:hyperlink>
      <w:r w:rsidRPr="00902C31">
        <w:rPr>
          <w:rFonts w:ascii="Arial" w:eastAsia="Times New Roman" w:hAnsi="Arial" w:cs="Arial"/>
          <w:color w:val="2D2D2D"/>
          <w:spacing w:val="2"/>
          <w:sz w:val="21"/>
          <w:szCs w:val="21"/>
          <w:lang w:eastAsia="ru-RU"/>
        </w:rPr>
        <w:t> Единая система конструкторской документации. Общие требования к выполнению конструкторских и технологических документов на печатающих и графических устройствах вывода ЭВМ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17" w:history="1">
        <w:r w:rsidRPr="00902C31">
          <w:rPr>
            <w:rFonts w:ascii="Arial" w:eastAsia="Times New Roman" w:hAnsi="Arial" w:cs="Arial"/>
            <w:color w:val="00466E"/>
            <w:spacing w:val="2"/>
            <w:sz w:val="21"/>
            <w:szCs w:val="21"/>
            <w:u w:val="single"/>
            <w:lang w:eastAsia="ru-RU"/>
          </w:rPr>
          <w:t>ГОСТ 2.051-2006</w:t>
        </w:r>
      </w:hyperlink>
      <w:r w:rsidRPr="00902C31">
        <w:rPr>
          <w:rFonts w:ascii="Arial" w:eastAsia="Times New Roman" w:hAnsi="Arial" w:cs="Arial"/>
          <w:color w:val="2D2D2D"/>
          <w:spacing w:val="2"/>
          <w:sz w:val="21"/>
          <w:szCs w:val="21"/>
          <w:lang w:eastAsia="ru-RU"/>
        </w:rPr>
        <w:t> Единая система конструкторской документации. Электронные документы. Общие положения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18" w:history="1">
        <w:r w:rsidRPr="00902C31">
          <w:rPr>
            <w:rFonts w:ascii="Arial" w:eastAsia="Times New Roman" w:hAnsi="Arial" w:cs="Arial"/>
            <w:color w:val="00466E"/>
            <w:spacing w:val="2"/>
            <w:sz w:val="21"/>
            <w:szCs w:val="21"/>
            <w:u w:val="single"/>
            <w:lang w:eastAsia="ru-RU"/>
          </w:rPr>
          <w:t>ГОСТ 2.052-2006</w:t>
        </w:r>
      </w:hyperlink>
      <w:r w:rsidRPr="00902C31">
        <w:rPr>
          <w:rFonts w:ascii="Arial" w:eastAsia="Times New Roman" w:hAnsi="Arial" w:cs="Arial"/>
          <w:color w:val="2D2D2D"/>
          <w:spacing w:val="2"/>
          <w:sz w:val="21"/>
          <w:szCs w:val="21"/>
          <w:lang w:eastAsia="ru-RU"/>
        </w:rPr>
        <w:t> Единая система конструкторской документации. Электронная модель изделия. Общие положения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19" w:history="1">
        <w:r w:rsidRPr="00902C31">
          <w:rPr>
            <w:rFonts w:ascii="Arial" w:eastAsia="Times New Roman" w:hAnsi="Arial" w:cs="Arial"/>
            <w:color w:val="00466E"/>
            <w:spacing w:val="2"/>
            <w:sz w:val="21"/>
            <w:szCs w:val="21"/>
            <w:u w:val="single"/>
            <w:lang w:eastAsia="ru-RU"/>
          </w:rPr>
          <w:t>ГОСТ 2.101-68</w:t>
        </w:r>
      </w:hyperlink>
      <w:r w:rsidRPr="00902C31">
        <w:rPr>
          <w:rFonts w:ascii="Arial" w:eastAsia="Times New Roman" w:hAnsi="Arial" w:cs="Arial"/>
          <w:color w:val="2D2D2D"/>
          <w:spacing w:val="2"/>
          <w:sz w:val="21"/>
          <w:szCs w:val="21"/>
          <w:lang w:eastAsia="ru-RU"/>
        </w:rPr>
        <w:t> Единая система конструкторской документации. Виды изделий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20" w:history="1">
        <w:r w:rsidRPr="00902C31">
          <w:rPr>
            <w:rFonts w:ascii="Arial" w:eastAsia="Times New Roman" w:hAnsi="Arial" w:cs="Arial"/>
            <w:color w:val="00466E"/>
            <w:spacing w:val="2"/>
            <w:sz w:val="21"/>
            <w:szCs w:val="21"/>
            <w:u w:val="single"/>
            <w:lang w:eastAsia="ru-RU"/>
          </w:rPr>
          <w:t>ГОСТ 2.102-68</w:t>
        </w:r>
      </w:hyperlink>
      <w:r w:rsidRPr="00902C31">
        <w:rPr>
          <w:rFonts w:ascii="Arial" w:eastAsia="Times New Roman" w:hAnsi="Arial" w:cs="Arial"/>
          <w:color w:val="2D2D2D"/>
          <w:spacing w:val="2"/>
          <w:sz w:val="21"/>
          <w:szCs w:val="21"/>
          <w:lang w:eastAsia="ru-RU"/>
        </w:rPr>
        <w:t> Единая система конструкторской документации. Виды и комплектность конструкторских документов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21" w:history="1">
        <w:r w:rsidRPr="00902C31">
          <w:rPr>
            <w:rFonts w:ascii="Arial" w:eastAsia="Times New Roman" w:hAnsi="Arial" w:cs="Arial"/>
            <w:color w:val="00466E"/>
            <w:spacing w:val="2"/>
            <w:sz w:val="21"/>
            <w:szCs w:val="21"/>
            <w:u w:val="single"/>
            <w:lang w:eastAsia="ru-RU"/>
          </w:rPr>
          <w:t>ГОСТ 2.105-95</w:t>
        </w:r>
      </w:hyperlink>
      <w:r w:rsidRPr="00902C31">
        <w:rPr>
          <w:rFonts w:ascii="Arial" w:eastAsia="Times New Roman" w:hAnsi="Arial" w:cs="Arial"/>
          <w:color w:val="2D2D2D"/>
          <w:spacing w:val="2"/>
          <w:sz w:val="21"/>
          <w:szCs w:val="21"/>
          <w:lang w:eastAsia="ru-RU"/>
        </w:rPr>
        <w:t> Единая система конструкторской документации. Общие требования к текстовым документам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22" w:history="1">
        <w:r w:rsidRPr="00902C31">
          <w:rPr>
            <w:rFonts w:ascii="Arial" w:eastAsia="Times New Roman" w:hAnsi="Arial" w:cs="Arial"/>
            <w:color w:val="00466E"/>
            <w:spacing w:val="2"/>
            <w:sz w:val="21"/>
            <w:szCs w:val="21"/>
            <w:u w:val="single"/>
            <w:lang w:eastAsia="ru-RU"/>
          </w:rPr>
          <w:t>ГОСТ 2.106-96</w:t>
        </w:r>
      </w:hyperlink>
      <w:r w:rsidRPr="00902C31">
        <w:rPr>
          <w:rFonts w:ascii="Arial" w:eastAsia="Times New Roman" w:hAnsi="Arial" w:cs="Arial"/>
          <w:color w:val="2D2D2D"/>
          <w:spacing w:val="2"/>
          <w:sz w:val="21"/>
          <w:szCs w:val="21"/>
          <w:lang w:eastAsia="ru-RU"/>
        </w:rPr>
        <w:t> Единая система конструкторской документации. Текстовые документы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23" w:history="1">
        <w:r w:rsidRPr="00902C31">
          <w:rPr>
            <w:rFonts w:ascii="Arial" w:eastAsia="Times New Roman" w:hAnsi="Arial" w:cs="Arial"/>
            <w:color w:val="00466E"/>
            <w:spacing w:val="2"/>
            <w:sz w:val="21"/>
            <w:szCs w:val="21"/>
            <w:u w:val="single"/>
            <w:lang w:eastAsia="ru-RU"/>
          </w:rPr>
          <w:t>ГОСТ 2.109-73</w:t>
        </w:r>
      </w:hyperlink>
      <w:r w:rsidRPr="00902C31">
        <w:rPr>
          <w:rFonts w:ascii="Arial" w:eastAsia="Times New Roman" w:hAnsi="Arial" w:cs="Arial"/>
          <w:color w:val="2D2D2D"/>
          <w:spacing w:val="2"/>
          <w:sz w:val="21"/>
          <w:szCs w:val="21"/>
          <w:lang w:eastAsia="ru-RU"/>
        </w:rPr>
        <w:t> Единая система конструкторской документации. Основные требования к чертежам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24" w:history="1">
        <w:r w:rsidRPr="00902C31">
          <w:rPr>
            <w:rFonts w:ascii="Arial" w:eastAsia="Times New Roman" w:hAnsi="Arial" w:cs="Arial"/>
            <w:color w:val="00466E"/>
            <w:spacing w:val="2"/>
            <w:sz w:val="21"/>
            <w:szCs w:val="21"/>
            <w:u w:val="single"/>
            <w:lang w:eastAsia="ru-RU"/>
          </w:rPr>
          <w:t>ГОСТ 2.113-75</w:t>
        </w:r>
      </w:hyperlink>
      <w:r w:rsidRPr="00902C31">
        <w:rPr>
          <w:rFonts w:ascii="Arial" w:eastAsia="Times New Roman" w:hAnsi="Arial" w:cs="Arial"/>
          <w:color w:val="2D2D2D"/>
          <w:spacing w:val="2"/>
          <w:sz w:val="21"/>
          <w:szCs w:val="21"/>
          <w:lang w:eastAsia="ru-RU"/>
        </w:rPr>
        <w:t> Единая система конструкторской документации. Групповые и базовые конструкторские документы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25" w:history="1">
        <w:r w:rsidRPr="00902C31">
          <w:rPr>
            <w:rFonts w:ascii="Arial" w:eastAsia="Times New Roman" w:hAnsi="Arial" w:cs="Arial"/>
            <w:color w:val="00466E"/>
            <w:spacing w:val="2"/>
            <w:sz w:val="21"/>
            <w:szCs w:val="21"/>
            <w:u w:val="single"/>
            <w:lang w:eastAsia="ru-RU"/>
          </w:rPr>
          <w:t>ГОСТ 2.114-95</w:t>
        </w:r>
      </w:hyperlink>
      <w:r w:rsidRPr="00902C31">
        <w:rPr>
          <w:rFonts w:ascii="Arial" w:eastAsia="Times New Roman" w:hAnsi="Arial" w:cs="Arial"/>
          <w:color w:val="2D2D2D"/>
          <w:spacing w:val="2"/>
          <w:sz w:val="21"/>
          <w:szCs w:val="21"/>
          <w:lang w:eastAsia="ru-RU"/>
        </w:rPr>
        <w:t> Единая система конструкторской документации. Технические условия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26" w:history="1">
        <w:r w:rsidRPr="00902C31">
          <w:rPr>
            <w:rFonts w:ascii="Arial" w:eastAsia="Times New Roman" w:hAnsi="Arial" w:cs="Arial"/>
            <w:color w:val="00466E"/>
            <w:spacing w:val="2"/>
            <w:sz w:val="21"/>
            <w:szCs w:val="21"/>
            <w:u w:val="single"/>
            <w:lang w:eastAsia="ru-RU"/>
          </w:rPr>
          <w:t>ГОСТ 2.301-68</w:t>
        </w:r>
      </w:hyperlink>
      <w:r w:rsidRPr="00902C31">
        <w:rPr>
          <w:rFonts w:ascii="Arial" w:eastAsia="Times New Roman" w:hAnsi="Arial" w:cs="Arial"/>
          <w:color w:val="2D2D2D"/>
          <w:spacing w:val="2"/>
          <w:sz w:val="21"/>
          <w:szCs w:val="21"/>
          <w:lang w:eastAsia="ru-RU"/>
        </w:rPr>
        <w:t> Единая система конструкторской документации. Форматы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27" w:history="1">
        <w:r w:rsidRPr="00902C31">
          <w:rPr>
            <w:rFonts w:ascii="Arial" w:eastAsia="Times New Roman" w:hAnsi="Arial" w:cs="Arial"/>
            <w:color w:val="00466E"/>
            <w:spacing w:val="2"/>
            <w:sz w:val="21"/>
            <w:szCs w:val="21"/>
            <w:u w:val="single"/>
            <w:lang w:eastAsia="ru-RU"/>
          </w:rPr>
          <w:t>ГОСТ 2.302-68</w:t>
        </w:r>
      </w:hyperlink>
      <w:r w:rsidRPr="00902C31">
        <w:rPr>
          <w:rFonts w:ascii="Arial" w:eastAsia="Times New Roman" w:hAnsi="Arial" w:cs="Arial"/>
          <w:color w:val="2D2D2D"/>
          <w:spacing w:val="2"/>
          <w:sz w:val="21"/>
          <w:szCs w:val="21"/>
          <w:lang w:eastAsia="ru-RU"/>
        </w:rPr>
        <w:t> Единая система конструкторской документации. Масштабы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28" w:history="1">
        <w:r w:rsidRPr="00902C31">
          <w:rPr>
            <w:rFonts w:ascii="Arial" w:eastAsia="Times New Roman" w:hAnsi="Arial" w:cs="Arial"/>
            <w:color w:val="00466E"/>
            <w:spacing w:val="2"/>
            <w:sz w:val="21"/>
            <w:szCs w:val="21"/>
            <w:u w:val="single"/>
            <w:lang w:eastAsia="ru-RU"/>
          </w:rPr>
          <w:t>ГОСТ 2.303-68</w:t>
        </w:r>
      </w:hyperlink>
      <w:r w:rsidRPr="00902C31">
        <w:rPr>
          <w:rFonts w:ascii="Arial" w:eastAsia="Times New Roman" w:hAnsi="Arial" w:cs="Arial"/>
          <w:color w:val="2D2D2D"/>
          <w:spacing w:val="2"/>
          <w:sz w:val="21"/>
          <w:szCs w:val="21"/>
          <w:lang w:eastAsia="ru-RU"/>
        </w:rPr>
        <w:t> Единая система конструкторской документации. Линии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29" w:history="1">
        <w:r w:rsidRPr="00902C31">
          <w:rPr>
            <w:rFonts w:ascii="Arial" w:eastAsia="Times New Roman" w:hAnsi="Arial" w:cs="Arial"/>
            <w:color w:val="00466E"/>
            <w:spacing w:val="2"/>
            <w:sz w:val="21"/>
            <w:szCs w:val="21"/>
            <w:u w:val="single"/>
            <w:lang w:eastAsia="ru-RU"/>
          </w:rPr>
          <w:t>ГОСТ 2.304-81</w:t>
        </w:r>
      </w:hyperlink>
      <w:r w:rsidRPr="00902C31">
        <w:rPr>
          <w:rFonts w:ascii="Arial" w:eastAsia="Times New Roman" w:hAnsi="Arial" w:cs="Arial"/>
          <w:color w:val="2D2D2D"/>
          <w:spacing w:val="2"/>
          <w:sz w:val="21"/>
          <w:szCs w:val="21"/>
          <w:lang w:eastAsia="ru-RU"/>
        </w:rPr>
        <w:t> Единая система конструкторской документации. Шрифты чертежные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30" w:history="1">
        <w:r w:rsidRPr="00902C31">
          <w:rPr>
            <w:rFonts w:ascii="Arial" w:eastAsia="Times New Roman" w:hAnsi="Arial" w:cs="Arial"/>
            <w:color w:val="00466E"/>
            <w:spacing w:val="2"/>
            <w:sz w:val="21"/>
            <w:szCs w:val="21"/>
            <w:u w:val="single"/>
            <w:lang w:eastAsia="ru-RU"/>
          </w:rPr>
          <w:t>ГОСТ 2.305-2008</w:t>
        </w:r>
      </w:hyperlink>
      <w:r w:rsidRPr="00902C31">
        <w:rPr>
          <w:rFonts w:ascii="Arial" w:eastAsia="Times New Roman" w:hAnsi="Arial" w:cs="Arial"/>
          <w:color w:val="2D2D2D"/>
          <w:spacing w:val="2"/>
          <w:sz w:val="21"/>
          <w:szCs w:val="21"/>
          <w:lang w:eastAsia="ru-RU"/>
        </w:rPr>
        <w:t> Единая система конструкторской документации. Изображения - виды, разрезы, сечения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r>
      <w:hyperlink r:id="rId31" w:history="1">
        <w:r w:rsidRPr="00902C31">
          <w:rPr>
            <w:rFonts w:ascii="Arial" w:eastAsia="Times New Roman" w:hAnsi="Arial" w:cs="Arial"/>
            <w:color w:val="00466E"/>
            <w:spacing w:val="2"/>
            <w:sz w:val="21"/>
            <w:szCs w:val="21"/>
            <w:u w:val="single"/>
            <w:lang w:eastAsia="ru-RU"/>
          </w:rPr>
          <w:t>ГОСТ 2.306-68</w:t>
        </w:r>
      </w:hyperlink>
      <w:r w:rsidRPr="00902C31">
        <w:rPr>
          <w:rFonts w:ascii="Arial" w:eastAsia="Times New Roman" w:hAnsi="Arial" w:cs="Arial"/>
          <w:color w:val="2D2D2D"/>
          <w:spacing w:val="2"/>
          <w:sz w:val="21"/>
          <w:szCs w:val="21"/>
          <w:lang w:eastAsia="ru-RU"/>
        </w:rPr>
        <w:t> Единая система конструкторской документации. Обозначения графические материалов и правила их нанесения на чертежах</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32" w:history="1">
        <w:r w:rsidRPr="00902C31">
          <w:rPr>
            <w:rFonts w:ascii="Arial" w:eastAsia="Times New Roman" w:hAnsi="Arial" w:cs="Arial"/>
            <w:color w:val="00466E"/>
            <w:spacing w:val="2"/>
            <w:sz w:val="21"/>
            <w:szCs w:val="21"/>
            <w:u w:val="single"/>
            <w:lang w:eastAsia="ru-RU"/>
          </w:rPr>
          <w:t>ГОСТ 2.307-2011</w:t>
        </w:r>
      </w:hyperlink>
      <w:r w:rsidRPr="00902C31">
        <w:rPr>
          <w:rFonts w:ascii="Arial" w:eastAsia="Times New Roman" w:hAnsi="Arial" w:cs="Arial"/>
          <w:color w:val="2D2D2D"/>
          <w:spacing w:val="2"/>
          <w:sz w:val="21"/>
          <w:szCs w:val="21"/>
          <w:lang w:eastAsia="ru-RU"/>
        </w:rPr>
        <w:t> Единая система конструкторской документации. Нанесение размеров и предельных отклонений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33" w:history="1">
        <w:r w:rsidRPr="00902C31">
          <w:rPr>
            <w:rFonts w:ascii="Arial" w:eastAsia="Times New Roman" w:hAnsi="Arial" w:cs="Arial"/>
            <w:color w:val="00466E"/>
            <w:spacing w:val="2"/>
            <w:sz w:val="21"/>
            <w:szCs w:val="21"/>
            <w:u w:val="single"/>
            <w:lang w:eastAsia="ru-RU"/>
          </w:rPr>
          <w:t>ГОСТ 2.308-2011</w:t>
        </w:r>
      </w:hyperlink>
      <w:r w:rsidRPr="00902C31">
        <w:rPr>
          <w:rFonts w:ascii="Arial" w:eastAsia="Times New Roman" w:hAnsi="Arial" w:cs="Arial"/>
          <w:color w:val="2D2D2D"/>
          <w:spacing w:val="2"/>
          <w:sz w:val="21"/>
          <w:szCs w:val="21"/>
          <w:lang w:eastAsia="ru-RU"/>
        </w:rPr>
        <w:t> Единая система конструкторской документации. Указания допусков формы и расположения поверхностей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34" w:history="1">
        <w:r w:rsidRPr="00902C31">
          <w:rPr>
            <w:rFonts w:ascii="Arial" w:eastAsia="Times New Roman" w:hAnsi="Arial" w:cs="Arial"/>
            <w:color w:val="00466E"/>
            <w:spacing w:val="2"/>
            <w:sz w:val="21"/>
            <w:szCs w:val="21"/>
            <w:u w:val="single"/>
            <w:lang w:eastAsia="ru-RU"/>
          </w:rPr>
          <w:t>ГОСТ 2.309-73</w:t>
        </w:r>
      </w:hyperlink>
      <w:r w:rsidRPr="00902C31">
        <w:rPr>
          <w:rFonts w:ascii="Arial" w:eastAsia="Times New Roman" w:hAnsi="Arial" w:cs="Arial"/>
          <w:color w:val="2D2D2D"/>
          <w:spacing w:val="2"/>
          <w:sz w:val="21"/>
          <w:szCs w:val="21"/>
          <w:lang w:eastAsia="ru-RU"/>
        </w:rPr>
        <w:t> Единая система конструкторской документации. Обозначения шероховатости поверхностей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35" w:history="1">
        <w:r w:rsidRPr="00902C31">
          <w:rPr>
            <w:rFonts w:ascii="Arial" w:eastAsia="Times New Roman" w:hAnsi="Arial" w:cs="Arial"/>
            <w:color w:val="00466E"/>
            <w:spacing w:val="2"/>
            <w:sz w:val="21"/>
            <w:szCs w:val="21"/>
            <w:u w:val="single"/>
            <w:lang w:eastAsia="ru-RU"/>
          </w:rPr>
          <w:t>ГОСТ 2.310-68</w:t>
        </w:r>
      </w:hyperlink>
      <w:r w:rsidRPr="00902C31">
        <w:rPr>
          <w:rFonts w:ascii="Arial" w:eastAsia="Times New Roman" w:hAnsi="Arial" w:cs="Arial"/>
          <w:color w:val="2D2D2D"/>
          <w:spacing w:val="2"/>
          <w:sz w:val="21"/>
          <w:szCs w:val="21"/>
          <w:lang w:eastAsia="ru-RU"/>
        </w:rPr>
        <w:t> Единая система конструкторской документации. Нанесение на чертежах обозначений покрытий, термической и других видов обработки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36" w:history="1">
        <w:r w:rsidRPr="00902C31">
          <w:rPr>
            <w:rFonts w:ascii="Arial" w:eastAsia="Times New Roman" w:hAnsi="Arial" w:cs="Arial"/>
            <w:color w:val="00466E"/>
            <w:spacing w:val="2"/>
            <w:sz w:val="21"/>
            <w:szCs w:val="21"/>
            <w:u w:val="single"/>
            <w:lang w:eastAsia="ru-RU"/>
          </w:rPr>
          <w:t>ГОСТ 2.311-68</w:t>
        </w:r>
      </w:hyperlink>
      <w:r w:rsidRPr="00902C31">
        <w:rPr>
          <w:rFonts w:ascii="Arial" w:eastAsia="Times New Roman" w:hAnsi="Arial" w:cs="Arial"/>
          <w:color w:val="2D2D2D"/>
          <w:spacing w:val="2"/>
          <w:sz w:val="21"/>
          <w:szCs w:val="21"/>
          <w:lang w:eastAsia="ru-RU"/>
        </w:rPr>
        <w:t> Единая система конструкторской документации. Изображение резьбы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37" w:history="1">
        <w:r w:rsidRPr="00902C31">
          <w:rPr>
            <w:rFonts w:ascii="Arial" w:eastAsia="Times New Roman" w:hAnsi="Arial" w:cs="Arial"/>
            <w:color w:val="00466E"/>
            <w:spacing w:val="2"/>
            <w:sz w:val="21"/>
            <w:szCs w:val="21"/>
            <w:u w:val="single"/>
            <w:lang w:eastAsia="ru-RU"/>
          </w:rPr>
          <w:t>ГОСТ 2.312-72</w:t>
        </w:r>
      </w:hyperlink>
      <w:r w:rsidRPr="00902C31">
        <w:rPr>
          <w:rFonts w:ascii="Arial" w:eastAsia="Times New Roman" w:hAnsi="Arial" w:cs="Arial"/>
          <w:color w:val="2D2D2D"/>
          <w:spacing w:val="2"/>
          <w:sz w:val="21"/>
          <w:szCs w:val="21"/>
          <w:lang w:eastAsia="ru-RU"/>
        </w:rPr>
        <w:t> Единая система конструкторской документации. Условные изображения и обозначения швов сварных соединений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38" w:history="1">
        <w:r w:rsidRPr="00902C31">
          <w:rPr>
            <w:rFonts w:ascii="Arial" w:eastAsia="Times New Roman" w:hAnsi="Arial" w:cs="Arial"/>
            <w:color w:val="00466E"/>
            <w:spacing w:val="2"/>
            <w:sz w:val="21"/>
            <w:szCs w:val="21"/>
            <w:u w:val="single"/>
            <w:lang w:eastAsia="ru-RU"/>
          </w:rPr>
          <w:t>ГОСТ 2.313-82</w:t>
        </w:r>
      </w:hyperlink>
      <w:r w:rsidRPr="00902C31">
        <w:rPr>
          <w:rFonts w:ascii="Arial" w:eastAsia="Times New Roman" w:hAnsi="Arial" w:cs="Arial"/>
          <w:color w:val="2D2D2D"/>
          <w:spacing w:val="2"/>
          <w:sz w:val="21"/>
          <w:szCs w:val="21"/>
          <w:lang w:eastAsia="ru-RU"/>
        </w:rPr>
        <w:t> Единая система конструкторской документации. Условные изображения и обозначения неразъемных соединений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39" w:history="1">
        <w:r w:rsidRPr="00902C31">
          <w:rPr>
            <w:rFonts w:ascii="Arial" w:eastAsia="Times New Roman" w:hAnsi="Arial" w:cs="Arial"/>
            <w:color w:val="00466E"/>
            <w:spacing w:val="2"/>
            <w:sz w:val="21"/>
            <w:szCs w:val="21"/>
            <w:u w:val="single"/>
            <w:lang w:eastAsia="ru-RU"/>
          </w:rPr>
          <w:t>ГОСТ 2.314-68</w:t>
        </w:r>
      </w:hyperlink>
      <w:r w:rsidRPr="00902C31">
        <w:rPr>
          <w:rFonts w:ascii="Arial" w:eastAsia="Times New Roman" w:hAnsi="Arial" w:cs="Arial"/>
          <w:color w:val="2D2D2D"/>
          <w:spacing w:val="2"/>
          <w:sz w:val="21"/>
          <w:szCs w:val="21"/>
          <w:lang w:eastAsia="ru-RU"/>
        </w:rPr>
        <w:t> Единая система конструкторской документации. Указания на чертежах о маркировании и клеймении изделий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40" w:history="1">
        <w:r w:rsidRPr="00902C31">
          <w:rPr>
            <w:rFonts w:ascii="Arial" w:eastAsia="Times New Roman" w:hAnsi="Arial" w:cs="Arial"/>
            <w:color w:val="00466E"/>
            <w:spacing w:val="2"/>
            <w:sz w:val="21"/>
            <w:szCs w:val="21"/>
            <w:u w:val="single"/>
            <w:lang w:eastAsia="ru-RU"/>
          </w:rPr>
          <w:t>ГОСТ 2.315-68</w:t>
        </w:r>
      </w:hyperlink>
      <w:r w:rsidRPr="00902C31">
        <w:rPr>
          <w:rFonts w:ascii="Arial" w:eastAsia="Times New Roman" w:hAnsi="Arial" w:cs="Arial"/>
          <w:color w:val="2D2D2D"/>
          <w:spacing w:val="2"/>
          <w:sz w:val="21"/>
          <w:szCs w:val="21"/>
          <w:lang w:eastAsia="ru-RU"/>
        </w:rPr>
        <w:t> Единая система конструкторской документации. Изображения упрощенные и условные крепежных деталей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41" w:history="1">
        <w:r w:rsidRPr="00902C31">
          <w:rPr>
            <w:rFonts w:ascii="Arial" w:eastAsia="Times New Roman" w:hAnsi="Arial" w:cs="Arial"/>
            <w:color w:val="00466E"/>
            <w:spacing w:val="2"/>
            <w:sz w:val="21"/>
            <w:szCs w:val="21"/>
            <w:u w:val="single"/>
            <w:lang w:eastAsia="ru-RU"/>
          </w:rPr>
          <w:t>ГОСТ 2.316-2008</w:t>
        </w:r>
      </w:hyperlink>
      <w:r w:rsidRPr="00902C31">
        <w:rPr>
          <w:rFonts w:ascii="Arial" w:eastAsia="Times New Roman" w:hAnsi="Arial" w:cs="Arial"/>
          <w:color w:val="2D2D2D"/>
          <w:spacing w:val="2"/>
          <w:sz w:val="21"/>
          <w:szCs w:val="21"/>
          <w:lang w:eastAsia="ru-RU"/>
        </w:rPr>
        <w:t> Единая система конструкторской документации. Правила нанесения надписей, технических требований и таблиц на графических документах. Общие положения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42" w:history="1">
        <w:r w:rsidRPr="00902C31">
          <w:rPr>
            <w:rFonts w:ascii="Arial" w:eastAsia="Times New Roman" w:hAnsi="Arial" w:cs="Arial"/>
            <w:color w:val="00466E"/>
            <w:spacing w:val="2"/>
            <w:sz w:val="21"/>
            <w:szCs w:val="21"/>
            <w:u w:val="single"/>
            <w:lang w:eastAsia="ru-RU"/>
          </w:rPr>
          <w:t>ГОСТ 2.317-2011</w:t>
        </w:r>
      </w:hyperlink>
      <w:r w:rsidRPr="00902C31">
        <w:rPr>
          <w:rFonts w:ascii="Arial" w:eastAsia="Times New Roman" w:hAnsi="Arial" w:cs="Arial"/>
          <w:color w:val="2D2D2D"/>
          <w:spacing w:val="2"/>
          <w:sz w:val="21"/>
          <w:szCs w:val="21"/>
          <w:lang w:eastAsia="ru-RU"/>
        </w:rPr>
        <w:t> Единая система конструкторской документации. Аксонометрические проекции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43" w:history="1">
        <w:r w:rsidRPr="00902C31">
          <w:rPr>
            <w:rFonts w:ascii="Arial" w:eastAsia="Times New Roman" w:hAnsi="Arial" w:cs="Arial"/>
            <w:color w:val="00466E"/>
            <w:spacing w:val="2"/>
            <w:sz w:val="21"/>
            <w:szCs w:val="21"/>
            <w:u w:val="single"/>
            <w:lang w:eastAsia="ru-RU"/>
          </w:rPr>
          <w:t>ГОСТ 2.501-88</w:t>
        </w:r>
      </w:hyperlink>
      <w:r w:rsidRPr="00902C31">
        <w:rPr>
          <w:rFonts w:ascii="Arial" w:eastAsia="Times New Roman" w:hAnsi="Arial" w:cs="Arial"/>
          <w:color w:val="2D2D2D"/>
          <w:spacing w:val="2"/>
          <w:sz w:val="21"/>
          <w:szCs w:val="21"/>
          <w:lang w:eastAsia="ru-RU"/>
        </w:rPr>
        <w:t> Единая система конструкторской документации. Правила учета и хранения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44" w:history="1">
        <w:r w:rsidRPr="00902C31">
          <w:rPr>
            <w:rFonts w:ascii="Arial" w:eastAsia="Times New Roman" w:hAnsi="Arial" w:cs="Arial"/>
            <w:color w:val="00466E"/>
            <w:spacing w:val="2"/>
            <w:sz w:val="21"/>
            <w:szCs w:val="21"/>
            <w:u w:val="single"/>
            <w:lang w:eastAsia="ru-RU"/>
          </w:rPr>
          <w:t>ГОСТ 2.511-2011</w:t>
        </w:r>
      </w:hyperlink>
      <w:r w:rsidRPr="00902C31">
        <w:rPr>
          <w:rFonts w:ascii="Arial" w:eastAsia="Times New Roman" w:hAnsi="Arial" w:cs="Arial"/>
          <w:color w:val="2D2D2D"/>
          <w:spacing w:val="2"/>
          <w:sz w:val="21"/>
          <w:szCs w:val="21"/>
          <w:lang w:eastAsia="ru-RU"/>
        </w:rPr>
        <w:t> Единая система конструкторской документации. Правила передачи электронных конструкторских документов. Общие положения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45" w:history="1">
        <w:r w:rsidRPr="00902C31">
          <w:rPr>
            <w:rFonts w:ascii="Arial" w:eastAsia="Times New Roman" w:hAnsi="Arial" w:cs="Arial"/>
            <w:color w:val="00466E"/>
            <w:spacing w:val="2"/>
            <w:sz w:val="21"/>
            <w:szCs w:val="21"/>
            <w:u w:val="single"/>
            <w:lang w:eastAsia="ru-RU"/>
          </w:rPr>
          <w:t>ГОСТ 2.512-2011</w:t>
        </w:r>
      </w:hyperlink>
      <w:r w:rsidRPr="00902C31">
        <w:rPr>
          <w:rFonts w:ascii="Arial" w:eastAsia="Times New Roman" w:hAnsi="Arial" w:cs="Arial"/>
          <w:color w:val="2D2D2D"/>
          <w:spacing w:val="2"/>
          <w:sz w:val="21"/>
          <w:szCs w:val="21"/>
          <w:lang w:eastAsia="ru-RU"/>
        </w:rPr>
        <w:t> Единая система конструкторской документации. Правила выполнения пакета данных для передачи электронных конструкторских документов. Общие положения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46" w:history="1">
        <w:r w:rsidRPr="00902C31">
          <w:rPr>
            <w:rFonts w:ascii="Arial" w:eastAsia="Times New Roman" w:hAnsi="Arial" w:cs="Arial"/>
            <w:color w:val="00466E"/>
            <w:spacing w:val="2"/>
            <w:sz w:val="21"/>
            <w:szCs w:val="21"/>
            <w:u w:val="single"/>
            <w:lang w:eastAsia="ru-RU"/>
          </w:rPr>
          <w:t>ГОСТ 21.110-95</w:t>
        </w:r>
      </w:hyperlink>
      <w:r w:rsidRPr="00902C31">
        <w:rPr>
          <w:rFonts w:ascii="Arial" w:eastAsia="Times New Roman" w:hAnsi="Arial" w:cs="Arial"/>
          <w:color w:val="2D2D2D"/>
          <w:spacing w:val="2"/>
          <w:sz w:val="21"/>
          <w:szCs w:val="21"/>
          <w:lang w:eastAsia="ru-RU"/>
        </w:rPr>
        <w:t> Система проектной документации для строительства. Правила выполнения спецификации оборудования, изделий и материалов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r>
      <w:hyperlink r:id="rId47" w:history="1">
        <w:r w:rsidRPr="00902C31">
          <w:rPr>
            <w:rFonts w:ascii="Arial" w:eastAsia="Times New Roman" w:hAnsi="Arial" w:cs="Arial"/>
            <w:color w:val="00466E"/>
            <w:spacing w:val="2"/>
            <w:sz w:val="21"/>
            <w:szCs w:val="21"/>
            <w:u w:val="single"/>
            <w:lang w:eastAsia="ru-RU"/>
          </w:rPr>
          <w:t>ГОСТ 21.113-88</w:t>
        </w:r>
      </w:hyperlink>
      <w:r w:rsidRPr="00902C31">
        <w:rPr>
          <w:rFonts w:ascii="Arial" w:eastAsia="Times New Roman" w:hAnsi="Arial" w:cs="Arial"/>
          <w:color w:val="2D2D2D"/>
          <w:spacing w:val="2"/>
          <w:sz w:val="21"/>
          <w:szCs w:val="21"/>
          <w:lang w:eastAsia="ru-RU"/>
        </w:rPr>
        <w:t> Система проектной документации для строительства. Обозначения характеристик точности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48" w:history="1">
        <w:r w:rsidRPr="00902C31">
          <w:rPr>
            <w:rFonts w:ascii="Arial" w:eastAsia="Times New Roman" w:hAnsi="Arial" w:cs="Arial"/>
            <w:color w:val="00466E"/>
            <w:spacing w:val="2"/>
            <w:sz w:val="21"/>
            <w:szCs w:val="21"/>
            <w:u w:val="single"/>
            <w:lang w:eastAsia="ru-RU"/>
          </w:rPr>
          <w:t>ГОСТ 21.114-95</w:t>
        </w:r>
      </w:hyperlink>
      <w:r w:rsidRPr="00902C31">
        <w:rPr>
          <w:rFonts w:ascii="Arial" w:eastAsia="Times New Roman" w:hAnsi="Arial" w:cs="Arial"/>
          <w:color w:val="2D2D2D"/>
          <w:spacing w:val="2"/>
          <w:sz w:val="21"/>
          <w:szCs w:val="21"/>
          <w:lang w:eastAsia="ru-RU"/>
        </w:rPr>
        <w:t> Система проектной документации для строительства. Правила выполнения эскизных чертежей общих видов нетиповых изделий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49" w:history="1">
        <w:r w:rsidRPr="00902C31">
          <w:rPr>
            <w:rFonts w:ascii="Arial" w:eastAsia="Times New Roman" w:hAnsi="Arial" w:cs="Arial"/>
            <w:color w:val="00466E"/>
            <w:spacing w:val="2"/>
            <w:sz w:val="21"/>
            <w:szCs w:val="21"/>
            <w:u w:val="single"/>
            <w:lang w:eastAsia="ru-RU"/>
          </w:rPr>
          <w:t>ГОСТ 21.302-96</w:t>
        </w:r>
      </w:hyperlink>
      <w:r w:rsidRPr="00902C31">
        <w:rPr>
          <w:rFonts w:ascii="Arial" w:eastAsia="Times New Roman" w:hAnsi="Arial" w:cs="Arial"/>
          <w:color w:val="2D2D2D"/>
          <w:spacing w:val="2"/>
          <w:sz w:val="21"/>
          <w:szCs w:val="21"/>
          <w:lang w:eastAsia="ru-RU"/>
        </w:rPr>
        <w:t> Система проектной документации для строительства. Условные графические обозначения в документации по инженерно-геологическим изысканиям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50" w:history="1">
        <w:r w:rsidRPr="00902C31">
          <w:rPr>
            <w:rFonts w:ascii="Arial" w:eastAsia="Times New Roman" w:hAnsi="Arial" w:cs="Arial"/>
            <w:color w:val="00466E"/>
            <w:spacing w:val="2"/>
            <w:sz w:val="21"/>
            <w:szCs w:val="21"/>
            <w:u w:val="single"/>
            <w:lang w:eastAsia="ru-RU"/>
          </w:rPr>
          <w:t>ГОСТ 21.408-93</w:t>
        </w:r>
      </w:hyperlink>
      <w:r w:rsidRPr="00902C31">
        <w:rPr>
          <w:rFonts w:ascii="Arial" w:eastAsia="Times New Roman" w:hAnsi="Arial" w:cs="Arial"/>
          <w:color w:val="2D2D2D"/>
          <w:spacing w:val="2"/>
          <w:sz w:val="21"/>
          <w:szCs w:val="21"/>
          <w:lang w:eastAsia="ru-RU"/>
        </w:rPr>
        <w:t> Система проектной документации для строительства. Правила выполнения рабочей документации автоматизации технологических процессов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51" w:history="1">
        <w:r w:rsidRPr="00902C31">
          <w:rPr>
            <w:rFonts w:ascii="Arial" w:eastAsia="Times New Roman" w:hAnsi="Arial" w:cs="Arial"/>
            <w:color w:val="00466E"/>
            <w:spacing w:val="2"/>
            <w:sz w:val="21"/>
            <w:szCs w:val="21"/>
            <w:u w:val="single"/>
            <w:lang w:eastAsia="ru-RU"/>
          </w:rPr>
          <w:t>ГОСТ 21.501-2011</w:t>
        </w:r>
      </w:hyperlink>
      <w:r w:rsidRPr="00902C31">
        <w:rPr>
          <w:rFonts w:ascii="Arial" w:eastAsia="Times New Roman" w:hAnsi="Arial" w:cs="Arial"/>
          <w:color w:val="2D2D2D"/>
          <w:spacing w:val="2"/>
          <w:sz w:val="21"/>
          <w:szCs w:val="21"/>
          <w:lang w:eastAsia="ru-RU"/>
        </w:rPr>
        <w:t> Система проектной документации для строительства. Правила выполнения рабочей документации архитектурных и конструктивных решений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hyperlink r:id="rId52" w:history="1">
        <w:r w:rsidRPr="00902C31">
          <w:rPr>
            <w:rFonts w:ascii="Arial" w:eastAsia="Times New Roman" w:hAnsi="Arial" w:cs="Arial"/>
            <w:color w:val="00466E"/>
            <w:spacing w:val="2"/>
            <w:sz w:val="21"/>
            <w:szCs w:val="21"/>
            <w:u w:val="single"/>
            <w:lang w:eastAsia="ru-RU"/>
          </w:rPr>
          <w:t>ГОСТ 21.709-2011</w:t>
        </w:r>
      </w:hyperlink>
      <w:r w:rsidRPr="00902C31">
        <w:rPr>
          <w:rFonts w:ascii="Arial" w:eastAsia="Times New Roman" w:hAnsi="Arial" w:cs="Arial"/>
          <w:color w:val="2D2D2D"/>
          <w:spacing w:val="2"/>
          <w:sz w:val="21"/>
          <w:szCs w:val="21"/>
          <w:lang w:eastAsia="ru-RU"/>
        </w:rPr>
        <w:t xml:space="preserve"> Система проектной документации для строительства. </w:t>
      </w:r>
      <w:proofErr w:type="gramStart"/>
      <w:r w:rsidRPr="00902C31">
        <w:rPr>
          <w:rFonts w:ascii="Arial" w:eastAsia="Times New Roman" w:hAnsi="Arial" w:cs="Arial"/>
          <w:color w:val="2D2D2D"/>
          <w:spacing w:val="2"/>
          <w:sz w:val="21"/>
          <w:szCs w:val="21"/>
          <w:lang w:eastAsia="ru-RU"/>
        </w:rPr>
        <w:t>Правила выполнения рабочей документации линейных сооружений гидромелиоративных систем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w:t>
      </w:r>
      <w:r>
        <w:rPr>
          <w:rFonts w:ascii="Arial" w:eastAsia="Times New Roman" w:hAnsi="Arial" w:cs="Arial"/>
          <w:color w:val="2D2D2D"/>
          <w:spacing w:val="2"/>
          <w:sz w:val="21"/>
          <w:szCs w:val="21"/>
          <w:lang w:eastAsia="ru-RU"/>
        </w:rPr>
        <w:t xml:space="preserve"> </w:t>
      </w:r>
      <w:r w:rsidRPr="00902C31">
        <w:rPr>
          <w:rFonts w:ascii="Arial" w:eastAsia="Times New Roman" w:hAnsi="Arial" w:cs="Arial"/>
          <w:color w:val="2D2D2D"/>
          <w:spacing w:val="2"/>
          <w:sz w:val="21"/>
          <w:szCs w:val="21"/>
          <w:lang w:eastAsia="ru-RU"/>
        </w:rPr>
        <w:t>"Национальные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w:t>
      </w:r>
      <w:proofErr w:type="gramEnd"/>
      <w:r w:rsidRPr="00902C31">
        <w:rPr>
          <w:rFonts w:ascii="Arial" w:eastAsia="Times New Roman" w:hAnsi="Arial" w:cs="Arial"/>
          <w:color w:val="2D2D2D"/>
          <w:spacing w:val="2"/>
          <w:sz w:val="21"/>
          <w:szCs w:val="21"/>
          <w:lang w:eastAsia="ru-RU"/>
        </w:rPr>
        <w:t>"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3 Термины, определения и сокращения</w:t>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3.1 Термины и определения</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В настоящем стандарте применены термины по [</w:t>
      </w:r>
      <w:hyperlink r:id="rId53" w:history="1">
        <w:r w:rsidRPr="00902C31">
          <w:rPr>
            <w:rFonts w:ascii="Arial" w:eastAsia="Times New Roman" w:hAnsi="Arial" w:cs="Arial"/>
            <w:color w:val="00466E"/>
            <w:spacing w:val="2"/>
            <w:sz w:val="21"/>
            <w:szCs w:val="21"/>
            <w:u w:val="single"/>
            <w:lang w:eastAsia="ru-RU"/>
          </w:rPr>
          <w:t>1</w:t>
        </w:r>
      </w:hyperlink>
      <w:r w:rsidRPr="00902C31">
        <w:rPr>
          <w:rFonts w:ascii="Arial" w:eastAsia="Times New Roman" w:hAnsi="Arial" w:cs="Arial"/>
          <w:color w:val="2D2D2D"/>
          <w:spacing w:val="2"/>
          <w:sz w:val="21"/>
          <w:szCs w:val="21"/>
          <w:lang w:eastAsia="ru-RU"/>
        </w:rPr>
        <w:t>], </w:t>
      </w:r>
      <w:hyperlink r:id="rId54" w:history="1">
        <w:r w:rsidRPr="00902C31">
          <w:rPr>
            <w:rFonts w:ascii="Arial" w:eastAsia="Times New Roman" w:hAnsi="Arial" w:cs="Arial"/>
            <w:color w:val="00466E"/>
            <w:spacing w:val="2"/>
            <w:sz w:val="21"/>
            <w:szCs w:val="21"/>
            <w:u w:val="single"/>
            <w:lang w:eastAsia="ru-RU"/>
          </w:rPr>
          <w:t xml:space="preserve">ГОСТ </w:t>
        </w:r>
        <w:proofErr w:type="gramStart"/>
        <w:r w:rsidRPr="00902C31">
          <w:rPr>
            <w:rFonts w:ascii="Arial" w:eastAsia="Times New Roman" w:hAnsi="Arial" w:cs="Arial"/>
            <w:color w:val="00466E"/>
            <w:spacing w:val="2"/>
            <w:sz w:val="21"/>
            <w:szCs w:val="21"/>
            <w:u w:val="single"/>
            <w:lang w:eastAsia="ru-RU"/>
          </w:rPr>
          <w:t>Р</w:t>
        </w:r>
        <w:proofErr w:type="gramEnd"/>
        <w:r w:rsidRPr="00902C31">
          <w:rPr>
            <w:rFonts w:ascii="Arial" w:eastAsia="Times New Roman" w:hAnsi="Arial" w:cs="Arial"/>
            <w:color w:val="00466E"/>
            <w:spacing w:val="2"/>
            <w:sz w:val="21"/>
            <w:szCs w:val="21"/>
            <w:u w:val="single"/>
            <w:lang w:eastAsia="ru-RU"/>
          </w:rPr>
          <w:t xml:space="preserve"> 21.1001</w:t>
        </w:r>
      </w:hyperlink>
      <w:r w:rsidRPr="00902C31">
        <w:rPr>
          <w:rFonts w:ascii="Arial" w:eastAsia="Times New Roman" w:hAnsi="Arial" w:cs="Arial"/>
          <w:color w:val="2D2D2D"/>
          <w:spacing w:val="2"/>
          <w:sz w:val="21"/>
          <w:szCs w:val="21"/>
          <w:lang w:eastAsia="ru-RU"/>
        </w:rPr>
        <w:t>, </w:t>
      </w:r>
      <w:hyperlink r:id="rId55" w:history="1">
        <w:r w:rsidRPr="00902C31">
          <w:rPr>
            <w:rFonts w:ascii="Arial" w:eastAsia="Times New Roman" w:hAnsi="Arial" w:cs="Arial"/>
            <w:color w:val="00466E"/>
            <w:spacing w:val="2"/>
            <w:sz w:val="21"/>
            <w:szCs w:val="21"/>
            <w:u w:val="single"/>
            <w:lang w:eastAsia="ru-RU"/>
          </w:rPr>
          <w:t>ГОСТ Р 21.1002</w:t>
        </w:r>
      </w:hyperlink>
      <w:r w:rsidRPr="00902C31">
        <w:rPr>
          <w:rFonts w:ascii="Arial" w:eastAsia="Times New Roman" w:hAnsi="Arial" w:cs="Arial"/>
          <w:color w:val="2D2D2D"/>
          <w:spacing w:val="2"/>
          <w:sz w:val="21"/>
          <w:szCs w:val="21"/>
          <w:lang w:eastAsia="ru-RU"/>
        </w:rPr>
        <w:t>,</w:t>
      </w:r>
      <w:hyperlink r:id="rId56" w:history="1">
        <w:r w:rsidRPr="00902C31">
          <w:rPr>
            <w:rFonts w:ascii="Arial" w:eastAsia="Times New Roman" w:hAnsi="Arial" w:cs="Arial"/>
            <w:color w:val="00466E"/>
            <w:spacing w:val="2"/>
            <w:sz w:val="21"/>
            <w:szCs w:val="21"/>
            <w:u w:val="single"/>
            <w:lang w:eastAsia="ru-RU"/>
          </w:rPr>
          <w:t xml:space="preserve">ГОСТ </w:t>
        </w:r>
        <w:r w:rsidRPr="00902C31">
          <w:rPr>
            <w:rFonts w:ascii="Arial" w:eastAsia="Times New Roman" w:hAnsi="Arial" w:cs="Arial"/>
            <w:color w:val="00466E"/>
            <w:spacing w:val="2"/>
            <w:sz w:val="21"/>
            <w:szCs w:val="21"/>
            <w:u w:val="single"/>
            <w:lang w:eastAsia="ru-RU"/>
          </w:rPr>
          <w:lastRenderedPageBreak/>
          <w:t>Р 21.1003</w:t>
        </w:r>
      </w:hyperlink>
      <w:r w:rsidRPr="00902C31">
        <w:rPr>
          <w:rFonts w:ascii="Arial" w:eastAsia="Times New Roman" w:hAnsi="Arial" w:cs="Arial"/>
          <w:color w:val="2D2D2D"/>
          <w:spacing w:val="2"/>
          <w:sz w:val="21"/>
          <w:szCs w:val="21"/>
          <w:lang w:eastAsia="ru-RU"/>
        </w:rPr>
        <w:t>, а также следующие термины с соответствующими определениями: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3.1.1 </w:t>
      </w:r>
      <w:r w:rsidRPr="00902C31">
        <w:rPr>
          <w:rFonts w:ascii="Arial" w:eastAsia="Times New Roman" w:hAnsi="Arial" w:cs="Arial"/>
          <w:b/>
          <w:bCs/>
          <w:color w:val="2D2D2D"/>
          <w:spacing w:val="2"/>
          <w:sz w:val="21"/>
          <w:szCs w:val="21"/>
          <w:lang w:eastAsia="ru-RU"/>
        </w:rPr>
        <w:t>основная надпись:</w:t>
      </w:r>
      <w:r w:rsidRPr="00902C31">
        <w:rPr>
          <w:rFonts w:ascii="Arial" w:eastAsia="Times New Roman" w:hAnsi="Arial" w:cs="Arial"/>
          <w:color w:val="2D2D2D"/>
          <w:spacing w:val="2"/>
          <w:sz w:val="21"/>
          <w:szCs w:val="21"/>
          <w:lang w:eastAsia="ru-RU"/>
        </w:rPr>
        <w:t> Совокупность сведений о проектном документе, содержащихся в графах таблицы установленной формы, помещаемой на листах проектной и рабочей документации.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3.1.2 </w:t>
      </w:r>
      <w:r w:rsidRPr="00902C31">
        <w:rPr>
          <w:rFonts w:ascii="Arial" w:eastAsia="Times New Roman" w:hAnsi="Arial" w:cs="Arial"/>
          <w:b/>
          <w:bCs/>
          <w:color w:val="2D2D2D"/>
          <w:spacing w:val="2"/>
          <w:sz w:val="21"/>
          <w:szCs w:val="21"/>
          <w:lang w:eastAsia="ru-RU"/>
        </w:rPr>
        <w:t>основной комплект рабочих чертежей:</w:t>
      </w:r>
      <w:r w:rsidRPr="00902C31">
        <w:rPr>
          <w:rFonts w:ascii="Arial" w:eastAsia="Times New Roman" w:hAnsi="Arial" w:cs="Arial"/>
          <w:color w:val="2D2D2D"/>
          <w:spacing w:val="2"/>
          <w:sz w:val="21"/>
          <w:szCs w:val="21"/>
          <w:lang w:eastAsia="ru-RU"/>
        </w:rPr>
        <w:t> Графический документ, содержащий необходимую и достаточную информацию в виде чертежей и схем, предназначенный для производства строительных и монтажных работ определенного вида (марки).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3.1.3 </w:t>
      </w:r>
      <w:r w:rsidRPr="00902C31">
        <w:rPr>
          <w:rFonts w:ascii="Arial" w:eastAsia="Times New Roman" w:hAnsi="Arial" w:cs="Arial"/>
          <w:b/>
          <w:bCs/>
          <w:color w:val="2D2D2D"/>
          <w:spacing w:val="2"/>
          <w:sz w:val="21"/>
          <w:szCs w:val="21"/>
          <w:lang w:eastAsia="ru-RU"/>
        </w:rPr>
        <w:t>полный комплект рабочей документации:</w:t>
      </w:r>
      <w:r w:rsidRPr="00902C31">
        <w:rPr>
          <w:rFonts w:ascii="Arial" w:eastAsia="Times New Roman" w:hAnsi="Arial" w:cs="Arial"/>
          <w:color w:val="2D2D2D"/>
          <w:spacing w:val="2"/>
          <w:sz w:val="21"/>
          <w:szCs w:val="21"/>
          <w:lang w:eastAsia="ru-RU"/>
        </w:rPr>
        <w:t> Совокупность основных комплектов рабочих чертежей, необходимых для строительства здания или сооружения, дополненных прилагаемыми и ссылочными документами.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3.1.4 </w:t>
      </w:r>
      <w:r w:rsidRPr="00902C31">
        <w:rPr>
          <w:rFonts w:ascii="Arial" w:eastAsia="Times New Roman" w:hAnsi="Arial" w:cs="Arial"/>
          <w:b/>
          <w:bCs/>
          <w:color w:val="2D2D2D"/>
          <w:spacing w:val="2"/>
          <w:sz w:val="21"/>
          <w:szCs w:val="21"/>
          <w:lang w:eastAsia="ru-RU"/>
        </w:rPr>
        <w:t>марка:</w:t>
      </w:r>
      <w:r w:rsidRPr="00902C31">
        <w:rPr>
          <w:rFonts w:ascii="Arial" w:eastAsia="Times New Roman" w:hAnsi="Arial" w:cs="Arial"/>
          <w:color w:val="2D2D2D"/>
          <w:spacing w:val="2"/>
          <w:sz w:val="21"/>
          <w:szCs w:val="21"/>
          <w:lang w:eastAsia="ru-RU"/>
        </w:rPr>
        <w:t> Буквенный или буквенно-цифровой индекс, входящий в обозначение рабочей документации и определяющий ее отношение к определенному виду строительно-монтажных работ, или обозначающий основные отличительные особенности строительных конструкций и их элементов.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3.1.5</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02C31" w:rsidRPr="00902C31" w:rsidTr="00902C31">
        <w:trPr>
          <w:trHeight w:val="15"/>
        </w:trPr>
        <w:tc>
          <w:tcPr>
            <w:tcW w:w="1053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b/>
                <w:bCs/>
                <w:color w:val="2D2D2D"/>
                <w:sz w:val="21"/>
                <w:szCs w:val="21"/>
                <w:lang w:eastAsia="ru-RU"/>
              </w:rPr>
              <w:t>спецификация оборудования, изделий и материалов:</w:t>
            </w:r>
            <w:r w:rsidRPr="00902C31">
              <w:rPr>
                <w:rFonts w:ascii="Times New Roman" w:eastAsia="Times New Roman" w:hAnsi="Times New Roman" w:cs="Times New Roman"/>
                <w:color w:val="2D2D2D"/>
                <w:sz w:val="21"/>
                <w:szCs w:val="21"/>
                <w:lang w:eastAsia="ru-RU"/>
              </w:rPr>
              <w:t> Текстовый проектный документ, определяющий состав оборудования, изделий и материалов, предназначенный для комплектования, подготовки и осуществления строительства.</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w:t>
            </w:r>
            <w:hyperlink r:id="rId57" w:history="1">
              <w:r w:rsidRPr="00902C31">
                <w:rPr>
                  <w:rFonts w:ascii="Times New Roman" w:eastAsia="Times New Roman" w:hAnsi="Times New Roman" w:cs="Times New Roman"/>
                  <w:color w:val="00466E"/>
                  <w:sz w:val="21"/>
                  <w:szCs w:val="21"/>
                  <w:u w:val="single"/>
                  <w:lang w:eastAsia="ru-RU"/>
                </w:rPr>
                <w:t>ГОСТ 21.110-95</w:t>
              </w:r>
            </w:hyperlink>
            <w:r w:rsidRPr="00902C31">
              <w:rPr>
                <w:rFonts w:ascii="Times New Roman" w:eastAsia="Times New Roman" w:hAnsi="Times New Roman" w:cs="Times New Roman"/>
                <w:color w:val="2D2D2D"/>
                <w:sz w:val="21"/>
                <w:szCs w:val="21"/>
                <w:lang w:eastAsia="ru-RU"/>
              </w:rPr>
              <w:t>, раздел 3]</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3.1.6</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02C31" w:rsidRPr="00902C31" w:rsidTr="00902C31">
        <w:trPr>
          <w:trHeight w:val="15"/>
        </w:trPr>
        <w:tc>
          <w:tcPr>
            <w:tcW w:w="1053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b/>
                <w:bCs/>
                <w:color w:val="2D2D2D"/>
                <w:sz w:val="21"/>
                <w:szCs w:val="21"/>
                <w:lang w:eastAsia="ru-RU"/>
              </w:rPr>
              <w:t>эскизный чертеж общего вида нетипового изделия:</w:t>
            </w:r>
            <w:r w:rsidRPr="00902C31">
              <w:rPr>
                <w:rFonts w:ascii="Times New Roman" w:eastAsia="Times New Roman" w:hAnsi="Times New Roman" w:cs="Times New Roman"/>
                <w:color w:val="2D2D2D"/>
                <w:sz w:val="21"/>
                <w:szCs w:val="21"/>
                <w:lang w:eastAsia="ru-RU"/>
              </w:rPr>
              <w:t> Документ, определяющий исходную конструкцию нетипового изделия, содержащий упрощенное изображение, основные параметры и технические требования к изделию в объеме исходных данных (задания), необходимых для разработки конструкторской документации.</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w:t>
            </w:r>
            <w:hyperlink r:id="rId58" w:history="1">
              <w:r w:rsidRPr="00902C31">
                <w:rPr>
                  <w:rFonts w:ascii="Times New Roman" w:eastAsia="Times New Roman" w:hAnsi="Times New Roman" w:cs="Times New Roman"/>
                  <w:color w:val="00466E"/>
                  <w:sz w:val="21"/>
                  <w:szCs w:val="21"/>
                  <w:u w:val="single"/>
                  <w:lang w:eastAsia="ru-RU"/>
                </w:rPr>
                <w:t>ГОСТ 21.114-95</w:t>
              </w:r>
            </w:hyperlink>
            <w:r w:rsidRPr="00902C31">
              <w:rPr>
                <w:rFonts w:ascii="Times New Roman" w:eastAsia="Times New Roman" w:hAnsi="Times New Roman" w:cs="Times New Roman"/>
                <w:color w:val="2D2D2D"/>
                <w:sz w:val="21"/>
                <w:szCs w:val="21"/>
                <w:lang w:eastAsia="ru-RU"/>
              </w:rPr>
              <w:t>, статья 3.1]</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3.1.7 </w:t>
      </w:r>
      <w:r w:rsidRPr="00902C31">
        <w:rPr>
          <w:rFonts w:ascii="Arial" w:eastAsia="Times New Roman" w:hAnsi="Arial" w:cs="Arial"/>
          <w:b/>
          <w:bCs/>
          <w:color w:val="2D2D2D"/>
          <w:spacing w:val="2"/>
          <w:sz w:val="21"/>
          <w:szCs w:val="21"/>
          <w:lang w:eastAsia="ru-RU"/>
        </w:rPr>
        <w:t>нетиповое изделие:</w:t>
      </w:r>
      <w:r w:rsidRPr="00902C31">
        <w:rPr>
          <w:rFonts w:ascii="Arial" w:eastAsia="Times New Roman" w:hAnsi="Arial" w:cs="Arial"/>
          <w:color w:val="2D2D2D"/>
          <w:spacing w:val="2"/>
          <w:sz w:val="21"/>
          <w:szCs w:val="21"/>
          <w:lang w:eastAsia="ru-RU"/>
        </w:rPr>
        <w:t> Изделие (конструкция, устройство, монтажный блок) технологических систем, внутренних и наружных систем и сетей инженерно-технического обеспечения зданий и сооружений, впервые разработанное и изготовленное, как правило, на месте монтажа (в заготовительной мастерской монтажной организации).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3.1.8</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02C31" w:rsidRPr="00902C31" w:rsidTr="00902C31">
        <w:trPr>
          <w:trHeight w:val="15"/>
        </w:trPr>
        <w:tc>
          <w:tcPr>
            <w:tcW w:w="1053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b/>
                <w:bCs/>
                <w:color w:val="2D2D2D"/>
                <w:sz w:val="21"/>
                <w:szCs w:val="21"/>
                <w:lang w:eastAsia="ru-RU"/>
              </w:rPr>
              <w:t>строительная конструкция:</w:t>
            </w:r>
            <w:r w:rsidRPr="00902C31">
              <w:rPr>
                <w:rFonts w:ascii="Times New Roman" w:eastAsia="Times New Roman" w:hAnsi="Times New Roman" w:cs="Times New Roman"/>
                <w:color w:val="2D2D2D"/>
                <w:sz w:val="21"/>
                <w:szCs w:val="21"/>
                <w:lang w:eastAsia="ru-RU"/>
              </w:rPr>
              <w:t> Часть здания или сооружения, выполняющая определенные несущие, ограждающие и (или) эстетические функции.</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w:t>
            </w:r>
            <w:hyperlink r:id="rId59" w:history="1">
              <w:r w:rsidRPr="00902C31">
                <w:rPr>
                  <w:rFonts w:ascii="Times New Roman" w:eastAsia="Times New Roman" w:hAnsi="Times New Roman" w:cs="Times New Roman"/>
                  <w:color w:val="00466E"/>
                  <w:sz w:val="21"/>
                  <w:szCs w:val="21"/>
                  <w:u w:val="single"/>
                  <w:lang w:eastAsia="ru-RU"/>
                </w:rPr>
                <w:t>ГОСТ 21.501-2011</w:t>
              </w:r>
            </w:hyperlink>
            <w:r w:rsidRPr="00902C31">
              <w:rPr>
                <w:rFonts w:ascii="Times New Roman" w:eastAsia="Times New Roman" w:hAnsi="Times New Roman" w:cs="Times New Roman"/>
                <w:color w:val="2D2D2D"/>
                <w:sz w:val="21"/>
                <w:szCs w:val="21"/>
                <w:lang w:eastAsia="ru-RU"/>
              </w:rPr>
              <w:t>, статья 3.3]</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3.1.9</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02C31" w:rsidRPr="00902C31" w:rsidTr="00902C31">
        <w:trPr>
          <w:trHeight w:val="15"/>
        </w:trPr>
        <w:tc>
          <w:tcPr>
            <w:tcW w:w="1053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b/>
                <w:bCs/>
                <w:color w:val="2D2D2D"/>
                <w:sz w:val="21"/>
                <w:szCs w:val="21"/>
                <w:lang w:eastAsia="ru-RU"/>
              </w:rPr>
              <w:t>строительное изделие:</w:t>
            </w:r>
            <w:r w:rsidRPr="00902C31">
              <w:rPr>
                <w:rFonts w:ascii="Times New Roman" w:eastAsia="Times New Roman" w:hAnsi="Times New Roman" w:cs="Times New Roman"/>
                <w:color w:val="2D2D2D"/>
                <w:sz w:val="21"/>
                <w:szCs w:val="21"/>
                <w:lang w:eastAsia="ru-RU"/>
              </w:rPr>
              <w:t> Изделие, предназначенное для применения в качестве элемента зданий, сооружений и строительных конструкций.</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w:t>
            </w:r>
            <w:hyperlink r:id="rId60" w:history="1">
              <w:r w:rsidRPr="00902C31">
                <w:rPr>
                  <w:rFonts w:ascii="Times New Roman" w:eastAsia="Times New Roman" w:hAnsi="Times New Roman" w:cs="Times New Roman"/>
                  <w:color w:val="00466E"/>
                  <w:sz w:val="21"/>
                  <w:szCs w:val="21"/>
                  <w:u w:val="single"/>
                  <w:lang w:eastAsia="ru-RU"/>
                </w:rPr>
                <w:t>ГОСТ 21.501-2011</w:t>
              </w:r>
            </w:hyperlink>
            <w:r w:rsidRPr="00902C31">
              <w:rPr>
                <w:rFonts w:ascii="Times New Roman" w:eastAsia="Times New Roman" w:hAnsi="Times New Roman" w:cs="Times New Roman"/>
                <w:color w:val="2D2D2D"/>
                <w:sz w:val="21"/>
                <w:szCs w:val="21"/>
                <w:lang w:eastAsia="ru-RU"/>
              </w:rPr>
              <w:t>, статья 3.4]</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3.1.10</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02C31" w:rsidRPr="00902C31" w:rsidTr="00902C31">
        <w:trPr>
          <w:trHeight w:val="15"/>
        </w:trPr>
        <w:tc>
          <w:tcPr>
            <w:tcW w:w="1053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b/>
                <w:bCs/>
                <w:color w:val="2D2D2D"/>
                <w:sz w:val="21"/>
                <w:szCs w:val="21"/>
                <w:lang w:eastAsia="ru-RU"/>
              </w:rPr>
              <w:t>элемент строительной конструкции:</w:t>
            </w:r>
            <w:r w:rsidRPr="00902C31">
              <w:rPr>
                <w:rFonts w:ascii="Times New Roman" w:eastAsia="Times New Roman" w:hAnsi="Times New Roman" w:cs="Times New Roman"/>
                <w:color w:val="2D2D2D"/>
                <w:sz w:val="21"/>
                <w:szCs w:val="21"/>
                <w:lang w:eastAsia="ru-RU"/>
              </w:rPr>
              <w:t> Составная часть сборной или монолитной конструкции.</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w:t>
            </w:r>
            <w:hyperlink r:id="rId61" w:history="1">
              <w:r w:rsidRPr="00902C31">
                <w:rPr>
                  <w:rFonts w:ascii="Times New Roman" w:eastAsia="Times New Roman" w:hAnsi="Times New Roman" w:cs="Times New Roman"/>
                  <w:color w:val="00466E"/>
                  <w:sz w:val="21"/>
                  <w:szCs w:val="21"/>
                  <w:u w:val="single"/>
                  <w:lang w:eastAsia="ru-RU"/>
                </w:rPr>
                <w:t>ГОСТ 21.501-2011</w:t>
              </w:r>
            </w:hyperlink>
            <w:r w:rsidRPr="00902C31">
              <w:rPr>
                <w:rFonts w:ascii="Times New Roman" w:eastAsia="Times New Roman" w:hAnsi="Times New Roman" w:cs="Times New Roman"/>
                <w:color w:val="2D2D2D"/>
                <w:sz w:val="21"/>
                <w:szCs w:val="21"/>
                <w:lang w:eastAsia="ru-RU"/>
              </w:rPr>
              <w:t>, статья 3.5]</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3.1.11</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02C31" w:rsidRPr="00902C31" w:rsidTr="00902C31">
        <w:trPr>
          <w:trHeight w:val="15"/>
        </w:trPr>
        <w:tc>
          <w:tcPr>
            <w:tcW w:w="1053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b/>
                <w:bCs/>
                <w:color w:val="2D2D2D"/>
                <w:sz w:val="21"/>
                <w:szCs w:val="21"/>
                <w:lang w:eastAsia="ru-RU"/>
              </w:rPr>
              <w:t>строительный материал:</w:t>
            </w:r>
            <w:r w:rsidRPr="00902C31">
              <w:rPr>
                <w:rFonts w:ascii="Times New Roman" w:eastAsia="Times New Roman" w:hAnsi="Times New Roman" w:cs="Times New Roman"/>
                <w:color w:val="2D2D2D"/>
                <w:sz w:val="21"/>
                <w:szCs w:val="21"/>
                <w:lang w:eastAsia="ru-RU"/>
              </w:rPr>
              <w:t> Материал, в том числе штучный, предназначенный для изготовления строительных изделий и возведения строительных конструкций зданий и сооружений. </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w:t>
            </w:r>
            <w:hyperlink r:id="rId62" w:history="1">
              <w:r w:rsidRPr="00902C31">
                <w:rPr>
                  <w:rFonts w:ascii="Times New Roman" w:eastAsia="Times New Roman" w:hAnsi="Times New Roman" w:cs="Times New Roman"/>
                  <w:color w:val="00466E"/>
                  <w:sz w:val="21"/>
                  <w:szCs w:val="21"/>
                  <w:u w:val="single"/>
                  <w:lang w:eastAsia="ru-RU"/>
                </w:rPr>
                <w:t>ГОСТ 21.501-2011</w:t>
              </w:r>
            </w:hyperlink>
            <w:r w:rsidRPr="00902C31">
              <w:rPr>
                <w:rFonts w:ascii="Times New Roman" w:eastAsia="Times New Roman" w:hAnsi="Times New Roman" w:cs="Times New Roman"/>
                <w:color w:val="2D2D2D"/>
                <w:sz w:val="21"/>
                <w:szCs w:val="21"/>
                <w:lang w:eastAsia="ru-RU"/>
              </w:rPr>
              <w:t>, статья 3.6]</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3.1.12 </w:t>
      </w:r>
      <w:r w:rsidRPr="00902C31">
        <w:rPr>
          <w:rFonts w:ascii="Arial" w:eastAsia="Times New Roman" w:hAnsi="Arial" w:cs="Arial"/>
          <w:b/>
          <w:bCs/>
          <w:color w:val="2D2D2D"/>
          <w:spacing w:val="2"/>
          <w:sz w:val="21"/>
          <w:szCs w:val="21"/>
          <w:lang w:eastAsia="ru-RU"/>
        </w:rPr>
        <w:t>оборудование:</w:t>
      </w:r>
      <w:r w:rsidRPr="00902C31">
        <w:rPr>
          <w:rFonts w:ascii="Arial" w:eastAsia="Times New Roman" w:hAnsi="Arial" w:cs="Arial"/>
          <w:color w:val="2D2D2D"/>
          <w:spacing w:val="2"/>
          <w:sz w:val="21"/>
          <w:szCs w:val="21"/>
          <w:lang w:eastAsia="ru-RU"/>
        </w:rPr>
        <w:t> Технологическое оборудование (машины, аппараты, механизмы, грузоподъемные и другие технические средства, обеспечивающие соответствующий технологический процесс), а также инженерное оборудование зданий и сооружений, обеспечивающее безопасные и благоприятные условия для жизнедеятельности людей.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3.1.13</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02C31" w:rsidRPr="00902C31" w:rsidTr="00902C31">
        <w:trPr>
          <w:trHeight w:val="15"/>
        </w:trPr>
        <w:tc>
          <w:tcPr>
            <w:tcW w:w="1053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b/>
                <w:bCs/>
                <w:color w:val="2D2D2D"/>
                <w:sz w:val="21"/>
                <w:szCs w:val="21"/>
                <w:lang w:eastAsia="ru-RU"/>
              </w:rPr>
              <w:t>координационная ось:</w:t>
            </w:r>
            <w:r w:rsidRPr="00902C31">
              <w:rPr>
                <w:rFonts w:ascii="Times New Roman" w:eastAsia="Times New Roman" w:hAnsi="Times New Roman" w:cs="Times New Roman"/>
                <w:color w:val="2D2D2D"/>
                <w:sz w:val="21"/>
                <w:szCs w:val="21"/>
                <w:lang w:eastAsia="ru-RU"/>
              </w:rPr>
              <w:t> Одна из координационных линий, определяющих членение здания или сооружения на модульные шаги и высоты этажей. </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w:t>
            </w:r>
            <w:hyperlink r:id="rId63" w:history="1">
              <w:r w:rsidRPr="00902C31">
                <w:rPr>
                  <w:rFonts w:ascii="Times New Roman" w:eastAsia="Times New Roman" w:hAnsi="Times New Roman" w:cs="Times New Roman"/>
                  <w:color w:val="00466E"/>
                  <w:sz w:val="21"/>
                  <w:szCs w:val="21"/>
                  <w:u w:val="single"/>
                  <w:lang w:eastAsia="ru-RU"/>
                </w:rPr>
                <w:t>ГОСТ 28984-2011</w:t>
              </w:r>
            </w:hyperlink>
            <w:r w:rsidRPr="00902C31">
              <w:rPr>
                <w:rFonts w:ascii="Times New Roman" w:eastAsia="Times New Roman" w:hAnsi="Times New Roman" w:cs="Times New Roman"/>
                <w:color w:val="2D2D2D"/>
                <w:sz w:val="21"/>
                <w:szCs w:val="21"/>
                <w:lang w:eastAsia="ru-RU"/>
              </w:rPr>
              <w:t>, статья 3.12]</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3.1.14 </w:t>
      </w:r>
      <w:r w:rsidRPr="00902C31">
        <w:rPr>
          <w:rFonts w:ascii="Arial" w:eastAsia="Times New Roman" w:hAnsi="Arial" w:cs="Arial"/>
          <w:b/>
          <w:bCs/>
          <w:color w:val="2D2D2D"/>
          <w:spacing w:val="2"/>
          <w:sz w:val="21"/>
          <w:szCs w:val="21"/>
          <w:lang w:eastAsia="ru-RU"/>
        </w:rPr>
        <w:t>план:</w:t>
      </w:r>
      <w:r w:rsidRPr="00902C31">
        <w:rPr>
          <w:rFonts w:ascii="Arial" w:eastAsia="Times New Roman" w:hAnsi="Arial" w:cs="Arial"/>
          <w:color w:val="2D2D2D"/>
          <w:spacing w:val="2"/>
          <w:sz w:val="21"/>
          <w:szCs w:val="21"/>
          <w:lang w:eastAsia="ru-RU"/>
        </w:rPr>
        <w:t> Вид сверху или горизонтальный разрез здания или сооружения.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3.1.15 </w:t>
      </w:r>
      <w:r w:rsidRPr="00902C31">
        <w:rPr>
          <w:rFonts w:ascii="Arial" w:eastAsia="Times New Roman" w:hAnsi="Arial" w:cs="Arial"/>
          <w:b/>
          <w:bCs/>
          <w:color w:val="2D2D2D"/>
          <w:spacing w:val="2"/>
          <w:sz w:val="21"/>
          <w:szCs w:val="21"/>
          <w:lang w:eastAsia="ru-RU"/>
        </w:rPr>
        <w:t>фасад:</w:t>
      </w:r>
      <w:r w:rsidRPr="00902C31">
        <w:rPr>
          <w:rFonts w:ascii="Arial" w:eastAsia="Times New Roman" w:hAnsi="Arial" w:cs="Arial"/>
          <w:color w:val="2D2D2D"/>
          <w:spacing w:val="2"/>
          <w:sz w:val="21"/>
          <w:szCs w:val="21"/>
          <w:lang w:eastAsia="ru-RU"/>
        </w:rPr>
        <w:t> Ортогональная проекция наружной стены здания или сооружения на вертикальную плоскость.</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Примечание - Различают фасады главный, боковой, дворовый и др.</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3.1.16</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02C31" w:rsidRPr="00902C31" w:rsidTr="00902C31">
        <w:trPr>
          <w:trHeight w:val="15"/>
        </w:trPr>
        <w:tc>
          <w:tcPr>
            <w:tcW w:w="1053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b/>
                <w:bCs/>
                <w:color w:val="2D2D2D"/>
                <w:sz w:val="21"/>
                <w:szCs w:val="21"/>
                <w:lang w:eastAsia="ru-RU"/>
              </w:rPr>
              <w:t>реквизит документа:</w:t>
            </w:r>
            <w:r w:rsidRPr="00902C31">
              <w:rPr>
                <w:rFonts w:ascii="Times New Roman" w:eastAsia="Times New Roman" w:hAnsi="Times New Roman" w:cs="Times New Roman"/>
                <w:color w:val="2D2D2D"/>
                <w:sz w:val="21"/>
                <w:szCs w:val="21"/>
                <w:lang w:eastAsia="ru-RU"/>
              </w:rPr>
              <w:t> Элемент оформления документа, содержащий о нем сведения.</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Примечание - Как правило, реквизит состоит из атрибутов (составной реквизит).</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w:t>
            </w:r>
            <w:hyperlink r:id="rId64" w:history="1">
              <w:r w:rsidRPr="00902C31">
                <w:rPr>
                  <w:rFonts w:ascii="Times New Roman" w:eastAsia="Times New Roman" w:hAnsi="Times New Roman" w:cs="Times New Roman"/>
                  <w:color w:val="00466E"/>
                  <w:sz w:val="21"/>
                  <w:szCs w:val="21"/>
                  <w:u w:val="single"/>
                  <w:lang w:eastAsia="ru-RU"/>
                </w:rPr>
                <w:t>ГОСТ 2.104-2006</w:t>
              </w:r>
            </w:hyperlink>
            <w:r w:rsidRPr="00902C31">
              <w:rPr>
                <w:rFonts w:ascii="Times New Roman" w:eastAsia="Times New Roman" w:hAnsi="Times New Roman" w:cs="Times New Roman"/>
                <w:color w:val="2D2D2D"/>
                <w:sz w:val="21"/>
                <w:szCs w:val="21"/>
                <w:lang w:eastAsia="ru-RU"/>
              </w:rPr>
              <w:t>, статья 3.1.1]</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3.1.17</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02C31" w:rsidRPr="00902C31" w:rsidTr="00902C31">
        <w:trPr>
          <w:trHeight w:val="15"/>
        </w:trPr>
        <w:tc>
          <w:tcPr>
            <w:tcW w:w="1053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b/>
                <w:bCs/>
                <w:color w:val="2D2D2D"/>
                <w:sz w:val="21"/>
                <w:szCs w:val="21"/>
                <w:lang w:eastAsia="ru-RU"/>
              </w:rPr>
              <w:t>атрибут документа:</w:t>
            </w:r>
            <w:r w:rsidRPr="00902C31">
              <w:rPr>
                <w:rFonts w:ascii="Times New Roman" w:eastAsia="Times New Roman" w:hAnsi="Times New Roman" w:cs="Times New Roman"/>
                <w:color w:val="2D2D2D"/>
                <w:sz w:val="21"/>
                <w:szCs w:val="21"/>
                <w:lang w:eastAsia="ru-RU"/>
              </w:rPr>
              <w:t> Идентифицированная (именованная) характеристика части реквизита.</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w:t>
            </w:r>
            <w:hyperlink r:id="rId65" w:history="1">
              <w:r w:rsidRPr="00902C31">
                <w:rPr>
                  <w:rFonts w:ascii="Times New Roman" w:eastAsia="Times New Roman" w:hAnsi="Times New Roman" w:cs="Times New Roman"/>
                  <w:color w:val="00466E"/>
                  <w:sz w:val="21"/>
                  <w:szCs w:val="21"/>
                  <w:u w:val="single"/>
                  <w:lang w:eastAsia="ru-RU"/>
                </w:rPr>
                <w:t>ГОСТ 2.104-2006</w:t>
              </w:r>
            </w:hyperlink>
            <w:r w:rsidRPr="00902C31">
              <w:rPr>
                <w:rFonts w:ascii="Times New Roman" w:eastAsia="Times New Roman" w:hAnsi="Times New Roman" w:cs="Times New Roman"/>
                <w:color w:val="2D2D2D"/>
                <w:sz w:val="21"/>
                <w:szCs w:val="21"/>
                <w:lang w:eastAsia="ru-RU"/>
              </w:rPr>
              <w:t>, статья 3.1.2]</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3.1.18</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02C31" w:rsidRPr="00902C31" w:rsidTr="00902C31">
        <w:trPr>
          <w:trHeight w:val="15"/>
        </w:trPr>
        <w:tc>
          <w:tcPr>
            <w:tcW w:w="1053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b/>
                <w:bCs/>
                <w:color w:val="2D2D2D"/>
                <w:sz w:val="21"/>
                <w:szCs w:val="21"/>
                <w:lang w:eastAsia="ru-RU"/>
              </w:rPr>
              <w:t>оформление документа:</w:t>
            </w:r>
            <w:r w:rsidRPr="00902C31">
              <w:rPr>
                <w:rFonts w:ascii="Times New Roman" w:eastAsia="Times New Roman" w:hAnsi="Times New Roman" w:cs="Times New Roman"/>
                <w:color w:val="2D2D2D"/>
                <w:sz w:val="21"/>
                <w:szCs w:val="21"/>
                <w:lang w:eastAsia="ru-RU"/>
              </w:rPr>
              <w:t> Проставление необходимых реквизитов и атрибутов, установленных правилами документирования.</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w:t>
            </w:r>
            <w:hyperlink r:id="rId66" w:history="1">
              <w:r w:rsidRPr="00902C31">
                <w:rPr>
                  <w:rFonts w:ascii="Times New Roman" w:eastAsia="Times New Roman" w:hAnsi="Times New Roman" w:cs="Times New Roman"/>
                  <w:color w:val="00466E"/>
                  <w:sz w:val="21"/>
                  <w:szCs w:val="21"/>
                  <w:u w:val="single"/>
                  <w:lang w:eastAsia="ru-RU"/>
                </w:rPr>
                <w:t>ГОСТ 2.104-2006</w:t>
              </w:r>
            </w:hyperlink>
            <w:r w:rsidRPr="00902C31">
              <w:rPr>
                <w:rFonts w:ascii="Times New Roman" w:eastAsia="Times New Roman" w:hAnsi="Times New Roman" w:cs="Times New Roman"/>
                <w:color w:val="2D2D2D"/>
                <w:sz w:val="21"/>
                <w:szCs w:val="21"/>
                <w:lang w:eastAsia="ru-RU"/>
              </w:rPr>
              <w:t>, статья 3.1.3]</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3.1.19</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9355"/>
      </w:tblGrid>
      <w:tr w:rsidR="00902C31" w:rsidRPr="00902C31" w:rsidTr="00902C31">
        <w:trPr>
          <w:trHeight w:val="15"/>
        </w:trPr>
        <w:tc>
          <w:tcPr>
            <w:tcW w:w="1053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05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b/>
                <w:bCs/>
                <w:color w:val="2D2D2D"/>
                <w:sz w:val="21"/>
                <w:szCs w:val="21"/>
                <w:lang w:eastAsia="ru-RU"/>
              </w:rPr>
              <w:t>подпись:</w:t>
            </w:r>
            <w:r w:rsidRPr="00902C31">
              <w:rPr>
                <w:rFonts w:ascii="Times New Roman" w:eastAsia="Times New Roman" w:hAnsi="Times New Roman" w:cs="Times New Roman"/>
                <w:color w:val="2D2D2D"/>
                <w:sz w:val="21"/>
                <w:szCs w:val="21"/>
                <w:lang w:eastAsia="ru-RU"/>
              </w:rPr>
              <w:t> Реквизит документа, представляющий собой собственноручную подпись полномочного должностного лица.</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Примечание - Для электронных документов используется аналог собственноручной подписи - электронная цифровая подпись.</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w:t>
            </w:r>
            <w:hyperlink r:id="rId67" w:history="1">
              <w:r w:rsidRPr="00902C31">
                <w:rPr>
                  <w:rFonts w:ascii="Times New Roman" w:eastAsia="Times New Roman" w:hAnsi="Times New Roman" w:cs="Times New Roman"/>
                  <w:color w:val="00466E"/>
                  <w:sz w:val="21"/>
                  <w:szCs w:val="21"/>
                  <w:u w:val="single"/>
                  <w:lang w:eastAsia="ru-RU"/>
                </w:rPr>
                <w:t>ГОСТ 2.104-2006</w:t>
              </w:r>
            </w:hyperlink>
            <w:r w:rsidRPr="00902C31">
              <w:rPr>
                <w:rFonts w:ascii="Times New Roman" w:eastAsia="Times New Roman" w:hAnsi="Times New Roman" w:cs="Times New Roman"/>
                <w:color w:val="2D2D2D"/>
                <w:sz w:val="21"/>
                <w:szCs w:val="21"/>
                <w:lang w:eastAsia="ru-RU"/>
              </w:rPr>
              <w:t>, статья 3.1.4]</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3.1.20 </w:t>
      </w:r>
      <w:r w:rsidRPr="00902C31">
        <w:rPr>
          <w:rFonts w:ascii="Arial" w:eastAsia="Times New Roman" w:hAnsi="Arial" w:cs="Arial"/>
          <w:b/>
          <w:bCs/>
          <w:color w:val="2D2D2D"/>
          <w:spacing w:val="2"/>
          <w:sz w:val="21"/>
          <w:szCs w:val="21"/>
          <w:lang w:eastAsia="ru-RU"/>
        </w:rPr>
        <w:t>обозначение:</w:t>
      </w:r>
      <w:r w:rsidRPr="00902C31">
        <w:rPr>
          <w:rFonts w:ascii="Arial" w:eastAsia="Times New Roman" w:hAnsi="Arial" w:cs="Arial"/>
          <w:color w:val="2D2D2D"/>
          <w:spacing w:val="2"/>
          <w:sz w:val="21"/>
          <w:szCs w:val="21"/>
          <w:lang w:eastAsia="ru-RU"/>
        </w:rPr>
        <w:t> Реквизит документа, представляющий собой его идентификационный (различительный) индекс.</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Примечание - Каждому документу присваивают обозначение, которое записывают в установленных местах (в основных надписях, на титульных листах и т.п.).</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3.2 Сокращения</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В настоящем стандарте использованы следующие сокращения: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ДЭ - документ электронный;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ЕСКД - Единая система конструкторской документации;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САПР - система (системы) автоматизированного проектирования;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СПДС - Система проектной документации для строительства;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СЭД - система (системы) электронного документооборота.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lastRenderedPageBreak/>
        <w:t>4 Общие требования к составу и комплектованию проектной и рабочей документации</w:t>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4.1 Проектная документация</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4.1.1 Состав проектной документации объектов капитального строительства и требования к ее содержанию установлены законодательством [</w:t>
      </w:r>
      <w:hyperlink r:id="rId68" w:history="1">
        <w:r w:rsidRPr="00902C31">
          <w:rPr>
            <w:rFonts w:ascii="Arial" w:eastAsia="Times New Roman" w:hAnsi="Arial" w:cs="Arial"/>
            <w:color w:val="00466E"/>
            <w:spacing w:val="2"/>
            <w:sz w:val="21"/>
            <w:szCs w:val="21"/>
            <w:u w:val="single"/>
            <w:lang w:eastAsia="ru-RU"/>
          </w:rPr>
          <w:t>1</w:t>
        </w:r>
      </w:hyperlink>
      <w:r w:rsidRPr="00902C31">
        <w:rPr>
          <w:rFonts w:ascii="Arial" w:eastAsia="Times New Roman" w:hAnsi="Arial" w:cs="Arial"/>
          <w:color w:val="2D2D2D"/>
          <w:spacing w:val="2"/>
          <w:sz w:val="21"/>
          <w:szCs w:val="21"/>
          <w:lang w:eastAsia="ru-RU"/>
        </w:rPr>
        <w:t>], утвержденным Правительством Российской Федерации Положением [</w:t>
      </w:r>
      <w:hyperlink r:id="rId69" w:history="1">
        <w:r w:rsidRPr="00902C31">
          <w:rPr>
            <w:rFonts w:ascii="Arial" w:eastAsia="Times New Roman" w:hAnsi="Arial" w:cs="Arial"/>
            <w:color w:val="00466E"/>
            <w:spacing w:val="2"/>
            <w:sz w:val="21"/>
            <w:szCs w:val="21"/>
            <w:u w:val="single"/>
            <w:lang w:eastAsia="ru-RU"/>
          </w:rPr>
          <w:t>2</w:t>
        </w:r>
      </w:hyperlink>
      <w:r w:rsidRPr="00902C31">
        <w:rPr>
          <w:rFonts w:ascii="Arial" w:eastAsia="Times New Roman" w:hAnsi="Arial" w:cs="Arial"/>
          <w:color w:val="2D2D2D"/>
          <w:spacing w:val="2"/>
          <w:sz w:val="21"/>
          <w:szCs w:val="21"/>
          <w:lang w:eastAsia="ru-RU"/>
        </w:rPr>
        <w:t>] и нормативно-правовыми актами федеральных органов исполнительной власти.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Проектную документацию комплектуют, как правило, по отдельным разделам и подразделам, установленным Положением [</w:t>
      </w:r>
      <w:hyperlink r:id="rId70" w:history="1">
        <w:r w:rsidRPr="00902C31">
          <w:rPr>
            <w:rFonts w:ascii="Arial" w:eastAsia="Times New Roman" w:hAnsi="Arial" w:cs="Arial"/>
            <w:color w:val="00466E"/>
            <w:spacing w:val="2"/>
            <w:sz w:val="21"/>
            <w:szCs w:val="21"/>
            <w:u w:val="single"/>
            <w:lang w:eastAsia="ru-RU"/>
          </w:rPr>
          <w:t>2</w:t>
        </w:r>
      </w:hyperlink>
      <w:r w:rsidRPr="00902C31">
        <w:rPr>
          <w:rFonts w:ascii="Arial" w:eastAsia="Times New Roman" w:hAnsi="Arial" w:cs="Arial"/>
          <w:color w:val="2D2D2D"/>
          <w:spacing w:val="2"/>
          <w:sz w:val="21"/>
          <w:szCs w:val="21"/>
          <w:lang w:eastAsia="ru-RU"/>
        </w:rPr>
        <w:t>]. Наименования и шифры разделов проектной документации приведены в таблицах А.1 и А.2 (приложение 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бумажной форме проектную документацию комплектуют в тома в соответствии с 4.1.4, 4.1.5 и разделом 8.</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большом объеме (в бумажной форме) раздела или подраздела, а также, при необходимости, в других случаях (например, при привлечении субподрядчиков) допускается разделять его на части, а части, в случае необходимости, на книги. Каждую часть и книгу комплектуют отдельно. Всем частям и книгам дают наименования, отражающие содержание частей или книг. Подразделам, частям и книгам присваивают порядковые номера арабскими цифрами в пределах, соответственно, раздела, подраздела или части.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4.1.2</w:t>
      </w:r>
      <w:proofErr w:type="gramStart"/>
      <w:r w:rsidRPr="00902C31">
        <w:rPr>
          <w:rFonts w:ascii="Arial" w:eastAsia="Times New Roman" w:hAnsi="Arial" w:cs="Arial"/>
          <w:color w:val="2D2D2D"/>
          <w:spacing w:val="2"/>
          <w:sz w:val="21"/>
          <w:szCs w:val="21"/>
          <w:lang w:eastAsia="ru-RU"/>
        </w:rPr>
        <w:t xml:space="preserve"> К</w:t>
      </w:r>
      <w:proofErr w:type="gramEnd"/>
      <w:r w:rsidRPr="00902C31">
        <w:rPr>
          <w:rFonts w:ascii="Arial" w:eastAsia="Times New Roman" w:hAnsi="Arial" w:cs="Arial"/>
          <w:color w:val="2D2D2D"/>
          <w:spacing w:val="2"/>
          <w:sz w:val="21"/>
          <w:szCs w:val="21"/>
          <w:lang w:eastAsia="ru-RU"/>
        </w:rPr>
        <w:t>аждому разделу, подразделу, части и, при необходимости, книге, скомплектованным в том, а также каждому текстовому и графическому документу, включенному в том, присваивают самостоятельное обозначение, которое указывают на обложке, титульном листе и/или в основной надписи, а также в колонтитулах текстовых документов, выполняемых без основных надписей.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4.1.3</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состав обозначения раздела включают базовое обозначение, устанавливаемое по действующей в проектной организации системе, и через дефис* - шифр раздела проектной документации. В базовое обозначение включают, например, номер договора (контракта) и/или код объекта строительства (цифровой, буквенный или буквенно-цифровой). В базовое обозначение допускается включать другие коды, используемые в САПР и СЭД.</w:t>
      </w:r>
      <w:r w:rsidRPr="00902C31">
        <w:rPr>
          <w:rFonts w:ascii="Arial" w:eastAsia="Times New Roman" w:hAnsi="Arial" w:cs="Arial"/>
          <w:color w:val="2D2D2D"/>
          <w:spacing w:val="2"/>
          <w:sz w:val="21"/>
          <w:szCs w:val="21"/>
          <w:lang w:eastAsia="ru-RU"/>
        </w:rPr>
        <w:br/>
        <w:t>_______________</w:t>
      </w:r>
      <w:r w:rsidRPr="00902C31">
        <w:rPr>
          <w:rFonts w:ascii="Arial" w:eastAsia="Times New Roman" w:hAnsi="Arial" w:cs="Arial"/>
          <w:color w:val="2D2D2D"/>
          <w:spacing w:val="2"/>
          <w:sz w:val="21"/>
          <w:szCs w:val="21"/>
          <w:lang w:eastAsia="ru-RU"/>
        </w:rPr>
        <w:br/>
        <w:t>* В обозначении допускается использовать другие разделительные знаки, например точку, наклонную черту и т.п.</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Если раздел делят на части, то обозначение части составляют из обозначения раздела, к которому добавляют номер части.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Примеры</w:t>
      </w:r>
      <w:r w:rsidRPr="00902C31">
        <w:rPr>
          <w:rFonts w:ascii="Arial" w:eastAsia="Times New Roman" w:hAnsi="Arial" w:cs="Arial"/>
          <w:b/>
          <w:bCs/>
          <w:i/>
          <w:iCs/>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1 2345-ПЗ - Раздел 1. Пояснительная записка.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2 2345-ПЗУ1 - Раздел 2. Схема планировочной организации земельного участка. Часть 1. Общие сведения.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 2345-ПЗУ2 - Раздел 2. Схема планировочной организации земельного участка. Часть 2. Решения по внутреннему железнодорожному транспорту.</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Если часть делят на книги, то обозначение книги составляют из обозначения части, к которому через точку добавляют номер книги.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Обозначение подраздела составляют из обозначения раздела, к которому добавляют номер подраздела.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Если подраздел делят на части, то обозначение части составляют из обозначения подраздела, к которому добавляют через точку номер части. Если часть делят на книги, то обозначение книги (если оно необходимо) составляют из обозначения части, к которому через точку добавляют номер книги.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Примеры</w:t>
      </w:r>
      <w:r w:rsidRPr="00902C31">
        <w:rPr>
          <w:rFonts w:ascii="Arial" w:eastAsia="Times New Roman" w:hAnsi="Arial" w:cs="Arial"/>
          <w:b/>
          <w:bCs/>
          <w:i/>
          <w:iCs/>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1 2345-ИОС4.1.1 - 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Подраздел 4. Отопление, вентиляция и кондиционирование воздуха, тепловые сети. Часть 1. Отопление, вентиляция и кондиционирование воздуха. Книга 1. Основные решения.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2 2345-ИОС4.1.2 - 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Подраздел 4. Отопление, вентиляция и кондиционирование воздуха, тепловые сети. Часть 1. Отопление, вентиляция и кондиционирование воздуха. Книга 2. Системы автоматизации отопления, вентиляции и кондиционирования воздуха.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 2345-ИОС4.2 - 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Подраздел 4. Отопление, вентиляция и кондиционирование воздуха, тепловые сети. Часть 2. Тепловые сети.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На основании положений 4.1.1-4.1.3, 4.2.3-4.2.7 могут быть разработаны стандарты организаций по обозначению текстовых и графических документов, входящих в состав проектной и рабочей документации, учитывающие особенности обозначения в зависимости от объема документации, условий документооборота и используемых САПР и СЭД.</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4.1.4 Текстовые и графические материалы, включаемые в том, в общем случае комплектуют в следующем порядке: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t>- обложка;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титульный лист;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содержание тома;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ведомость "Состав проектной документации".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Примечание - Допускается не включать ведомость "Состав проектной документации" в состав каждого тома, а комплектовать ее отдельным томом;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текстовая часть;</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графическая часть (чертежи и схемы).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Правила оформления обложки, титульного листа, содержания тома и ведомости "Состав проектной документации" приведены в разделе 8.</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4.1.5 Количество листов, включаемых в том, определяют из необходимости обеспечения удобства работы, как правило, не более 300 листов формата А</w:t>
      </w:r>
      <w:proofErr w:type="gramStart"/>
      <w:r w:rsidRPr="00902C31">
        <w:rPr>
          <w:rFonts w:ascii="Arial" w:eastAsia="Times New Roman" w:hAnsi="Arial" w:cs="Arial"/>
          <w:color w:val="2D2D2D"/>
          <w:spacing w:val="2"/>
          <w:sz w:val="21"/>
          <w:szCs w:val="21"/>
          <w:lang w:eastAsia="ru-RU"/>
        </w:rPr>
        <w:t>4</w:t>
      </w:r>
      <w:proofErr w:type="gramEnd"/>
      <w:r w:rsidRPr="00902C31">
        <w:rPr>
          <w:rFonts w:ascii="Arial" w:eastAsia="Times New Roman" w:hAnsi="Arial" w:cs="Arial"/>
          <w:color w:val="2D2D2D"/>
          <w:spacing w:val="2"/>
          <w:sz w:val="21"/>
          <w:szCs w:val="21"/>
          <w:lang w:eastAsia="ru-RU"/>
        </w:rPr>
        <w:t xml:space="preserve"> по </w:t>
      </w:r>
      <w:hyperlink r:id="rId71" w:history="1">
        <w:r w:rsidRPr="00902C31">
          <w:rPr>
            <w:rFonts w:ascii="Arial" w:eastAsia="Times New Roman" w:hAnsi="Arial" w:cs="Arial"/>
            <w:color w:val="00466E"/>
            <w:spacing w:val="2"/>
            <w:sz w:val="21"/>
            <w:szCs w:val="21"/>
            <w:u w:val="single"/>
            <w:lang w:eastAsia="ru-RU"/>
          </w:rPr>
          <w:t>ГОСТ 2.301</w:t>
        </w:r>
      </w:hyperlink>
      <w:r w:rsidRPr="00902C31">
        <w:rPr>
          <w:rFonts w:ascii="Arial" w:eastAsia="Times New Roman" w:hAnsi="Arial" w:cs="Arial"/>
          <w:color w:val="2D2D2D"/>
          <w:spacing w:val="2"/>
          <w:sz w:val="21"/>
          <w:szCs w:val="21"/>
          <w:lang w:eastAsia="ru-RU"/>
        </w:rPr>
        <w:t> или эквивалентного количества листов других форматов.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4.1.6 Общие требования к выполнению графической документации приведены в разделе 5.</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4.1.7 Текстовые документы, содержащие, в основном, сплошной текст (в том числе текстовые части разделов и подразделов проектной документации), выполняют по </w:t>
      </w:r>
      <w:hyperlink r:id="rId72" w:history="1">
        <w:r w:rsidRPr="00902C31">
          <w:rPr>
            <w:rFonts w:ascii="Arial" w:eastAsia="Times New Roman" w:hAnsi="Arial" w:cs="Arial"/>
            <w:color w:val="00466E"/>
            <w:spacing w:val="2"/>
            <w:sz w:val="21"/>
            <w:szCs w:val="21"/>
            <w:u w:val="single"/>
            <w:lang w:eastAsia="ru-RU"/>
          </w:rPr>
          <w:t>ГОСТ 2.105</w:t>
        </w:r>
      </w:hyperlink>
      <w:r w:rsidRPr="00902C31">
        <w:rPr>
          <w:rFonts w:ascii="Arial" w:eastAsia="Times New Roman" w:hAnsi="Arial" w:cs="Arial"/>
          <w:color w:val="2D2D2D"/>
          <w:spacing w:val="2"/>
          <w:sz w:val="21"/>
          <w:szCs w:val="21"/>
          <w:lang w:eastAsia="ru-RU"/>
        </w:rPr>
        <w:t> с учетом 5.1, 5.2 настоящего стандарта.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4.1.8</w:t>
      </w:r>
      <w:proofErr w:type="gramStart"/>
      <w:r w:rsidRPr="00902C31">
        <w:rPr>
          <w:rFonts w:ascii="Arial" w:eastAsia="Times New Roman" w:hAnsi="Arial" w:cs="Arial"/>
          <w:color w:val="2D2D2D"/>
          <w:spacing w:val="2"/>
          <w:sz w:val="21"/>
          <w:szCs w:val="21"/>
          <w:lang w:eastAsia="ru-RU"/>
        </w:rPr>
        <w:t xml:space="preserve"> Р</w:t>
      </w:r>
      <w:proofErr w:type="gramEnd"/>
      <w:r w:rsidRPr="00902C31">
        <w:rPr>
          <w:rFonts w:ascii="Arial" w:eastAsia="Times New Roman" w:hAnsi="Arial" w:cs="Arial"/>
          <w:color w:val="2D2D2D"/>
          <w:spacing w:val="2"/>
          <w:sz w:val="21"/>
          <w:szCs w:val="21"/>
          <w:lang w:eastAsia="ru-RU"/>
        </w:rPr>
        <w:t>азрешается выполнять текстовые документы, указанные в 4.1.7, без основных надписей, дополнительных граф к ним и рамок. В этом случае: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 на первом листе приводят список исполнителей, в котором указывают должности, инициалы и фамилии лиц, принимавших участие в разработке, контроле и согласовании текстового документа, и предусматривают места для подписей и дат подписания. </w:t>
      </w:r>
      <w:proofErr w:type="gramStart"/>
      <w:r w:rsidRPr="00902C31">
        <w:rPr>
          <w:rFonts w:ascii="Arial" w:eastAsia="Times New Roman" w:hAnsi="Arial" w:cs="Arial"/>
          <w:color w:val="2D2D2D"/>
          <w:spacing w:val="2"/>
          <w:sz w:val="21"/>
          <w:szCs w:val="21"/>
          <w:lang w:eastAsia="ru-RU"/>
        </w:rPr>
        <w:t>На втором и, при необходимости, на последующих листах помещают содержание (оглавление), включающее в себя номера (обозначения) и наименования разделов, подразделов и приложений текстового документа с указанием номеров листов (страниц);</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верхней части (верхнем колонтитуле) каждого листа указывают обозначение документа: в левом углу (при односторонней печати) или правом углу четных страниц и левом углу нечетных страниц (при двухсторонней печати);</w:t>
      </w:r>
      <w:proofErr w:type="gramEnd"/>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 </w:t>
      </w:r>
      <w:proofErr w:type="gramStart"/>
      <w:r w:rsidRPr="00902C31">
        <w:rPr>
          <w:rFonts w:ascii="Arial" w:eastAsia="Times New Roman" w:hAnsi="Arial" w:cs="Arial"/>
          <w:color w:val="2D2D2D"/>
          <w:spacing w:val="2"/>
          <w:sz w:val="21"/>
          <w:szCs w:val="21"/>
          <w:lang w:eastAsia="ru-RU"/>
        </w:rPr>
        <w:t xml:space="preserve">в нижней части (нижнем колонтитуле) каждого листа указывают: логотип и наименование организации, подготовившей документ, наименование документа, номер листа (страницы) документа (в нижнем правом углу - при односторонней печати или в левом углу четных </w:t>
      </w:r>
      <w:r w:rsidRPr="00902C31">
        <w:rPr>
          <w:rFonts w:ascii="Arial" w:eastAsia="Times New Roman" w:hAnsi="Arial" w:cs="Arial"/>
          <w:color w:val="2D2D2D"/>
          <w:spacing w:val="2"/>
          <w:sz w:val="21"/>
          <w:szCs w:val="21"/>
          <w:lang w:eastAsia="ru-RU"/>
        </w:rPr>
        <w:lastRenderedPageBreak/>
        <w:t>страниц и правом углу нечетных страниц - при двухсторонней печати), а также, при необходимости, номер версии документа, идентификатор (имя) файла и другие сведения.</w:t>
      </w:r>
      <w:proofErr w:type="gramEnd"/>
      <w:r w:rsidRPr="00902C31">
        <w:rPr>
          <w:rFonts w:ascii="Arial" w:eastAsia="Times New Roman" w:hAnsi="Arial" w:cs="Arial"/>
          <w:color w:val="2D2D2D"/>
          <w:spacing w:val="2"/>
          <w:sz w:val="21"/>
          <w:szCs w:val="21"/>
          <w:lang w:eastAsia="ru-RU"/>
        </w:rPr>
        <w:t xml:space="preserve"> Допускается логотип и наименование организации приводить в верхнем колонтитуле;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данные об изменениях указывают в соответствии с 7.3.</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4.1.9 Расчеты конструктивных и технологических решений, являющиеся обязательным элементом подготовки проектной документации, в состав проектной документации не включают. Их оформляют в соответствии с требованиями к текстовым документам и хранят в архиве проектной организации. Расчеты представляют заказчику или органам экспертизы по их требованию.</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4.2 Рабочая документация</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4.2.1</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состав рабочей документации, передаваемой заказчику, включают: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рабочие чертежи, объединенные в основные комплекты рабочих чертежей по маркам. Марки основных комплектов рабочих чертежей приведены в таблице Б.1 (приложение Б);</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прилагаемые документы, разработанные в дополнение к рабочим чертежам основного комплекта.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4.2.2</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состав основных комплектов рабочих чертежей включают общие данные по рабочим чертежам, чертежи и схемы, предусмотренные соответствующими стандартами СПДС.</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4.2.3 Основной комплект рабочих чертежей любой марки может быть разделен на несколько основных комплектов той же марки (с добавлением к ней порядкового номера) в соответствии с процессом организации строительных и монтажных работ.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АР</w:t>
      </w:r>
      <w:proofErr w:type="gramStart"/>
      <w:r w:rsidRPr="00902C31">
        <w:rPr>
          <w:rFonts w:ascii="Arial" w:eastAsia="Times New Roman" w:hAnsi="Arial" w:cs="Arial"/>
          <w:b/>
          <w:bCs/>
          <w:i/>
          <w:iCs/>
          <w:color w:val="2D2D2D"/>
          <w:spacing w:val="2"/>
          <w:sz w:val="21"/>
          <w:szCs w:val="21"/>
          <w:lang w:eastAsia="ru-RU"/>
        </w:rPr>
        <w:t>1</w:t>
      </w:r>
      <w:proofErr w:type="gramEnd"/>
      <w:r w:rsidRPr="00902C31">
        <w:rPr>
          <w:rFonts w:ascii="Arial" w:eastAsia="Times New Roman" w:hAnsi="Arial" w:cs="Arial"/>
          <w:b/>
          <w:bCs/>
          <w:i/>
          <w:iCs/>
          <w:color w:val="2D2D2D"/>
          <w:spacing w:val="2"/>
          <w:sz w:val="21"/>
          <w:szCs w:val="21"/>
          <w:lang w:eastAsia="ru-RU"/>
        </w:rPr>
        <w:t>; АР2; КЖ1; КЖ2.</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4.2.4</w:t>
      </w:r>
      <w:proofErr w:type="gramStart"/>
      <w:r w:rsidRPr="00902C31">
        <w:rPr>
          <w:rFonts w:ascii="Arial" w:eastAsia="Times New Roman" w:hAnsi="Arial" w:cs="Arial"/>
          <w:color w:val="2D2D2D"/>
          <w:spacing w:val="2"/>
          <w:sz w:val="21"/>
          <w:szCs w:val="21"/>
          <w:lang w:eastAsia="ru-RU"/>
        </w:rPr>
        <w:t xml:space="preserve"> К</w:t>
      </w:r>
      <w:proofErr w:type="gramEnd"/>
      <w:r w:rsidRPr="00902C31">
        <w:rPr>
          <w:rFonts w:ascii="Arial" w:eastAsia="Times New Roman" w:hAnsi="Arial" w:cs="Arial"/>
          <w:color w:val="2D2D2D"/>
          <w:spacing w:val="2"/>
          <w:sz w:val="21"/>
          <w:szCs w:val="21"/>
          <w:lang w:eastAsia="ru-RU"/>
        </w:rPr>
        <w:t>аждому основному комплекту рабочих чертежей присваивают обозначение, в состав которого включают базовое обозначение, устанавливаемое по действующей в организации системе, и через дефис - марку основного комплекта.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- 2345-12-АР,</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где 2345-12 - базовое обозначение. В базовое обозначение включают, например, номер договора (контракта) и/или код объекта строительства (см. 4.1.3), а также номер здания или сооружения по генеральному плану*;</w:t>
      </w:r>
      <w:r w:rsidRPr="00902C31">
        <w:rPr>
          <w:rFonts w:ascii="Arial" w:eastAsia="Times New Roman" w:hAnsi="Arial" w:cs="Arial"/>
          <w:color w:val="2D2D2D"/>
          <w:spacing w:val="2"/>
          <w:sz w:val="21"/>
          <w:szCs w:val="21"/>
          <w:lang w:eastAsia="ru-RU"/>
        </w:rPr>
        <w:br/>
        <w:t>_______________</w:t>
      </w:r>
      <w:r w:rsidRPr="00902C31">
        <w:rPr>
          <w:rFonts w:ascii="Arial" w:eastAsia="Times New Roman" w:hAnsi="Arial" w:cs="Arial"/>
          <w:color w:val="2D2D2D"/>
          <w:spacing w:val="2"/>
          <w:sz w:val="21"/>
          <w:szCs w:val="21"/>
          <w:lang w:eastAsia="ru-RU"/>
        </w:rPr>
        <w:br/>
        <w:t>* Для рабочих чертежей линейных сооружений, генерального плана, наружных коммуникаций эту часть базового обозначения исключают или заменяют нулями.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t>АР - марка основного комплекта рабочих чертежей.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4.2.5</w:t>
      </w:r>
      <w:proofErr w:type="gramStart"/>
      <w:r w:rsidRPr="00902C31">
        <w:rPr>
          <w:rFonts w:ascii="Arial" w:eastAsia="Times New Roman" w:hAnsi="Arial" w:cs="Arial"/>
          <w:color w:val="2D2D2D"/>
          <w:spacing w:val="2"/>
          <w:sz w:val="21"/>
          <w:szCs w:val="21"/>
          <w:lang w:eastAsia="ru-RU"/>
        </w:rPr>
        <w:t xml:space="preserve"> Д</w:t>
      </w:r>
      <w:proofErr w:type="gramEnd"/>
      <w:r w:rsidRPr="00902C31">
        <w:rPr>
          <w:rFonts w:ascii="Arial" w:eastAsia="Times New Roman" w:hAnsi="Arial" w:cs="Arial"/>
          <w:color w:val="2D2D2D"/>
          <w:spacing w:val="2"/>
          <w:sz w:val="21"/>
          <w:szCs w:val="21"/>
          <w:lang w:eastAsia="ru-RU"/>
        </w:rPr>
        <w:t>опускается оформление основного комплекта рабочих чертежей отдельными документами с присвоением им обозначения, состоящего из базового обозначения, марки основного комплекта, и добавлением через точку порядкового номера документа арабскими цифрами.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- 2345-12-ЭО.1; 2345-12-ЭО.2,</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где 2345-12 - базовое обозначение;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ЭО - марка основного комплекта рабочих чертежей;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1, 2 - порядковые номера документов основного комплекта рабочих чертежей.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Первым документом при таком оформлении основного комплекта рабочих чертежей должны быть общие данные по рабочим чертежам.</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4.2.6</w:t>
      </w:r>
      <w:proofErr w:type="gramStart"/>
      <w:r w:rsidRPr="00902C31">
        <w:rPr>
          <w:rFonts w:ascii="Arial" w:eastAsia="Times New Roman" w:hAnsi="Arial" w:cs="Arial"/>
          <w:color w:val="2D2D2D"/>
          <w:spacing w:val="2"/>
          <w:sz w:val="21"/>
          <w:szCs w:val="21"/>
          <w:lang w:eastAsia="ru-RU"/>
        </w:rPr>
        <w:t xml:space="preserve"> К</w:t>
      </w:r>
      <w:proofErr w:type="gramEnd"/>
      <w:r w:rsidRPr="00902C31">
        <w:rPr>
          <w:rFonts w:ascii="Arial" w:eastAsia="Times New Roman" w:hAnsi="Arial" w:cs="Arial"/>
          <w:color w:val="2D2D2D"/>
          <w:spacing w:val="2"/>
          <w:sz w:val="21"/>
          <w:szCs w:val="21"/>
          <w:lang w:eastAsia="ru-RU"/>
        </w:rPr>
        <w:t xml:space="preserve"> прилагаемым документам относят: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рабочую документацию на строительные изделия;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эскизные чертежи общих видов нетиповых изделий, выполняемые в соответствии с </w:t>
      </w:r>
      <w:hyperlink r:id="rId73" w:history="1">
        <w:r w:rsidRPr="00902C31">
          <w:rPr>
            <w:rFonts w:ascii="Arial" w:eastAsia="Times New Roman" w:hAnsi="Arial" w:cs="Arial"/>
            <w:color w:val="00466E"/>
            <w:spacing w:val="2"/>
            <w:sz w:val="21"/>
            <w:szCs w:val="21"/>
            <w:u w:val="single"/>
            <w:lang w:eastAsia="ru-RU"/>
          </w:rPr>
          <w:t>ГОСТ 21.114</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 спецификацию оборудования, изделий и материалов, выполняемую в соответствии </w:t>
      </w:r>
      <w:proofErr w:type="spellStart"/>
      <w:r w:rsidRPr="00902C31">
        <w:rPr>
          <w:rFonts w:ascii="Arial" w:eastAsia="Times New Roman" w:hAnsi="Arial" w:cs="Arial"/>
          <w:color w:val="2D2D2D"/>
          <w:spacing w:val="2"/>
          <w:sz w:val="21"/>
          <w:szCs w:val="21"/>
          <w:lang w:eastAsia="ru-RU"/>
        </w:rPr>
        <w:t>с</w:t>
      </w:r>
      <w:hyperlink r:id="rId74" w:history="1">
        <w:r w:rsidRPr="00902C31">
          <w:rPr>
            <w:rFonts w:ascii="Arial" w:eastAsia="Times New Roman" w:hAnsi="Arial" w:cs="Arial"/>
            <w:color w:val="00466E"/>
            <w:spacing w:val="2"/>
            <w:sz w:val="21"/>
            <w:szCs w:val="21"/>
            <w:u w:val="single"/>
            <w:lang w:eastAsia="ru-RU"/>
          </w:rPr>
          <w:t>ГОСТ</w:t>
        </w:r>
        <w:proofErr w:type="spellEnd"/>
        <w:r w:rsidRPr="00902C31">
          <w:rPr>
            <w:rFonts w:ascii="Arial" w:eastAsia="Times New Roman" w:hAnsi="Arial" w:cs="Arial"/>
            <w:color w:val="00466E"/>
            <w:spacing w:val="2"/>
            <w:sz w:val="21"/>
            <w:szCs w:val="21"/>
            <w:u w:val="single"/>
            <w:lang w:eastAsia="ru-RU"/>
          </w:rPr>
          <w:t xml:space="preserve"> 21.110</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опросные листы и габаритные чертежи, выполняемые в соответствии с данными изготовителей (поставщиков) оборудования;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локальную смету;</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другие документы, предусмотренные соответствующими стандартами СПДС.</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Конкретный состав прилагаемых документов и необходимость их выполнения устанавливаются соответствующими стандартами СПДС и заданием на проектирование.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Прилагаемые документы проектная организация передает заказчику одновременно с основным комплектом рабочих чертежей в количестве, установленном для рабочих чертежей.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4.2.7</w:t>
      </w:r>
      <w:proofErr w:type="gramStart"/>
      <w:r w:rsidRPr="00902C31">
        <w:rPr>
          <w:rFonts w:ascii="Arial" w:eastAsia="Times New Roman" w:hAnsi="Arial" w:cs="Arial"/>
          <w:color w:val="2D2D2D"/>
          <w:spacing w:val="2"/>
          <w:sz w:val="21"/>
          <w:szCs w:val="21"/>
          <w:lang w:eastAsia="ru-RU"/>
        </w:rPr>
        <w:t xml:space="preserve"> К</w:t>
      </w:r>
      <w:proofErr w:type="gramEnd"/>
      <w:r w:rsidRPr="00902C31">
        <w:rPr>
          <w:rFonts w:ascii="Arial" w:eastAsia="Times New Roman" w:hAnsi="Arial" w:cs="Arial"/>
          <w:color w:val="2D2D2D"/>
          <w:spacing w:val="2"/>
          <w:sz w:val="21"/>
          <w:szCs w:val="21"/>
          <w:lang w:eastAsia="ru-RU"/>
        </w:rPr>
        <w:t>аждому прилагаемому документу присваивают обозначение основного комплекта с добавлением через точку шифра прилагаемого документа. Шифры прилагаемых документов приведены в таблице В.1 (приложение 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r>
      <w:r w:rsidRPr="00902C31">
        <w:rPr>
          <w:rFonts w:ascii="Arial" w:eastAsia="Times New Roman" w:hAnsi="Arial" w:cs="Arial"/>
          <w:b/>
          <w:bCs/>
          <w:i/>
          <w:iCs/>
          <w:color w:val="2D2D2D"/>
          <w:spacing w:val="2"/>
          <w:sz w:val="21"/>
          <w:szCs w:val="21"/>
          <w:lang w:eastAsia="ru-RU"/>
        </w:rPr>
        <w:t>Пример - 2345-12-ЭО</w:t>
      </w:r>
      <w:proofErr w:type="gramStart"/>
      <w:r w:rsidRPr="00902C31">
        <w:rPr>
          <w:rFonts w:ascii="Arial" w:eastAsia="Times New Roman" w:hAnsi="Arial" w:cs="Arial"/>
          <w:b/>
          <w:bCs/>
          <w:i/>
          <w:iCs/>
          <w:color w:val="2D2D2D"/>
          <w:spacing w:val="2"/>
          <w:sz w:val="21"/>
          <w:szCs w:val="21"/>
          <w:lang w:eastAsia="ru-RU"/>
        </w:rPr>
        <w:t>.С</w:t>
      </w:r>
      <w:proofErr w:type="gramEnd"/>
      <w:r w:rsidRPr="00902C31">
        <w:rPr>
          <w:rFonts w:ascii="Arial" w:eastAsia="Times New Roman" w:hAnsi="Arial" w:cs="Arial"/>
          <w:b/>
          <w:bCs/>
          <w:i/>
          <w:iCs/>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где 2345-12-ЭО - обозначение основного комплекта рабочих чертежей;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С - шифр спецификации оборудования, изделий и материалов.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наличии нескольких прилагаемых документов одного вида к их обозначению добавляют порядковый номер или, через дефис, марку изделия (для чертежей изделий).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- 2345-12-ВК</w:t>
      </w:r>
      <w:proofErr w:type="gramStart"/>
      <w:r w:rsidRPr="00902C31">
        <w:rPr>
          <w:rFonts w:ascii="Arial" w:eastAsia="Times New Roman" w:hAnsi="Arial" w:cs="Arial"/>
          <w:b/>
          <w:bCs/>
          <w:i/>
          <w:iCs/>
          <w:color w:val="2D2D2D"/>
          <w:spacing w:val="2"/>
          <w:sz w:val="21"/>
          <w:szCs w:val="21"/>
          <w:lang w:eastAsia="ru-RU"/>
        </w:rPr>
        <w:t>.Н</w:t>
      </w:r>
      <w:proofErr w:type="gramEnd"/>
      <w:r w:rsidRPr="00902C31">
        <w:rPr>
          <w:rFonts w:ascii="Arial" w:eastAsia="Times New Roman" w:hAnsi="Arial" w:cs="Arial"/>
          <w:b/>
          <w:bCs/>
          <w:i/>
          <w:iCs/>
          <w:color w:val="2D2D2D"/>
          <w:spacing w:val="2"/>
          <w:sz w:val="21"/>
          <w:szCs w:val="21"/>
          <w:lang w:eastAsia="ru-RU"/>
        </w:rPr>
        <w:t>1; 2345-12-ВК.Н2, 2345-12-КЖ.И-Б1, 2345-12-КЖ.И-Б2</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4.2.8</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рабочих чертежах допускается применять типовые строительные конструкции, изделия и узлы путем ссылок на документы, содержащие рабочие чертежи этих конструкций и изделий. К ссылочным документам относят: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стандарты, в состав которых включены чертежи, предназначенные для изготовления изделий;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чертежи типовых конструкций, изделий и узлов*.</w:t>
      </w:r>
      <w:r w:rsidRPr="00902C31">
        <w:rPr>
          <w:rFonts w:ascii="Arial" w:eastAsia="Times New Roman" w:hAnsi="Arial" w:cs="Arial"/>
          <w:color w:val="2D2D2D"/>
          <w:spacing w:val="2"/>
          <w:sz w:val="21"/>
          <w:szCs w:val="21"/>
          <w:lang w:eastAsia="ru-RU"/>
        </w:rPr>
        <w:br/>
        <w:t>_______________</w:t>
      </w:r>
      <w:r w:rsidRPr="00902C31">
        <w:rPr>
          <w:rFonts w:ascii="Arial" w:eastAsia="Times New Roman" w:hAnsi="Arial" w:cs="Arial"/>
          <w:color w:val="2D2D2D"/>
          <w:spacing w:val="2"/>
          <w:sz w:val="21"/>
          <w:szCs w:val="21"/>
          <w:lang w:eastAsia="ru-RU"/>
        </w:rPr>
        <w:br/>
        <w:t>* При необходимости чертежи типовых конструкций, изделий и узлов записывают в разделе "Прилагаемые документы" (как правило, без изменения обозначения) и передают заказчику в соответствии с 4.2.6.</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Ссылочные документы в состав рабочей документации, передаваемой заказчику, не входят. Проектная организация при необходимости передает их заказчику по отдельному договору.</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4.2.9 Форму, правила выполнения и обозначения документа, в котором приводится состав всей рабочей документации, выполненной в соответствии с договором, устанавливают в стандартах организации.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4.3 Общие данные по рабочим чертежам</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4.3.1</w:t>
      </w:r>
      <w:proofErr w:type="gramStart"/>
      <w:r w:rsidRPr="00902C31">
        <w:rPr>
          <w:rFonts w:ascii="Arial" w:eastAsia="Times New Roman" w:hAnsi="Arial" w:cs="Arial"/>
          <w:color w:val="2D2D2D"/>
          <w:spacing w:val="2"/>
          <w:sz w:val="21"/>
          <w:szCs w:val="21"/>
          <w:lang w:eastAsia="ru-RU"/>
        </w:rPr>
        <w:t xml:space="preserve"> Н</w:t>
      </w:r>
      <w:proofErr w:type="gramEnd"/>
      <w:r w:rsidRPr="00902C31">
        <w:rPr>
          <w:rFonts w:ascii="Arial" w:eastAsia="Times New Roman" w:hAnsi="Arial" w:cs="Arial"/>
          <w:color w:val="2D2D2D"/>
          <w:spacing w:val="2"/>
          <w:sz w:val="21"/>
          <w:szCs w:val="21"/>
          <w:lang w:eastAsia="ru-RU"/>
        </w:rPr>
        <w:t>а первых листах каждого основного комплекта рабочих чертежей приводят общие данные по рабочим чертежам, в которые включают: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ведомость рабочих чертежей основного комплекта, выполняемую по форме 1;</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ведомость ссылочных и прилагаемых документов, выполняемую по форме 2;</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ведомость основных комплектов рабочих чертежей, выполняемую по форме 2;</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t>- ведомость спецификаций (при наличии в основном комплекте нескольких схем расположения), выполняемую по форме 1;</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условные обозначения, не установленные национальными стандартами и значения которых не указаны на других листах основного комплекта рабочих чертежей;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общие указания;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другие данные, предусмотренные соответствующими стандартами СПДС. </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Формы 1 и 2 с указаниями по их заполнению приведены в приложении Г.</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4.3.2 Ведомость рабочих чертежей основного комплекта содержит последовательный перечень листов основного комплекта.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оформлении основного комплекта рабочих чертежей отдельными документами (см. 4.2.5) вместо ведомости рабочих чертежей основного комплекта в состав общих данных включают ведомость документов основного комплекта по форме 2, а в каждом из последующих документов основного комплекта приводят ссылки на общие данные по рабочим чертежам.</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4.3.3 Ведомость ссылочных и прилагаемых документов составляют по разделам: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ссылочные документы;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прилагаемые документы.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В разделе "Ссылочные документы" указывают документы согласно 4.2.8. При этом в соответствующих графах ведомости указывают обозначение и наименование </w:t>
      </w:r>
      <w:proofErr w:type="gramStart"/>
      <w:r w:rsidRPr="00902C31">
        <w:rPr>
          <w:rFonts w:ascii="Arial" w:eastAsia="Times New Roman" w:hAnsi="Arial" w:cs="Arial"/>
          <w:color w:val="2D2D2D"/>
          <w:spacing w:val="2"/>
          <w:sz w:val="21"/>
          <w:szCs w:val="21"/>
          <w:lang w:eastAsia="ru-RU"/>
        </w:rPr>
        <w:t>серии</w:t>
      </w:r>
      <w:proofErr w:type="gramEnd"/>
      <w:r w:rsidRPr="00902C31">
        <w:rPr>
          <w:rFonts w:ascii="Arial" w:eastAsia="Times New Roman" w:hAnsi="Arial" w:cs="Arial"/>
          <w:color w:val="2D2D2D"/>
          <w:spacing w:val="2"/>
          <w:sz w:val="21"/>
          <w:szCs w:val="21"/>
          <w:lang w:eastAsia="ru-RU"/>
        </w:rPr>
        <w:t xml:space="preserve"> и номер выпуска чертежей типовых конструкций, изделий и узлов или обозначение и наименование стандарта.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разделе "Прилагаемые документы" указывают документы согласно 4.2.6.</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4.3.4 Ведомость основных комплектов рабочих чертежей приводят на листах общих данных одного из основных комплектов рабочих чертежей здания или сооружения (по усмотрению лица, ответственного за разработку рабочей документации). Ведомость содержит последовательный перечень основных комплектов рабочих чертежей, входящих в состав полного комплекта рабочей документации по зданию или сооружению.</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наличии нескольких основных комплектов рабочих чертежей одной марки (см. 4.2.3) составляют ведомость комплектов этой марки по форме 2 (приложение Г), которую приводят, как правило, в общих данных каждого из этих комплектов.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4.3.5</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общих указаниях приводят: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t>- сведения о документах, на основании которых принято решение о разработке рабочей документации (например, задание на проектирование, утвержденная проектная документация);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запись о соответствии рабочей документации заданию на проектирование, выданным техническим условиям, требованиям действующих технических регламентов, стандартов, сводов правил, других документов, содержащих установленные требования;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 </w:t>
      </w:r>
      <w:proofErr w:type="gramStart"/>
      <w:r w:rsidRPr="00902C31">
        <w:rPr>
          <w:rFonts w:ascii="Arial" w:eastAsia="Times New Roman" w:hAnsi="Arial" w:cs="Arial"/>
          <w:color w:val="2D2D2D"/>
          <w:spacing w:val="2"/>
          <w:sz w:val="21"/>
          <w:szCs w:val="21"/>
          <w:lang w:eastAsia="ru-RU"/>
        </w:rPr>
        <w:t>перечень технических регламентов и нормативных документов, содержащих требования к техническим решениям и дальнейшему производству работ, ссылки на которые даны в рабочих чертежах;</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абсолютную отметку, принятую в рабочих чертежах здания или сооружения условно за нулевую (как правило, приводят на чертежах архитектурных и конструктивных решений);</w:t>
      </w:r>
      <w:proofErr w:type="gramEnd"/>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запись о результатах проверки на патентоспособность и патентную чистоту впервые применяемых в проектной документации технологических процессов, оборудования, конструкций, изделий и материалов, а также номера патентов и заявок, по которым приняты решения о выдаче патентов на используемые в рабочей документации изобретения (при необходимости);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перечень видов работ, которые оказывают влияние на безопасность здания или сооружения и для которых необходимо составлять акты освидетельствования скрытых работ, ответственных конструкций и участков сетей инженерно-технического обеспечения;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сведения о том, кому принадлежит данная интеллектуальная собственность (при необходимости);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эксплуатационные требования, предъявляемые к проектируемому зданию или сооружению (при необходимости);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другие необходимые указания.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общих указаниях не следует повторять технические требования, помещенные на других листах основного комплекта рабочих чертежей, и давать описание принятых в рабочих чертежах технических решений.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Пункты общих указаний должны иметь сквозную нумерацию. Каждый пункт общих указаний записывают с новой строки.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5 Общие правила выполнения документации</w:t>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5.1 Общие положения</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5.1.1</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выполнении проектной и рабочей документации, а также отчетной технической документации по инженерным изысканиям для строительства следует руководствоваться положениями стандартов СПДС и ЕСКД.</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Перечень стандартов ЕСКД, подлежащих учету при выполнении графической и текстовой документации для строительства, приведен в таблице Д.1 (приложение Д).</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5.1.2 Документацию, как правило, выполняют автоматизированным способом на бумажном носителе (в бумажной форме) и/или в виде ДЭ.</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Документы одного вида и наименования, независимо от способа выполнения, являются равноправными и взаимозаменяемыми. Взаимное соответствие между документами в электронной и бумажной формах обеспечивает разработчик.</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Общие требования к электронным документам - по </w:t>
      </w:r>
      <w:hyperlink r:id="rId75" w:history="1">
        <w:r w:rsidRPr="00902C31">
          <w:rPr>
            <w:rFonts w:ascii="Arial" w:eastAsia="Times New Roman" w:hAnsi="Arial" w:cs="Arial"/>
            <w:color w:val="00466E"/>
            <w:spacing w:val="2"/>
            <w:sz w:val="21"/>
            <w:szCs w:val="21"/>
            <w:u w:val="single"/>
            <w:lang w:eastAsia="ru-RU"/>
          </w:rPr>
          <w:t>ГОСТ 2.051</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5.1.3</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графических документах изображения и условные обозначения выполняют линиями </w:t>
      </w:r>
      <w:proofErr w:type="spellStart"/>
      <w:r w:rsidRPr="00902C31">
        <w:rPr>
          <w:rFonts w:ascii="Arial" w:eastAsia="Times New Roman" w:hAnsi="Arial" w:cs="Arial"/>
          <w:color w:val="2D2D2D"/>
          <w:spacing w:val="2"/>
          <w:sz w:val="21"/>
          <w:szCs w:val="21"/>
          <w:lang w:eastAsia="ru-RU"/>
        </w:rPr>
        <w:t>по</w:t>
      </w:r>
      <w:hyperlink r:id="rId76" w:history="1">
        <w:r w:rsidRPr="00902C31">
          <w:rPr>
            <w:rFonts w:ascii="Arial" w:eastAsia="Times New Roman" w:hAnsi="Arial" w:cs="Arial"/>
            <w:color w:val="00466E"/>
            <w:spacing w:val="2"/>
            <w:sz w:val="21"/>
            <w:szCs w:val="21"/>
            <w:u w:val="single"/>
            <w:lang w:eastAsia="ru-RU"/>
          </w:rPr>
          <w:t>ГОСТ</w:t>
        </w:r>
        <w:proofErr w:type="spellEnd"/>
        <w:r w:rsidRPr="00902C31">
          <w:rPr>
            <w:rFonts w:ascii="Arial" w:eastAsia="Times New Roman" w:hAnsi="Arial" w:cs="Arial"/>
            <w:color w:val="00466E"/>
            <w:spacing w:val="2"/>
            <w:sz w:val="21"/>
            <w:szCs w:val="21"/>
            <w:u w:val="single"/>
            <w:lang w:eastAsia="ru-RU"/>
          </w:rPr>
          <w:t xml:space="preserve"> 2.303</w:t>
        </w:r>
      </w:hyperlink>
      <w:r w:rsidRPr="00902C31">
        <w:rPr>
          <w:rFonts w:ascii="Arial" w:eastAsia="Times New Roman" w:hAnsi="Arial" w:cs="Arial"/>
          <w:color w:val="2D2D2D"/>
          <w:spacing w:val="2"/>
          <w:sz w:val="21"/>
          <w:szCs w:val="21"/>
          <w:lang w:eastAsia="ru-RU"/>
        </w:rPr>
        <w:t>. Допускается применение линий других типов, наименования, начертание, толщина и основные назначения которых устанавливаются в соответствующих стандартах СПДС.</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5.1.4</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графических документах условные обозначения следует выполнять в основном черным цветом. Некоторые условные обозначения или их отдельные элементы допускается выполнять другими цветами. Указания о цвете условных обозначений приводятся в соответствующих стандартах СПДС. Если цвета условных обозначений, применяемых на чертежах и схемах, не установлены в стандартах, их назначение указывают на чертежах.</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подлинниках, предназначенных для изготовления черно-белых копий, цветные условные обозначения и их элементы следует выполнять черным цветом.</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5.1.5</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выполнении графических документов применяют шрифты по </w:t>
      </w:r>
      <w:hyperlink r:id="rId77" w:history="1">
        <w:r w:rsidRPr="00902C31">
          <w:rPr>
            <w:rFonts w:ascii="Arial" w:eastAsia="Times New Roman" w:hAnsi="Arial" w:cs="Arial"/>
            <w:color w:val="00466E"/>
            <w:spacing w:val="2"/>
            <w:sz w:val="21"/>
            <w:szCs w:val="21"/>
            <w:u w:val="single"/>
            <w:lang w:eastAsia="ru-RU"/>
          </w:rPr>
          <w:t>ГОСТ 2.304</w:t>
        </w:r>
      </w:hyperlink>
      <w:r w:rsidRPr="00902C31">
        <w:rPr>
          <w:rFonts w:ascii="Arial" w:eastAsia="Times New Roman" w:hAnsi="Arial" w:cs="Arial"/>
          <w:color w:val="2D2D2D"/>
          <w:spacing w:val="2"/>
          <w:sz w:val="21"/>
          <w:szCs w:val="21"/>
          <w:lang w:eastAsia="ru-RU"/>
        </w:rPr>
        <w:t>, а также другие шрифты, используемые средствами вычислительной техники, при обеспечении условий доступности этих шрифтов пользователям документов.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При выполнении текстовых документов рекомендуется использовать гарнитуру шрифта </w:t>
      </w:r>
      <w:proofErr w:type="spellStart"/>
      <w:r w:rsidRPr="00902C31">
        <w:rPr>
          <w:rFonts w:ascii="Arial" w:eastAsia="Times New Roman" w:hAnsi="Arial" w:cs="Arial"/>
          <w:color w:val="2D2D2D"/>
          <w:spacing w:val="2"/>
          <w:sz w:val="21"/>
          <w:szCs w:val="21"/>
          <w:lang w:eastAsia="ru-RU"/>
        </w:rPr>
        <w:t>Arial</w:t>
      </w:r>
      <w:proofErr w:type="spellEnd"/>
      <w:r w:rsidRPr="00902C31">
        <w:rPr>
          <w:rFonts w:ascii="Arial" w:eastAsia="Times New Roman" w:hAnsi="Arial" w:cs="Arial"/>
          <w:color w:val="2D2D2D"/>
          <w:spacing w:val="2"/>
          <w:sz w:val="21"/>
          <w:szCs w:val="21"/>
          <w:lang w:eastAsia="ru-RU"/>
        </w:rPr>
        <w:t xml:space="preserve"> или </w:t>
      </w:r>
      <w:proofErr w:type="spellStart"/>
      <w:r w:rsidRPr="00902C31">
        <w:rPr>
          <w:rFonts w:ascii="Arial" w:eastAsia="Times New Roman" w:hAnsi="Arial" w:cs="Arial"/>
          <w:color w:val="2D2D2D"/>
          <w:spacing w:val="2"/>
          <w:sz w:val="21"/>
          <w:szCs w:val="21"/>
          <w:lang w:eastAsia="ru-RU"/>
        </w:rPr>
        <w:t>Times</w:t>
      </w:r>
      <w:proofErr w:type="spellEnd"/>
      <w:r w:rsidRPr="00902C31">
        <w:rPr>
          <w:rFonts w:ascii="Arial" w:eastAsia="Times New Roman" w:hAnsi="Arial" w:cs="Arial"/>
          <w:color w:val="2D2D2D"/>
          <w:spacing w:val="2"/>
          <w:sz w:val="21"/>
          <w:szCs w:val="21"/>
          <w:lang w:eastAsia="ru-RU"/>
        </w:rPr>
        <w:t xml:space="preserve"> </w:t>
      </w:r>
      <w:proofErr w:type="spellStart"/>
      <w:r w:rsidRPr="00902C31">
        <w:rPr>
          <w:rFonts w:ascii="Arial" w:eastAsia="Times New Roman" w:hAnsi="Arial" w:cs="Arial"/>
          <w:color w:val="2D2D2D"/>
          <w:spacing w:val="2"/>
          <w:sz w:val="21"/>
          <w:szCs w:val="21"/>
          <w:lang w:eastAsia="ru-RU"/>
        </w:rPr>
        <w:t>New</w:t>
      </w:r>
      <w:proofErr w:type="spellEnd"/>
      <w:r w:rsidRPr="00902C31">
        <w:rPr>
          <w:rFonts w:ascii="Arial" w:eastAsia="Times New Roman" w:hAnsi="Arial" w:cs="Arial"/>
          <w:color w:val="2D2D2D"/>
          <w:spacing w:val="2"/>
          <w:sz w:val="21"/>
          <w:szCs w:val="21"/>
          <w:lang w:eastAsia="ru-RU"/>
        </w:rPr>
        <w:t xml:space="preserve"> </w:t>
      </w:r>
      <w:proofErr w:type="spellStart"/>
      <w:r w:rsidRPr="00902C31">
        <w:rPr>
          <w:rFonts w:ascii="Arial" w:eastAsia="Times New Roman" w:hAnsi="Arial" w:cs="Arial"/>
          <w:color w:val="2D2D2D"/>
          <w:spacing w:val="2"/>
          <w:sz w:val="21"/>
          <w:szCs w:val="21"/>
          <w:lang w:eastAsia="ru-RU"/>
        </w:rPr>
        <w:t>Roman</w:t>
      </w:r>
      <w:proofErr w:type="spellEnd"/>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5.1.6 Чертежи выполняют в оптимальных масштабах по </w:t>
      </w:r>
      <w:hyperlink r:id="rId78" w:history="1">
        <w:r w:rsidRPr="00902C31">
          <w:rPr>
            <w:rFonts w:ascii="Arial" w:eastAsia="Times New Roman" w:hAnsi="Arial" w:cs="Arial"/>
            <w:color w:val="00466E"/>
            <w:spacing w:val="2"/>
            <w:sz w:val="21"/>
            <w:szCs w:val="21"/>
            <w:u w:val="single"/>
            <w:lang w:eastAsia="ru-RU"/>
          </w:rPr>
          <w:t>ГОСТ 2.302</w:t>
        </w:r>
      </w:hyperlink>
      <w:r w:rsidRPr="00902C31">
        <w:rPr>
          <w:rFonts w:ascii="Arial" w:eastAsia="Times New Roman" w:hAnsi="Arial" w:cs="Arial"/>
          <w:color w:val="2D2D2D"/>
          <w:spacing w:val="2"/>
          <w:sz w:val="21"/>
          <w:szCs w:val="21"/>
          <w:lang w:eastAsia="ru-RU"/>
        </w:rPr>
        <w:t> с учетом их сложности и насыщенности информацией.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Масштабы изображений на чертежах не указывают, за исключением чертежей изделий и других случаев, предусмотренных в соответствующих стандартах СПДС. В этих случаях масштабы указывают в круглых скобках непосредственно после наименований изображений в соответствии с </w:t>
      </w:r>
      <w:hyperlink r:id="rId79" w:history="1">
        <w:r w:rsidRPr="00902C31">
          <w:rPr>
            <w:rFonts w:ascii="Arial" w:eastAsia="Times New Roman" w:hAnsi="Arial" w:cs="Arial"/>
            <w:color w:val="00466E"/>
            <w:spacing w:val="2"/>
            <w:sz w:val="21"/>
            <w:szCs w:val="21"/>
            <w:u w:val="single"/>
            <w:lang w:eastAsia="ru-RU"/>
          </w:rPr>
          <w:t>ГОСТ 2.316</w:t>
        </w:r>
      </w:hyperlink>
      <w:r w:rsidRPr="00902C31">
        <w:rPr>
          <w:rFonts w:ascii="Arial" w:eastAsia="Times New Roman" w:hAnsi="Arial" w:cs="Arial"/>
          <w:color w:val="2D2D2D"/>
          <w:spacing w:val="2"/>
          <w:sz w:val="21"/>
          <w:szCs w:val="21"/>
          <w:lang w:eastAsia="ru-RU"/>
        </w:rPr>
        <w:t> (пункт 4.19).</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5.1.7 Чертежи на бумажном носителе и электронные чертежи (2D) могут быть выполнены на основе электронной модели (3D) здания или сооружения (</w:t>
      </w:r>
      <w:hyperlink r:id="rId80" w:history="1">
        <w:r w:rsidRPr="00902C31">
          <w:rPr>
            <w:rFonts w:ascii="Arial" w:eastAsia="Times New Roman" w:hAnsi="Arial" w:cs="Arial"/>
            <w:color w:val="00466E"/>
            <w:spacing w:val="2"/>
            <w:sz w:val="21"/>
            <w:szCs w:val="21"/>
            <w:u w:val="single"/>
            <w:lang w:eastAsia="ru-RU"/>
          </w:rPr>
          <w:t>ГОСТ 2.052</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5.1.8 Содержательная и реквизитная части ДЭ должны соответствовать требованиям стандартов СПДС и ЕСКД.</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5.1.9 Структура и состав реквизитов ДЭ должны обеспечивать его обращение в рамках программных средств (отображение, внесение изменений, печать, учет и хранение в базах данных, а также передачу в другие автоматизированные системы) с соблюдением при этом нормативных требований по оформлению документов.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5.1.10</w:t>
      </w:r>
      <w:proofErr w:type="gramStart"/>
      <w:r w:rsidRPr="00902C31">
        <w:rPr>
          <w:rFonts w:ascii="Arial" w:eastAsia="Times New Roman" w:hAnsi="Arial" w:cs="Arial"/>
          <w:color w:val="2D2D2D"/>
          <w:spacing w:val="2"/>
          <w:sz w:val="21"/>
          <w:szCs w:val="21"/>
          <w:lang w:eastAsia="ru-RU"/>
        </w:rPr>
        <w:t xml:space="preserve"> Н</w:t>
      </w:r>
      <w:proofErr w:type="gramEnd"/>
      <w:r w:rsidRPr="00902C31">
        <w:rPr>
          <w:rFonts w:ascii="Arial" w:eastAsia="Times New Roman" w:hAnsi="Arial" w:cs="Arial"/>
          <w:color w:val="2D2D2D"/>
          <w:spacing w:val="2"/>
          <w:sz w:val="21"/>
          <w:szCs w:val="21"/>
          <w:lang w:eastAsia="ru-RU"/>
        </w:rPr>
        <w:t>а рассмотрение, согласование, экспертизу и утверждение представляют копии документов проектной и рабочей документации, скомплектованные, как указано в 4.1 и 4.2.</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5.1.11 Форма представления документов проектной и рабочей документации (бумажная или электронная), если она не указана в задании на проектирование, определяется разработчиком по согласованию с заказчиком. Допускается включать в состав проектной и рабочей документации документы в различных формах представления.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5.1.12 Правила передачи документации на электронных носителях, в том числе номенклатуру и формы необходимых учетных и отчетных документов, устанавливают в стандартах организации, разработанных на основе </w:t>
      </w:r>
      <w:hyperlink r:id="rId81" w:history="1">
        <w:r w:rsidRPr="00902C31">
          <w:rPr>
            <w:rFonts w:ascii="Arial" w:eastAsia="Times New Roman" w:hAnsi="Arial" w:cs="Arial"/>
            <w:color w:val="00466E"/>
            <w:spacing w:val="2"/>
            <w:sz w:val="21"/>
            <w:szCs w:val="21"/>
            <w:u w:val="single"/>
            <w:lang w:eastAsia="ru-RU"/>
          </w:rPr>
          <w:t>ГОСТ 2.051</w:t>
        </w:r>
      </w:hyperlink>
      <w:r w:rsidRPr="00902C31">
        <w:rPr>
          <w:rFonts w:ascii="Arial" w:eastAsia="Times New Roman" w:hAnsi="Arial" w:cs="Arial"/>
          <w:color w:val="2D2D2D"/>
          <w:spacing w:val="2"/>
          <w:sz w:val="21"/>
          <w:szCs w:val="21"/>
          <w:lang w:eastAsia="ru-RU"/>
        </w:rPr>
        <w:t>, </w:t>
      </w:r>
      <w:hyperlink r:id="rId82" w:history="1">
        <w:r w:rsidRPr="00902C31">
          <w:rPr>
            <w:rFonts w:ascii="Arial" w:eastAsia="Times New Roman" w:hAnsi="Arial" w:cs="Arial"/>
            <w:color w:val="00466E"/>
            <w:spacing w:val="2"/>
            <w:sz w:val="21"/>
            <w:szCs w:val="21"/>
            <w:u w:val="single"/>
            <w:lang w:eastAsia="ru-RU"/>
          </w:rPr>
          <w:t>ГОСТ 2.511</w:t>
        </w:r>
      </w:hyperlink>
      <w:r w:rsidRPr="00902C31">
        <w:rPr>
          <w:rFonts w:ascii="Arial" w:eastAsia="Times New Roman" w:hAnsi="Arial" w:cs="Arial"/>
          <w:color w:val="2D2D2D"/>
          <w:spacing w:val="2"/>
          <w:sz w:val="21"/>
          <w:szCs w:val="21"/>
          <w:lang w:eastAsia="ru-RU"/>
        </w:rPr>
        <w:t> и </w:t>
      </w:r>
      <w:hyperlink r:id="rId83" w:history="1">
        <w:r w:rsidRPr="00902C31">
          <w:rPr>
            <w:rFonts w:ascii="Arial" w:eastAsia="Times New Roman" w:hAnsi="Arial" w:cs="Arial"/>
            <w:color w:val="00466E"/>
            <w:spacing w:val="2"/>
            <w:sz w:val="21"/>
            <w:szCs w:val="21"/>
            <w:u w:val="single"/>
            <w:lang w:eastAsia="ru-RU"/>
          </w:rPr>
          <w:t>ГОСТ 2.512</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5.1.13 Перечень сокращений слов, допускаемых в графических документах, составлен в дополнение </w:t>
      </w:r>
      <w:proofErr w:type="gramStart"/>
      <w:r w:rsidRPr="00902C31">
        <w:rPr>
          <w:rFonts w:ascii="Arial" w:eastAsia="Times New Roman" w:hAnsi="Arial" w:cs="Arial"/>
          <w:color w:val="2D2D2D"/>
          <w:spacing w:val="2"/>
          <w:sz w:val="21"/>
          <w:szCs w:val="21"/>
          <w:lang w:eastAsia="ru-RU"/>
        </w:rPr>
        <w:t>к</w:t>
      </w:r>
      <w:proofErr w:type="gramEnd"/>
      <w:r w:rsidRPr="00902C31">
        <w:rPr>
          <w:rFonts w:ascii="Arial" w:eastAsia="Times New Roman" w:hAnsi="Arial" w:cs="Arial"/>
          <w:color w:val="2D2D2D"/>
          <w:spacing w:val="2"/>
          <w:sz w:val="21"/>
          <w:szCs w:val="21"/>
          <w:lang w:eastAsia="ru-RU"/>
        </w:rPr>
        <w:t> </w:t>
      </w:r>
      <w:hyperlink r:id="rId84" w:history="1">
        <w:r w:rsidRPr="00902C31">
          <w:rPr>
            <w:rFonts w:ascii="Arial" w:eastAsia="Times New Roman" w:hAnsi="Arial" w:cs="Arial"/>
            <w:color w:val="00466E"/>
            <w:spacing w:val="2"/>
            <w:sz w:val="21"/>
            <w:szCs w:val="21"/>
            <w:u w:val="single"/>
            <w:lang w:eastAsia="ru-RU"/>
          </w:rPr>
          <w:t>ГОСТ 2.316</w:t>
        </w:r>
      </w:hyperlink>
      <w:r w:rsidRPr="00902C31">
        <w:rPr>
          <w:rFonts w:ascii="Arial" w:eastAsia="Times New Roman" w:hAnsi="Arial" w:cs="Arial"/>
          <w:color w:val="2D2D2D"/>
          <w:spacing w:val="2"/>
          <w:sz w:val="21"/>
          <w:szCs w:val="21"/>
          <w:lang w:eastAsia="ru-RU"/>
        </w:rPr>
        <w:t> и приведен в таблице Е.1 (приложение 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5.2 Основные надписи</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5.2.1</w:t>
      </w:r>
      <w:proofErr w:type="gramStart"/>
      <w:r w:rsidRPr="00902C31">
        <w:rPr>
          <w:rFonts w:ascii="Arial" w:eastAsia="Times New Roman" w:hAnsi="Arial" w:cs="Arial"/>
          <w:color w:val="2D2D2D"/>
          <w:spacing w:val="2"/>
          <w:sz w:val="21"/>
          <w:szCs w:val="21"/>
          <w:lang w:eastAsia="ru-RU"/>
        </w:rPr>
        <w:t xml:space="preserve"> К</w:t>
      </w:r>
      <w:proofErr w:type="gramEnd"/>
      <w:r w:rsidRPr="00902C31">
        <w:rPr>
          <w:rFonts w:ascii="Arial" w:eastAsia="Times New Roman" w:hAnsi="Arial" w:cs="Arial"/>
          <w:color w:val="2D2D2D"/>
          <w:spacing w:val="2"/>
          <w:sz w:val="21"/>
          <w:szCs w:val="21"/>
          <w:lang w:eastAsia="ru-RU"/>
        </w:rPr>
        <w:t>аждый лист графического и текстового документа, как правило, оформляют основной надписью и дополнительными графами к ней. Формы основных надписей и указания по их заполнению приведены в приложении Ж.</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Примечание - Основными надписями не оформляют текстовые документы, выполняемые в соответствии с 4.1.8, сметы и т.п.</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Основную надпись располагают в правом нижнем углу листа.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На листах формата А</w:t>
      </w:r>
      <w:proofErr w:type="gramStart"/>
      <w:r w:rsidRPr="00902C31">
        <w:rPr>
          <w:rFonts w:ascii="Arial" w:eastAsia="Times New Roman" w:hAnsi="Arial" w:cs="Arial"/>
          <w:color w:val="2D2D2D"/>
          <w:spacing w:val="2"/>
          <w:sz w:val="21"/>
          <w:szCs w:val="21"/>
          <w:lang w:eastAsia="ru-RU"/>
        </w:rPr>
        <w:t>4</w:t>
      </w:r>
      <w:proofErr w:type="gramEnd"/>
      <w:r w:rsidRPr="00902C31">
        <w:rPr>
          <w:rFonts w:ascii="Arial" w:eastAsia="Times New Roman" w:hAnsi="Arial" w:cs="Arial"/>
          <w:color w:val="2D2D2D"/>
          <w:spacing w:val="2"/>
          <w:sz w:val="21"/>
          <w:szCs w:val="21"/>
          <w:lang w:eastAsia="ru-RU"/>
        </w:rPr>
        <w:t xml:space="preserve"> по </w:t>
      </w:r>
      <w:hyperlink r:id="rId85" w:history="1">
        <w:r w:rsidRPr="00902C31">
          <w:rPr>
            <w:rFonts w:ascii="Arial" w:eastAsia="Times New Roman" w:hAnsi="Arial" w:cs="Arial"/>
            <w:color w:val="00466E"/>
            <w:spacing w:val="2"/>
            <w:sz w:val="21"/>
            <w:szCs w:val="21"/>
            <w:u w:val="single"/>
            <w:lang w:eastAsia="ru-RU"/>
          </w:rPr>
          <w:t>ГОСТ 2.301</w:t>
        </w:r>
      </w:hyperlink>
      <w:r w:rsidRPr="00902C31">
        <w:rPr>
          <w:rFonts w:ascii="Arial" w:eastAsia="Times New Roman" w:hAnsi="Arial" w:cs="Arial"/>
          <w:color w:val="2D2D2D"/>
          <w:spacing w:val="2"/>
          <w:sz w:val="21"/>
          <w:szCs w:val="21"/>
          <w:lang w:eastAsia="ru-RU"/>
        </w:rPr>
        <w:t> основную надпись располагают вдоль короткой стороны листа. Для текстовых документов в табличной форме допускается, при необходимости, располагать основную надпись вдоль длинной стороны листа.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5.2.2 Содержание, расположение и размеры граф основной надписи, дополнительных граф к ней, а также размеры рамок должны соответствовать:</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t>- на листах основных комплектов рабочих чертежей и листах графической части проектной документации - форме 3;</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на первом листе чертежей строительных изделий - форме 4;</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на первых или заглавных* листах текстовых документов и первых листах эскизных чертежей общих видов нетиповых изделий, оформляемых в виде выпуска, - форме 5;</w:t>
      </w:r>
      <w:r w:rsidRPr="00902C31">
        <w:rPr>
          <w:rFonts w:ascii="Arial" w:eastAsia="Times New Roman" w:hAnsi="Arial" w:cs="Arial"/>
          <w:color w:val="2D2D2D"/>
          <w:spacing w:val="2"/>
          <w:sz w:val="21"/>
          <w:szCs w:val="21"/>
          <w:lang w:eastAsia="ru-RU"/>
        </w:rPr>
        <w:br/>
        <w:t>_______________</w:t>
      </w:r>
      <w:r w:rsidRPr="00902C31">
        <w:rPr>
          <w:rFonts w:ascii="Arial" w:eastAsia="Times New Roman" w:hAnsi="Arial" w:cs="Arial"/>
          <w:color w:val="2D2D2D"/>
          <w:spacing w:val="2"/>
          <w:sz w:val="21"/>
          <w:szCs w:val="21"/>
          <w:lang w:eastAsia="ru-RU"/>
        </w:rPr>
        <w:br/>
        <w:t>* Для текстовых документов, выполняемых с титульным листом и оформляемых основными надписями, заглавным является следующий лист после титульного листа</w:t>
      </w:r>
      <w:proofErr w:type="gramStart"/>
      <w:r w:rsidRPr="00902C31">
        <w:rPr>
          <w:rFonts w:ascii="Arial" w:eastAsia="Times New Roman" w:hAnsi="Arial" w:cs="Arial"/>
          <w:color w:val="2D2D2D"/>
          <w:spacing w:val="2"/>
          <w:sz w:val="21"/>
          <w:szCs w:val="21"/>
          <w:lang w:eastAsia="ru-RU"/>
        </w:rPr>
        <w:t>.</w:t>
      </w:r>
      <w:proofErr w:type="gramEnd"/>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 </w:t>
      </w:r>
      <w:proofErr w:type="gramStart"/>
      <w:r w:rsidRPr="00902C31">
        <w:rPr>
          <w:rFonts w:ascii="Arial" w:eastAsia="Times New Roman" w:hAnsi="Arial" w:cs="Arial"/>
          <w:color w:val="2D2D2D"/>
          <w:spacing w:val="2"/>
          <w:sz w:val="21"/>
          <w:szCs w:val="21"/>
          <w:lang w:eastAsia="ru-RU"/>
        </w:rPr>
        <w:t>н</w:t>
      </w:r>
      <w:proofErr w:type="gramEnd"/>
      <w:r w:rsidRPr="00902C31">
        <w:rPr>
          <w:rFonts w:ascii="Arial" w:eastAsia="Times New Roman" w:hAnsi="Arial" w:cs="Arial"/>
          <w:color w:val="2D2D2D"/>
          <w:spacing w:val="2"/>
          <w:sz w:val="21"/>
          <w:szCs w:val="21"/>
          <w:lang w:eastAsia="ru-RU"/>
        </w:rPr>
        <w:t>а последующих листах чертежей строительных изделий, текстовых документов и эскизных чертежей общих видов - форме 6.</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Допускается первый лист чертежа строительного изделия оформлять основной надписью по форме 5.</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5.2.3</w:t>
      </w:r>
      <w:proofErr w:type="gramStart"/>
      <w:r w:rsidRPr="00902C31">
        <w:rPr>
          <w:rFonts w:ascii="Arial" w:eastAsia="Times New Roman" w:hAnsi="Arial" w:cs="Arial"/>
          <w:color w:val="2D2D2D"/>
          <w:spacing w:val="2"/>
          <w:sz w:val="21"/>
          <w:szCs w:val="21"/>
          <w:lang w:eastAsia="ru-RU"/>
        </w:rPr>
        <w:t xml:space="preserve"> Е</w:t>
      </w:r>
      <w:proofErr w:type="gramEnd"/>
      <w:r w:rsidRPr="00902C31">
        <w:rPr>
          <w:rFonts w:ascii="Arial" w:eastAsia="Times New Roman" w:hAnsi="Arial" w:cs="Arial"/>
          <w:color w:val="2D2D2D"/>
          <w:spacing w:val="2"/>
          <w:sz w:val="21"/>
          <w:szCs w:val="21"/>
          <w:lang w:eastAsia="ru-RU"/>
        </w:rPr>
        <w:t>сли некоторые текстовые документы (например, спецификацию оборудования, изделий и материалов) выпускают без титульного листа, то в этом случае первый лист документа оформляют основной надписью по форме 3, последующие - по форме 6.</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При оформлении основного комплекта рабочих чертежей отдельными документами документы, содержащие сплошной текст и/или в виде таблиц (например, общие данные, кабельный журнал и т.п.), оформляют как текстовые документы. В этом случае первый лист документа оформляют основной надписью по форме 3, </w:t>
      </w:r>
      <w:proofErr w:type="gramStart"/>
      <w:r w:rsidRPr="00902C31">
        <w:rPr>
          <w:rFonts w:ascii="Arial" w:eastAsia="Times New Roman" w:hAnsi="Arial" w:cs="Arial"/>
          <w:color w:val="2D2D2D"/>
          <w:spacing w:val="2"/>
          <w:sz w:val="21"/>
          <w:szCs w:val="21"/>
          <w:lang w:eastAsia="ru-RU"/>
        </w:rPr>
        <w:t>последующие</w:t>
      </w:r>
      <w:proofErr w:type="gramEnd"/>
      <w:r w:rsidRPr="00902C31">
        <w:rPr>
          <w:rFonts w:ascii="Arial" w:eastAsia="Times New Roman" w:hAnsi="Arial" w:cs="Arial"/>
          <w:color w:val="2D2D2D"/>
          <w:spacing w:val="2"/>
          <w:sz w:val="21"/>
          <w:szCs w:val="21"/>
          <w:lang w:eastAsia="ru-RU"/>
        </w:rPr>
        <w:t xml:space="preserve"> - по форме 6.</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5.2.4</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отчетной технической документации по результатам инженерных изысканий применяют основную надпись:</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на листах графических документов, используемых в проектировании в качестве основы, - по форме 3;</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на первых листах других графических и текстовых документов - по форме 5, на последующих листах - по форме 6.</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5.2.5 Основную надпись, дополнительные графы к ней и рамки выполняют сплошными толстыми основными и сплошными тонкими линиями по </w:t>
      </w:r>
      <w:hyperlink r:id="rId86" w:history="1">
        <w:r w:rsidRPr="00902C31">
          <w:rPr>
            <w:rFonts w:ascii="Arial" w:eastAsia="Times New Roman" w:hAnsi="Arial" w:cs="Arial"/>
            <w:color w:val="00466E"/>
            <w:spacing w:val="2"/>
            <w:sz w:val="21"/>
            <w:szCs w:val="21"/>
            <w:u w:val="single"/>
            <w:lang w:eastAsia="ru-RU"/>
          </w:rPr>
          <w:t>ГОСТ 2.303</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5.2.6 Таблицу изменений в основной надписи (графы 14-19) при необходимости допускается продолжать вверх или влево от основной надписи. При расположении таблицы изменений слева от основной надписи наименования граф 14-19 повторяют.</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5.2.7 Расположение основной надписи и дополнительных граф к ней, а также размеры рамок на листах приведены на рисунках И.1 и И.2 (приложение 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5.2.8 Расположение и размеры дополнительных граф для идентификации ДЭ проектная организация устанавливает самостоятельно.</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5.2.9</w:t>
      </w:r>
      <w:proofErr w:type="gramStart"/>
      <w:r w:rsidRPr="00902C31">
        <w:rPr>
          <w:rFonts w:ascii="Arial" w:eastAsia="Times New Roman" w:hAnsi="Arial" w:cs="Arial"/>
          <w:color w:val="2D2D2D"/>
          <w:spacing w:val="2"/>
          <w:sz w:val="21"/>
          <w:szCs w:val="21"/>
          <w:lang w:eastAsia="ru-RU"/>
        </w:rPr>
        <w:t xml:space="preserve"> Д</w:t>
      </w:r>
      <w:proofErr w:type="gramEnd"/>
      <w:r w:rsidRPr="00902C31">
        <w:rPr>
          <w:rFonts w:ascii="Arial" w:eastAsia="Times New Roman" w:hAnsi="Arial" w:cs="Arial"/>
          <w:color w:val="2D2D2D"/>
          <w:spacing w:val="2"/>
          <w:sz w:val="21"/>
          <w:szCs w:val="21"/>
          <w:lang w:eastAsia="ru-RU"/>
        </w:rPr>
        <w:t>опускается дополнительно идентифицировать проектные документы с применением штрих-кода.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этом в качестве реквизитов штрих-кода следует использовать обозначение документа, номер версии и обозначение формата документа. Дополнительно могут быть использованы код страны, код организации-разработчика и другие реквизиты.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Штрих-код рекомендуется размещать в правом нижнем углу листа над основной надписью.</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5.3 Координационные оси</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5.3.1</w:t>
      </w:r>
      <w:proofErr w:type="gramStart"/>
      <w:r w:rsidRPr="00902C31">
        <w:rPr>
          <w:rFonts w:ascii="Arial" w:eastAsia="Times New Roman" w:hAnsi="Arial" w:cs="Arial"/>
          <w:color w:val="2D2D2D"/>
          <w:spacing w:val="2"/>
          <w:sz w:val="21"/>
          <w:szCs w:val="21"/>
          <w:lang w:eastAsia="ru-RU"/>
        </w:rPr>
        <w:t xml:space="preserve"> Н</w:t>
      </w:r>
      <w:proofErr w:type="gramEnd"/>
      <w:r w:rsidRPr="00902C31">
        <w:rPr>
          <w:rFonts w:ascii="Arial" w:eastAsia="Times New Roman" w:hAnsi="Arial" w:cs="Arial"/>
          <w:color w:val="2D2D2D"/>
          <w:spacing w:val="2"/>
          <w:sz w:val="21"/>
          <w:szCs w:val="21"/>
          <w:lang w:eastAsia="ru-RU"/>
        </w:rPr>
        <w:t>а изображениях здания или сооружения указывают координационные оси его несущих конструкций, предназначенные для определения взаимного расположения элементов здания или сооружения и привязки здания или сооружения к строительной геодезической сетке или разбивочному базису.</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5.3.2</w:t>
      </w:r>
      <w:proofErr w:type="gramStart"/>
      <w:r w:rsidRPr="00902C31">
        <w:rPr>
          <w:rFonts w:ascii="Arial" w:eastAsia="Times New Roman" w:hAnsi="Arial" w:cs="Arial"/>
          <w:color w:val="2D2D2D"/>
          <w:spacing w:val="2"/>
          <w:sz w:val="21"/>
          <w:szCs w:val="21"/>
          <w:lang w:eastAsia="ru-RU"/>
        </w:rPr>
        <w:t xml:space="preserve"> К</w:t>
      </w:r>
      <w:proofErr w:type="gramEnd"/>
      <w:r w:rsidRPr="00902C31">
        <w:rPr>
          <w:rFonts w:ascii="Arial" w:eastAsia="Times New Roman" w:hAnsi="Arial" w:cs="Arial"/>
          <w:color w:val="2D2D2D"/>
          <w:spacing w:val="2"/>
          <w:sz w:val="21"/>
          <w:szCs w:val="21"/>
          <w:lang w:eastAsia="ru-RU"/>
        </w:rPr>
        <w:t>аждому отдельному зданию или сооружению присваивают самостоятельную систему обозначений координационных осей.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roofErr w:type="gramStart"/>
      <w:r w:rsidRPr="00902C31">
        <w:rPr>
          <w:rFonts w:ascii="Arial" w:eastAsia="Times New Roman" w:hAnsi="Arial" w:cs="Arial"/>
          <w:color w:val="2D2D2D"/>
          <w:spacing w:val="2"/>
          <w:sz w:val="21"/>
          <w:szCs w:val="21"/>
          <w:lang w:eastAsia="ru-RU"/>
        </w:rPr>
        <w:t>Координационные оси наносят на изображения здания, сооружения тонкими штрихпунктирными линиями с длинными штрихами, обозначают в кружках диаметром 6-12 мм арабскими цифрами и прописными буквами русского алфавита (за исключением букв:</w:t>
      </w:r>
      <w:proofErr w:type="gramEnd"/>
      <w:r w:rsidRPr="00902C31">
        <w:rPr>
          <w:rFonts w:ascii="Arial" w:eastAsia="Times New Roman" w:hAnsi="Arial" w:cs="Arial"/>
          <w:color w:val="2D2D2D"/>
          <w:spacing w:val="2"/>
          <w:sz w:val="21"/>
          <w:szCs w:val="21"/>
          <w:lang w:eastAsia="ru-RU"/>
        </w:rPr>
        <w:t xml:space="preserve"> Ё, </w:t>
      </w:r>
      <w:proofErr w:type="gramStart"/>
      <w:r w:rsidRPr="00902C31">
        <w:rPr>
          <w:rFonts w:ascii="Arial" w:eastAsia="Times New Roman" w:hAnsi="Arial" w:cs="Arial"/>
          <w:color w:val="2D2D2D"/>
          <w:spacing w:val="2"/>
          <w:sz w:val="21"/>
          <w:szCs w:val="21"/>
          <w:lang w:eastAsia="ru-RU"/>
        </w:rPr>
        <w:t>З</w:t>
      </w:r>
      <w:proofErr w:type="gramEnd"/>
      <w:r w:rsidRPr="00902C31">
        <w:rPr>
          <w:rFonts w:ascii="Arial" w:eastAsia="Times New Roman" w:hAnsi="Arial" w:cs="Arial"/>
          <w:color w:val="2D2D2D"/>
          <w:spacing w:val="2"/>
          <w:sz w:val="21"/>
          <w:szCs w:val="21"/>
          <w:lang w:eastAsia="ru-RU"/>
        </w:rPr>
        <w:t>, Й, О, X, Ц, Ч, Щ, Ъ, Ы, Ь) или, при необходимости, буквами латинского алфавита (за исключением букв I и О).</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roofErr w:type="gramStart"/>
      <w:r w:rsidRPr="00902C31">
        <w:rPr>
          <w:rFonts w:ascii="Arial" w:eastAsia="Times New Roman" w:hAnsi="Arial" w:cs="Arial"/>
          <w:color w:val="2D2D2D"/>
          <w:spacing w:val="2"/>
          <w:sz w:val="21"/>
          <w:szCs w:val="21"/>
          <w:lang w:eastAsia="ru-RU"/>
        </w:rPr>
        <w:t>Пропуски в цифровых и буквенных (кроме указанных) обозначениях координационных осей не допускаются.</w:t>
      </w:r>
      <w:proofErr w:type="gramEnd"/>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Цифрами обозначают координационные оси по стороне здания и сооружения с большим количеством осей. Если для обозначения координационных осей не хватает букв алфавита, последующие оси обозначают двумя буквами.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АА, ББ, ВВ.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5.3.3 Последовательность обозначений координационных осей принимают по плану, как показано на рисунке 1</w:t>
      </w:r>
      <w:r w:rsidRPr="00902C31">
        <w:rPr>
          <w:rFonts w:ascii="Arial" w:eastAsia="Times New Roman" w:hAnsi="Arial" w:cs="Arial"/>
          <w:i/>
          <w:iCs/>
          <w:color w:val="2D2D2D"/>
          <w:spacing w:val="2"/>
          <w:sz w:val="21"/>
          <w:szCs w:val="21"/>
          <w:lang w:eastAsia="ru-RU"/>
        </w:rPr>
        <w:t>а</w:t>
      </w:r>
      <w:r w:rsidRPr="00902C31">
        <w:rPr>
          <w:rFonts w:ascii="Arial" w:eastAsia="Times New Roman" w:hAnsi="Arial" w:cs="Arial"/>
          <w:color w:val="2D2D2D"/>
          <w:spacing w:val="2"/>
          <w:sz w:val="21"/>
          <w:szCs w:val="21"/>
          <w:lang w:eastAsia="ru-RU"/>
        </w:rPr>
        <w:t>: цифровые оси - слева направо, буквенные оси - снизу вверх или как показано на рисунках 1</w:t>
      </w:r>
      <w:r w:rsidRPr="00902C31">
        <w:rPr>
          <w:rFonts w:ascii="Arial" w:eastAsia="Times New Roman" w:hAnsi="Arial" w:cs="Arial"/>
          <w:i/>
          <w:iCs/>
          <w:color w:val="2D2D2D"/>
          <w:spacing w:val="2"/>
          <w:sz w:val="21"/>
          <w:szCs w:val="21"/>
          <w:lang w:eastAsia="ru-RU"/>
        </w:rPr>
        <w:t>б</w:t>
      </w:r>
      <w:r w:rsidRPr="00902C31">
        <w:rPr>
          <w:rFonts w:ascii="Arial" w:eastAsia="Times New Roman" w:hAnsi="Arial" w:cs="Arial"/>
          <w:color w:val="2D2D2D"/>
          <w:spacing w:val="2"/>
          <w:sz w:val="21"/>
          <w:szCs w:val="21"/>
          <w:lang w:eastAsia="ru-RU"/>
        </w:rPr>
        <w:t> и 1</w:t>
      </w:r>
      <w:r w:rsidRPr="00902C31">
        <w:rPr>
          <w:rFonts w:ascii="Arial" w:eastAsia="Times New Roman" w:hAnsi="Arial" w:cs="Arial"/>
          <w:i/>
          <w:iCs/>
          <w:color w:val="2D2D2D"/>
          <w:spacing w:val="2"/>
          <w:sz w:val="21"/>
          <w:szCs w:val="21"/>
          <w:lang w:eastAsia="ru-RU"/>
        </w:rPr>
        <w:t>в</w:t>
      </w:r>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drawing>
          <wp:inline distT="0" distB="0" distL="0" distR="0" wp14:anchorId="0DAF465E" wp14:editId="182B4C28">
            <wp:extent cx="6191250" cy="4371975"/>
            <wp:effectExtent l="0" t="0" r="0" b="9525"/>
            <wp:docPr id="9" name="Рисунок 1" descr="ГОСТ Р 21.1101-2013 СПДС. Основные требования к проектной и рабочей документации">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Р 21.1101-2013 СПДС. Основные требования к проектной и рабочей документации">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1250" cy="437197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1</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5.3.4 Обозначение координационных осей, как правило, наносят по левой и нижней сторонам плана здания и сооружения.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несовпадении координационных осей противоположных сторон плана в местах расхождения дополнительно наносят обозначения указанных осей по верхней и/или правой сторонам.</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5.3.5</w:t>
      </w:r>
      <w:proofErr w:type="gramStart"/>
      <w:r w:rsidRPr="00902C31">
        <w:rPr>
          <w:rFonts w:ascii="Arial" w:eastAsia="Times New Roman" w:hAnsi="Arial" w:cs="Arial"/>
          <w:color w:val="2D2D2D"/>
          <w:spacing w:val="2"/>
          <w:sz w:val="21"/>
          <w:szCs w:val="21"/>
          <w:lang w:eastAsia="ru-RU"/>
        </w:rPr>
        <w:t xml:space="preserve"> Д</w:t>
      </w:r>
      <w:proofErr w:type="gramEnd"/>
      <w:r w:rsidRPr="00902C31">
        <w:rPr>
          <w:rFonts w:ascii="Arial" w:eastAsia="Times New Roman" w:hAnsi="Arial" w:cs="Arial"/>
          <w:color w:val="2D2D2D"/>
          <w:spacing w:val="2"/>
          <w:sz w:val="21"/>
          <w:szCs w:val="21"/>
          <w:lang w:eastAsia="ru-RU"/>
        </w:rPr>
        <w:t>ля отдельных элементов, расположенных между координационными осями основных несущих конструкций, наносят дополнительные оси, которым присваивают обозначение в виде дроби, в числителе которой указывают обозначение предшествующей координационной оси, а в знаменателе - дополнительный порядковый номер в пределах участка между смежными координационными осями в соответствии с рисунком 1</w:t>
      </w:r>
      <w:r w:rsidRPr="00902C31">
        <w:rPr>
          <w:rFonts w:ascii="Arial" w:eastAsia="Times New Roman" w:hAnsi="Arial" w:cs="Arial"/>
          <w:i/>
          <w:iCs/>
          <w:color w:val="2D2D2D"/>
          <w:spacing w:val="2"/>
          <w:sz w:val="21"/>
          <w:szCs w:val="21"/>
          <w:lang w:eastAsia="ru-RU"/>
        </w:rPr>
        <w:t>г</w:t>
      </w:r>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Допускается координационным осям фахверковых колонн присваивать цифровые и буквенные обозначения в продолжение обозначений осей основных колонн без дополнительного номера.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5.3.6</w:t>
      </w:r>
      <w:proofErr w:type="gramStart"/>
      <w:r w:rsidRPr="00902C31">
        <w:rPr>
          <w:rFonts w:ascii="Arial" w:eastAsia="Times New Roman" w:hAnsi="Arial" w:cs="Arial"/>
          <w:color w:val="2D2D2D"/>
          <w:spacing w:val="2"/>
          <w:sz w:val="21"/>
          <w:szCs w:val="21"/>
          <w:lang w:eastAsia="ru-RU"/>
        </w:rPr>
        <w:t xml:space="preserve"> Н</w:t>
      </w:r>
      <w:proofErr w:type="gramEnd"/>
      <w:r w:rsidRPr="00902C31">
        <w:rPr>
          <w:rFonts w:ascii="Arial" w:eastAsia="Times New Roman" w:hAnsi="Arial" w:cs="Arial"/>
          <w:color w:val="2D2D2D"/>
          <w:spacing w:val="2"/>
          <w:sz w:val="21"/>
          <w:szCs w:val="21"/>
          <w:lang w:eastAsia="ru-RU"/>
        </w:rPr>
        <w:t>а изображении повторяющегося элемента, привязанного к нескольким координационным осям, координационные оси обозначают в соответствии с рисунком:</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2</w:t>
      </w:r>
      <w:r w:rsidRPr="00902C31">
        <w:rPr>
          <w:rFonts w:ascii="Arial" w:eastAsia="Times New Roman" w:hAnsi="Arial" w:cs="Arial"/>
          <w:i/>
          <w:iCs/>
          <w:color w:val="2D2D2D"/>
          <w:spacing w:val="2"/>
          <w:sz w:val="21"/>
          <w:szCs w:val="21"/>
          <w:lang w:eastAsia="ru-RU"/>
        </w:rPr>
        <w:t>а</w:t>
      </w:r>
      <w:r w:rsidRPr="00902C31">
        <w:rPr>
          <w:rFonts w:ascii="Arial" w:eastAsia="Times New Roman" w:hAnsi="Arial" w:cs="Arial"/>
          <w:color w:val="2D2D2D"/>
          <w:spacing w:val="2"/>
          <w:sz w:val="21"/>
          <w:szCs w:val="21"/>
          <w:lang w:eastAsia="ru-RU"/>
        </w:rPr>
        <w:t> - при их количестве не более 3;</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2</w:t>
      </w:r>
      <w:r w:rsidRPr="00902C31">
        <w:rPr>
          <w:rFonts w:ascii="Arial" w:eastAsia="Times New Roman" w:hAnsi="Arial" w:cs="Arial"/>
          <w:i/>
          <w:iCs/>
          <w:color w:val="2D2D2D"/>
          <w:spacing w:val="2"/>
          <w:sz w:val="21"/>
          <w:szCs w:val="21"/>
          <w:lang w:eastAsia="ru-RU"/>
        </w:rPr>
        <w:t>б</w:t>
      </w:r>
      <w:r w:rsidRPr="00902C31">
        <w:rPr>
          <w:rFonts w:ascii="Arial" w:eastAsia="Times New Roman" w:hAnsi="Arial" w:cs="Arial"/>
          <w:color w:val="2D2D2D"/>
          <w:spacing w:val="2"/>
          <w:sz w:val="21"/>
          <w:szCs w:val="21"/>
          <w:lang w:eastAsia="ru-RU"/>
        </w:rPr>
        <w:t> - при их количестве более 3;</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2</w:t>
      </w:r>
      <w:r w:rsidRPr="00902C31">
        <w:rPr>
          <w:rFonts w:ascii="Arial" w:eastAsia="Times New Roman" w:hAnsi="Arial" w:cs="Arial"/>
          <w:i/>
          <w:iCs/>
          <w:color w:val="2D2D2D"/>
          <w:spacing w:val="2"/>
          <w:sz w:val="21"/>
          <w:szCs w:val="21"/>
          <w:lang w:eastAsia="ru-RU"/>
        </w:rPr>
        <w:t>в</w:t>
      </w:r>
      <w:r w:rsidRPr="00902C31">
        <w:rPr>
          <w:rFonts w:ascii="Arial" w:eastAsia="Times New Roman" w:hAnsi="Arial" w:cs="Arial"/>
          <w:color w:val="2D2D2D"/>
          <w:spacing w:val="2"/>
          <w:sz w:val="21"/>
          <w:szCs w:val="21"/>
          <w:lang w:eastAsia="ru-RU"/>
        </w:rPr>
        <w:t> - при всех буквенных и цифровых координационных осях.</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5015635C" wp14:editId="5F91AF8A">
            <wp:extent cx="5781675" cy="1571625"/>
            <wp:effectExtent l="0" t="0" r="9525" b="9525"/>
            <wp:docPr id="10" name="Рисунок 2"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Р 21.1101-2013 СПДС. Основные требования к проектной и рабочей документаци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81675" cy="157162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2</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 необходимости ориентацию координационной оси, к которой привязан элемент, по отношению к соседней оси указывают в соответствии с рисунком 2</w:t>
      </w:r>
      <w:r w:rsidRPr="00902C31">
        <w:rPr>
          <w:rFonts w:ascii="Arial" w:eastAsia="Times New Roman" w:hAnsi="Arial" w:cs="Arial"/>
          <w:i/>
          <w:iCs/>
          <w:color w:val="2D2D2D"/>
          <w:spacing w:val="2"/>
          <w:sz w:val="21"/>
          <w:szCs w:val="21"/>
          <w:lang w:eastAsia="ru-RU"/>
        </w:rPr>
        <w:t>г</w:t>
      </w:r>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5.3.7</w:t>
      </w:r>
      <w:proofErr w:type="gramStart"/>
      <w:r w:rsidRPr="00902C31">
        <w:rPr>
          <w:rFonts w:ascii="Arial" w:eastAsia="Times New Roman" w:hAnsi="Arial" w:cs="Arial"/>
          <w:color w:val="2D2D2D"/>
          <w:spacing w:val="2"/>
          <w:sz w:val="21"/>
          <w:szCs w:val="21"/>
          <w:lang w:eastAsia="ru-RU"/>
        </w:rPr>
        <w:t xml:space="preserve"> Н</w:t>
      </w:r>
      <w:proofErr w:type="gramEnd"/>
      <w:r w:rsidRPr="00902C31">
        <w:rPr>
          <w:rFonts w:ascii="Arial" w:eastAsia="Times New Roman" w:hAnsi="Arial" w:cs="Arial"/>
          <w:color w:val="2D2D2D"/>
          <w:spacing w:val="2"/>
          <w:sz w:val="21"/>
          <w:szCs w:val="21"/>
          <w:lang w:eastAsia="ru-RU"/>
        </w:rPr>
        <w:t>а планах жилых зданий, скомпонованных из блок-секций, крайним координационным осям блок-секций присваивают обозначения согласно 5.3.1-5.3.3, которые указывают в соответствии с рисунком 3</w:t>
      </w:r>
      <w:r w:rsidRPr="00902C31">
        <w:rPr>
          <w:rFonts w:ascii="Arial" w:eastAsia="Times New Roman" w:hAnsi="Arial" w:cs="Arial"/>
          <w:i/>
          <w:iCs/>
          <w:color w:val="2D2D2D"/>
          <w:spacing w:val="2"/>
          <w:sz w:val="21"/>
          <w:szCs w:val="21"/>
          <w:lang w:eastAsia="ru-RU"/>
        </w:rPr>
        <w:t>а</w:t>
      </w:r>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73082948" wp14:editId="1B249B6E">
            <wp:extent cx="5362575" cy="1809750"/>
            <wp:effectExtent l="0" t="0" r="9525" b="0"/>
            <wp:docPr id="11" name="Рисунок 3"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Р 21.1101-2013 СПДС. Основные требования к проектной и рабочей документаци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62575" cy="18097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3</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Координационным осям </w:t>
      </w:r>
      <w:proofErr w:type="gramStart"/>
      <w:r w:rsidRPr="00902C31">
        <w:rPr>
          <w:rFonts w:ascii="Arial" w:eastAsia="Times New Roman" w:hAnsi="Arial" w:cs="Arial"/>
          <w:color w:val="2D2D2D"/>
          <w:spacing w:val="2"/>
          <w:sz w:val="21"/>
          <w:szCs w:val="21"/>
          <w:lang w:eastAsia="ru-RU"/>
        </w:rPr>
        <w:t>блок-секций</w:t>
      </w:r>
      <w:proofErr w:type="gramEnd"/>
      <w:r w:rsidRPr="00902C31">
        <w:rPr>
          <w:rFonts w:ascii="Arial" w:eastAsia="Times New Roman" w:hAnsi="Arial" w:cs="Arial"/>
          <w:color w:val="2D2D2D"/>
          <w:spacing w:val="2"/>
          <w:sz w:val="21"/>
          <w:szCs w:val="21"/>
          <w:lang w:eastAsia="ru-RU"/>
        </w:rPr>
        <w:t>, в том числе крайним, присваивают самостоятельные обозначения согласно 5.3.1-5.3.3 с добавлением индекса "с" (см. рисунок 3</w:t>
      </w:r>
      <w:r w:rsidRPr="00902C31">
        <w:rPr>
          <w:rFonts w:ascii="Arial" w:eastAsia="Times New Roman" w:hAnsi="Arial" w:cs="Arial"/>
          <w:i/>
          <w:iCs/>
          <w:color w:val="2D2D2D"/>
          <w:spacing w:val="2"/>
          <w:sz w:val="21"/>
          <w:szCs w:val="21"/>
          <w:lang w:eastAsia="ru-RU"/>
        </w:rPr>
        <w:t>б</w:t>
      </w:r>
      <w:r w:rsidRPr="00902C31">
        <w:rPr>
          <w:rFonts w:ascii="Arial" w:eastAsia="Times New Roman" w:hAnsi="Arial" w:cs="Arial"/>
          <w:color w:val="2D2D2D"/>
          <w:spacing w:val="2"/>
          <w:sz w:val="21"/>
          <w:szCs w:val="21"/>
          <w:lang w:eastAsia="ru-RU"/>
        </w:rPr>
        <w:t xml:space="preserve">). При необходимости на плане </w:t>
      </w:r>
      <w:proofErr w:type="gramStart"/>
      <w:r w:rsidRPr="00902C31">
        <w:rPr>
          <w:rFonts w:ascii="Arial" w:eastAsia="Times New Roman" w:hAnsi="Arial" w:cs="Arial"/>
          <w:color w:val="2D2D2D"/>
          <w:spacing w:val="2"/>
          <w:sz w:val="21"/>
          <w:szCs w:val="21"/>
          <w:lang w:eastAsia="ru-RU"/>
        </w:rPr>
        <w:t>блок-секции</w:t>
      </w:r>
      <w:proofErr w:type="gramEnd"/>
      <w:r w:rsidRPr="00902C31">
        <w:rPr>
          <w:rFonts w:ascii="Arial" w:eastAsia="Times New Roman" w:hAnsi="Arial" w:cs="Arial"/>
          <w:color w:val="2D2D2D"/>
          <w:spacing w:val="2"/>
          <w:sz w:val="21"/>
          <w:szCs w:val="21"/>
          <w:lang w:eastAsia="ru-RU"/>
        </w:rPr>
        <w:t xml:space="preserve"> указывают обозначения координационных осей </w:t>
      </w:r>
      <w:r w:rsidRPr="00902C31">
        <w:rPr>
          <w:rFonts w:ascii="Arial" w:eastAsia="Times New Roman" w:hAnsi="Arial" w:cs="Arial"/>
          <w:color w:val="2D2D2D"/>
          <w:spacing w:val="2"/>
          <w:sz w:val="21"/>
          <w:szCs w:val="21"/>
          <w:lang w:eastAsia="ru-RU"/>
        </w:rPr>
        <w:lastRenderedPageBreak/>
        <w:t>здания, скомпонованного из блок-секций.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5.3.8 Трехмерную (3D) электронную модель здания или сооружения выполняют в единой планово-высотной системе координат.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Координатную систему трехмерной модели здания или сооружения изображают тремя взаимно перпендикулярными линиями с началом координат, расположенным в точке пересечения осей 1 и</w:t>
      </w:r>
      <w:proofErr w:type="gramStart"/>
      <w:r w:rsidRPr="00902C31">
        <w:rPr>
          <w:rFonts w:ascii="Arial" w:eastAsia="Times New Roman" w:hAnsi="Arial" w:cs="Arial"/>
          <w:color w:val="2D2D2D"/>
          <w:spacing w:val="2"/>
          <w:sz w:val="21"/>
          <w:szCs w:val="21"/>
          <w:lang w:eastAsia="ru-RU"/>
        </w:rPr>
        <w:t xml:space="preserve"> А</w:t>
      </w:r>
      <w:proofErr w:type="gramEnd"/>
      <w:r w:rsidRPr="00902C31">
        <w:rPr>
          <w:rFonts w:ascii="Arial" w:eastAsia="Times New Roman" w:hAnsi="Arial" w:cs="Arial"/>
          <w:color w:val="2D2D2D"/>
          <w:spacing w:val="2"/>
          <w:sz w:val="21"/>
          <w:szCs w:val="21"/>
          <w:lang w:eastAsia="ru-RU"/>
        </w:rPr>
        <w:t xml:space="preserve"> на нулевой отметке этого здания или сооружения в соответствии с рисунком 4.</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666B9091" wp14:editId="47960110">
            <wp:extent cx="4048125" cy="1181100"/>
            <wp:effectExtent l="0" t="0" r="9525" b="0"/>
            <wp:docPr id="13" name="Рисунок 4"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Р 21.1101-2013 СПДС. Основные требования к проектной и рабочей документаци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48125" cy="118110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4</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 этом для прямоугольного в плане здания (см. рисунок 1</w:t>
      </w:r>
      <w:r w:rsidRPr="00902C31">
        <w:rPr>
          <w:rFonts w:ascii="Arial" w:eastAsia="Times New Roman" w:hAnsi="Arial" w:cs="Arial"/>
          <w:i/>
          <w:iCs/>
          <w:color w:val="2D2D2D"/>
          <w:spacing w:val="2"/>
          <w:sz w:val="21"/>
          <w:szCs w:val="21"/>
          <w:lang w:eastAsia="ru-RU"/>
        </w:rPr>
        <w:t>а</w:t>
      </w:r>
      <w:r w:rsidRPr="00902C31">
        <w:rPr>
          <w:rFonts w:ascii="Arial" w:eastAsia="Times New Roman" w:hAnsi="Arial" w:cs="Arial"/>
          <w:color w:val="2D2D2D"/>
          <w:spacing w:val="2"/>
          <w:sz w:val="21"/>
          <w:szCs w:val="21"/>
          <w:lang w:eastAsia="ru-RU"/>
        </w:rPr>
        <w:t>) за положительное направление принимают: оси </w:t>
      </w:r>
      <w:r w:rsidRPr="00902C31">
        <w:rPr>
          <w:rFonts w:ascii="Arial" w:eastAsia="Times New Roman" w:hAnsi="Arial" w:cs="Arial"/>
          <w:noProof/>
          <w:color w:val="2D2D2D"/>
          <w:spacing w:val="2"/>
          <w:sz w:val="21"/>
          <w:szCs w:val="21"/>
          <w:lang w:eastAsia="ru-RU"/>
        </w:rPr>
        <mc:AlternateContent>
          <mc:Choice Requires="wps">
            <w:drawing>
              <wp:inline distT="0" distB="0" distL="0" distR="0" wp14:anchorId="60B39C5A" wp14:editId="658204DB">
                <wp:extent cx="180975" cy="161925"/>
                <wp:effectExtent l="0" t="0" r="0" b="0"/>
                <wp:docPr id="26" name="AutoShape 5"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ГОСТ Р 21.1101-2013 СПДС. Основные требования к проектной и рабочей документации"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" filled="f" stroked="f">
                <o:lock v:ext="edit" aspectratio="t"/>
                <w10:anchorlock/>
              </v:rect>
            </w:pict>
          </mc:Fallback>
        </mc:AlternateContent>
      </w:r>
      <w:r w:rsidRPr="00902C31">
        <w:rPr>
          <w:rFonts w:ascii="Arial" w:eastAsia="Times New Roman" w:hAnsi="Arial" w:cs="Arial"/>
          <w:color w:val="2D2D2D"/>
          <w:spacing w:val="2"/>
          <w:sz w:val="21"/>
          <w:szCs w:val="21"/>
          <w:lang w:eastAsia="ru-RU"/>
        </w:rPr>
        <w:t> - в сторону увеличения цифровых обозначений координационных осей, оси</w:t>
      </w:r>
      <w:r w:rsidRPr="00902C31">
        <w:rPr>
          <w:rFonts w:ascii="Arial" w:eastAsia="Times New Roman" w:hAnsi="Arial" w:cs="Arial"/>
          <w:noProof/>
          <w:color w:val="2D2D2D"/>
          <w:spacing w:val="2"/>
          <w:sz w:val="21"/>
          <w:szCs w:val="21"/>
          <w:lang w:eastAsia="ru-RU"/>
        </w:rPr>
        <mc:AlternateContent>
          <mc:Choice Requires="wps">
            <w:drawing>
              <wp:inline distT="0" distB="0" distL="0" distR="0" wp14:anchorId="48012F6F" wp14:editId="7085820C">
                <wp:extent cx="142875" cy="161925"/>
                <wp:effectExtent l="0" t="0" r="0" b="0"/>
                <wp:docPr id="12" name="AutoShape 6"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ГОСТ Р 21.1101-2013 СПДС. Основные требования к проектной и рабочей документации"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" filled="f" stroked="f">
                <o:lock v:ext="edit" aspectratio="t"/>
                <w10:anchorlock/>
              </v:rect>
            </w:pict>
          </mc:Fallback>
        </mc:AlternateContent>
      </w:r>
      <w:r w:rsidRPr="00902C31">
        <w:rPr>
          <w:rFonts w:ascii="Arial" w:eastAsia="Times New Roman" w:hAnsi="Arial" w:cs="Arial"/>
          <w:color w:val="2D2D2D"/>
          <w:spacing w:val="2"/>
          <w:sz w:val="21"/>
          <w:szCs w:val="21"/>
          <w:lang w:eastAsia="ru-RU"/>
        </w:rPr>
        <w:t> - в сторону увеличения буквенных обозначений координационных осей, оси </w:t>
      </w:r>
      <w:r w:rsidRPr="00902C31">
        <w:rPr>
          <w:rFonts w:ascii="Arial" w:eastAsia="Times New Roman" w:hAnsi="Arial" w:cs="Arial"/>
          <w:noProof/>
          <w:color w:val="2D2D2D"/>
          <w:spacing w:val="2"/>
          <w:sz w:val="21"/>
          <w:szCs w:val="21"/>
          <w:lang w:eastAsia="ru-RU"/>
        </w:rPr>
        <mc:AlternateContent>
          <mc:Choice Requires="wps">
            <w:drawing>
              <wp:inline distT="0" distB="0" distL="0" distR="0" wp14:anchorId="4CDB0690" wp14:editId="09979410">
                <wp:extent cx="152400" cy="161925"/>
                <wp:effectExtent l="0" t="0" r="0" b="0"/>
                <wp:docPr id="8" name="AutoShape 7"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ГОСТ Р 21.1101-2013 СПДС. Основные требования к проектной и рабочей документации"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" filled="f" stroked="f">
                <o:lock v:ext="edit" aspectratio="t"/>
                <w10:anchorlock/>
              </v:rect>
            </w:pict>
          </mc:Fallback>
        </mc:AlternateContent>
      </w:r>
      <w:r w:rsidRPr="00902C31">
        <w:rPr>
          <w:rFonts w:ascii="Arial" w:eastAsia="Times New Roman" w:hAnsi="Arial" w:cs="Arial"/>
          <w:color w:val="2D2D2D"/>
          <w:spacing w:val="2"/>
          <w:sz w:val="21"/>
          <w:szCs w:val="21"/>
          <w:lang w:eastAsia="ru-RU"/>
        </w:rPr>
        <w:t> - вертикально вверх от условной нулевой отметки здания.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5.4 Нанесение размеров, уклонов, отметок и надписей</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5.4.1 Линейные размеры на чертежах указывают без обозначения единиц длины: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метрах с точностью до двух знаков после запятой - на чертежах наружных сетей и коммуникаций, генерального плана и транспорта, за исключением случаев, оговоренных в соответствующих стандартах СПДС;</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миллиметрах - на всех остальных видах чертежей.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5.4.2 Размерную линию на ее пересечении с выносными линиями, линиями контура или осевыми линиями ограничивают засечками длиной 2-4 мм, наносимыми с наклоном вправо под углом 45° к размерной линии, при этом размерные линии продолжают </w:t>
      </w:r>
      <w:proofErr w:type="gramStart"/>
      <w:r w:rsidRPr="00902C31">
        <w:rPr>
          <w:rFonts w:ascii="Arial" w:eastAsia="Times New Roman" w:hAnsi="Arial" w:cs="Arial"/>
          <w:color w:val="2D2D2D"/>
          <w:spacing w:val="2"/>
          <w:sz w:val="21"/>
          <w:szCs w:val="21"/>
          <w:lang w:eastAsia="ru-RU"/>
        </w:rPr>
        <w:t>за</w:t>
      </w:r>
      <w:proofErr w:type="gramEnd"/>
      <w:r w:rsidRPr="00902C31">
        <w:rPr>
          <w:rFonts w:ascii="Arial" w:eastAsia="Times New Roman" w:hAnsi="Arial" w:cs="Arial"/>
          <w:color w:val="2D2D2D"/>
          <w:spacing w:val="2"/>
          <w:sz w:val="21"/>
          <w:szCs w:val="21"/>
          <w:lang w:eastAsia="ru-RU"/>
        </w:rPr>
        <w:t xml:space="preserve"> </w:t>
      </w:r>
      <w:proofErr w:type="gramStart"/>
      <w:r w:rsidRPr="00902C31">
        <w:rPr>
          <w:rFonts w:ascii="Arial" w:eastAsia="Times New Roman" w:hAnsi="Arial" w:cs="Arial"/>
          <w:color w:val="2D2D2D"/>
          <w:spacing w:val="2"/>
          <w:sz w:val="21"/>
          <w:szCs w:val="21"/>
          <w:lang w:eastAsia="ru-RU"/>
        </w:rPr>
        <w:t>крайние</w:t>
      </w:r>
      <w:proofErr w:type="gramEnd"/>
      <w:r w:rsidRPr="00902C31">
        <w:rPr>
          <w:rFonts w:ascii="Arial" w:eastAsia="Times New Roman" w:hAnsi="Arial" w:cs="Arial"/>
          <w:color w:val="2D2D2D"/>
          <w:spacing w:val="2"/>
          <w:sz w:val="21"/>
          <w:szCs w:val="21"/>
          <w:lang w:eastAsia="ru-RU"/>
        </w:rPr>
        <w:t xml:space="preserve"> выносные линии (или соответственно за контурные или осевые) на 0-3 мм.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При нанесении размера диаметра или радиуса внутри окружности, а также углового размера размерную линию ограничивают стрелками. Стрелки применяют также при нанесении размеров радиусов и внутренних </w:t>
      </w:r>
      <w:proofErr w:type="spellStart"/>
      <w:r w:rsidRPr="00902C31">
        <w:rPr>
          <w:rFonts w:ascii="Arial" w:eastAsia="Times New Roman" w:hAnsi="Arial" w:cs="Arial"/>
          <w:color w:val="2D2D2D"/>
          <w:spacing w:val="2"/>
          <w:sz w:val="21"/>
          <w:szCs w:val="21"/>
          <w:lang w:eastAsia="ru-RU"/>
        </w:rPr>
        <w:t>скруглений</w:t>
      </w:r>
      <w:proofErr w:type="spellEnd"/>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t>При нанесении размеров на аксонометрических схемах технологических трубопроводов и инженерных систем размерные линии допускается ограничивать стрелками.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5.4.3 Отметки уровней (высоты, глубины) элементов конструкций, оборудования, трубопроводов, воздуховодов и др. от уровня отсчета (условной "нулевой" отметки) указывают в метрах без обозначения единицы длины с тремя десятичными знаками, отделенными от целого числа запятой, за исключением случаев, оговоренных в соответствующих стандартах СПДС.</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roofErr w:type="gramStart"/>
      <w:r w:rsidRPr="00902C31">
        <w:rPr>
          <w:rFonts w:ascii="Arial" w:eastAsia="Times New Roman" w:hAnsi="Arial" w:cs="Arial"/>
          <w:color w:val="2D2D2D"/>
          <w:spacing w:val="2"/>
          <w:sz w:val="21"/>
          <w:szCs w:val="21"/>
          <w:lang w:eastAsia="ru-RU"/>
        </w:rPr>
        <w:t>Отметки уровней на фасадах, разрезах и сечениях помещают на выносных линиях (или на линиях контура) и обозначают знаком "</w:t>
      </w:r>
      <w:r w:rsidRPr="00902C31">
        <w:rPr>
          <w:rFonts w:ascii="Arial" w:eastAsia="Times New Roman" w:hAnsi="Arial" w:cs="Arial"/>
          <w:noProof/>
          <w:color w:val="2D2D2D"/>
          <w:spacing w:val="2"/>
          <w:sz w:val="21"/>
          <w:szCs w:val="21"/>
          <w:lang w:eastAsia="ru-RU"/>
        </w:rPr>
        <mc:AlternateContent>
          <mc:Choice Requires="wps">
            <w:drawing>
              <wp:inline distT="0" distB="0" distL="0" distR="0" wp14:anchorId="1717E3CF" wp14:editId="0A8B464F">
                <wp:extent cx="142875" cy="200025"/>
                <wp:effectExtent l="0" t="0" r="0" b="0"/>
                <wp:docPr id="7" name="AutoShape 8"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ГОСТ Р 21.1101-2013 СПДС. Основные требования к проектной и рабочей документации"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" filled="f" stroked="f">
                <o:lock v:ext="edit" aspectratio="t"/>
                <w10:anchorlock/>
              </v:rect>
            </w:pict>
          </mc:Fallback>
        </mc:AlternateContent>
      </w:r>
      <w:r w:rsidRPr="00902C31">
        <w:rPr>
          <w:rFonts w:ascii="Arial" w:eastAsia="Times New Roman" w:hAnsi="Arial" w:cs="Arial"/>
          <w:color w:val="2D2D2D"/>
          <w:spacing w:val="2"/>
          <w:sz w:val="21"/>
          <w:szCs w:val="21"/>
          <w:lang w:eastAsia="ru-RU"/>
        </w:rPr>
        <w:t>", выполненным сплошными тонкими линиями с длиной штрихов 2-4 мм под углом 45° к выносной линии или линии контура, в соответствии с рисунком 5; на планах - в прямоугольнике в соответствии с рисунком 6, за исключением случаев, оговоренных в соответствующих стандартах СПДС.</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roofErr w:type="gramEnd"/>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1C14EA77" wp14:editId="69739FAF">
            <wp:extent cx="2143125" cy="2209800"/>
            <wp:effectExtent l="0" t="0" r="9525" b="0"/>
            <wp:docPr id="14" name="Рисунок 14"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Р 21.1101-2013 СПДС. Основные требования к проектной и рабочей документации"/>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43125" cy="220980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5</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13C1EF38" wp14:editId="1202E760">
            <wp:extent cx="2324100" cy="2924175"/>
            <wp:effectExtent l="0" t="0" r="0" b="9525"/>
            <wp:docPr id="15" name="Рисунок 15"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Р 21.1101-2013 СПДС. Основные требования к проектной и рабочей документаци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24100" cy="292417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br/>
        <w:t>Рисунок 6</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"Нулевую" отметку, принимаемую, как правило, для поверхности какого-либо элемента конструкций здания или сооружения, расположенного вблизи планировочной поверхности земли, указывают без знака; относительные отметки выше нулевой указывают со знаком "+", ниже нулевой - со знаком "</w:t>
      </w:r>
      <w:proofErr w:type="gramStart"/>
      <w:r w:rsidRPr="00902C31">
        <w:rPr>
          <w:rFonts w:ascii="Arial" w:eastAsia="Times New Roman" w:hAnsi="Arial" w:cs="Arial"/>
          <w:color w:val="2D2D2D"/>
          <w:spacing w:val="2"/>
          <w:sz w:val="21"/>
          <w:szCs w:val="21"/>
          <w:lang w:eastAsia="ru-RU"/>
        </w:rPr>
        <w:t>-"</w:t>
      </w:r>
      <w:proofErr w:type="gramEnd"/>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Примечание - В качестве нулевой отметки для зданий принимают, как правило, уровень чистого пола первого этажа.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5.4.4</w:t>
      </w:r>
      <w:proofErr w:type="gramStart"/>
      <w:r w:rsidRPr="00902C31">
        <w:rPr>
          <w:rFonts w:ascii="Arial" w:eastAsia="Times New Roman" w:hAnsi="Arial" w:cs="Arial"/>
          <w:color w:val="2D2D2D"/>
          <w:spacing w:val="2"/>
          <w:sz w:val="21"/>
          <w:szCs w:val="21"/>
          <w:lang w:eastAsia="ru-RU"/>
        </w:rPr>
        <w:t xml:space="preserve"> Н</w:t>
      </w:r>
      <w:proofErr w:type="gramEnd"/>
      <w:r w:rsidRPr="00902C31">
        <w:rPr>
          <w:rFonts w:ascii="Arial" w:eastAsia="Times New Roman" w:hAnsi="Arial" w:cs="Arial"/>
          <w:color w:val="2D2D2D"/>
          <w:spacing w:val="2"/>
          <w:sz w:val="21"/>
          <w:szCs w:val="21"/>
          <w:lang w:eastAsia="ru-RU"/>
        </w:rPr>
        <w:t>а планах направление уклона плоскостей указывают стрелкой, над которой при необходимости проставляют числовое значение уклона в процентах в соответствии с рисунком 7</w:t>
      </w:r>
      <w:r w:rsidRPr="00902C31">
        <w:rPr>
          <w:rFonts w:ascii="Arial" w:eastAsia="Times New Roman" w:hAnsi="Arial" w:cs="Arial"/>
          <w:i/>
          <w:iCs/>
          <w:color w:val="2D2D2D"/>
          <w:spacing w:val="2"/>
          <w:sz w:val="21"/>
          <w:szCs w:val="21"/>
          <w:lang w:eastAsia="ru-RU"/>
        </w:rPr>
        <w:t>а</w:t>
      </w:r>
      <w:r w:rsidRPr="00902C31">
        <w:rPr>
          <w:rFonts w:ascii="Arial" w:eastAsia="Times New Roman" w:hAnsi="Arial" w:cs="Arial"/>
          <w:color w:val="2D2D2D"/>
          <w:spacing w:val="2"/>
          <w:sz w:val="21"/>
          <w:szCs w:val="21"/>
          <w:lang w:eastAsia="ru-RU"/>
        </w:rPr>
        <w:t> или в виде отношения единицы высоты плоскости к соответствующей горизонтальной проекции (например, 1:7).</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147311EA" wp14:editId="1D82EECA">
            <wp:extent cx="4619625" cy="2571750"/>
            <wp:effectExtent l="0" t="0" r="9525" b="0"/>
            <wp:docPr id="16" name="Рисунок 16"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Р 21.1101-2013 СПДС. Основные требования к проектной и рабочей документаци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19625" cy="25717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7</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Допускается числовое значение уклона указывать в промилле или в виде десятичной дроби с точностью до третьего знака.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На разрезах, сечениях и схемах перед размерным числом, определяющим числовое значение уклона, наносят знак "</w:t>
      </w:r>
      <w:r w:rsidRPr="00902C31">
        <w:rPr>
          <w:rFonts w:ascii="Arial" w:eastAsia="Times New Roman" w:hAnsi="Arial" w:cs="Arial"/>
          <w:noProof/>
          <w:color w:val="2D2D2D"/>
          <w:spacing w:val="2"/>
          <w:sz w:val="21"/>
          <w:szCs w:val="21"/>
          <w:lang w:eastAsia="ru-RU"/>
        </w:rPr>
        <mc:AlternateContent>
          <mc:Choice Requires="wps">
            <w:drawing>
              <wp:inline distT="0" distB="0" distL="0" distR="0" wp14:anchorId="430F7860" wp14:editId="4389CF2B">
                <wp:extent cx="161925" cy="152400"/>
                <wp:effectExtent l="0" t="0" r="0" b="0"/>
                <wp:docPr id="6" name="AutoShape 12"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Описание: ГОСТ Р 21.1101-2013 СПДС. Основные требования к проектной и рабочей документации" style="width:12.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" filled="f" stroked="f">
                <o:lock v:ext="edit" aspectratio="t"/>
                <w10:anchorlock/>
              </v:rect>
            </w:pict>
          </mc:Fallback>
        </mc:AlternateContent>
      </w:r>
      <w:r w:rsidRPr="00902C31">
        <w:rPr>
          <w:rFonts w:ascii="Arial" w:eastAsia="Times New Roman" w:hAnsi="Arial" w:cs="Arial"/>
          <w:color w:val="2D2D2D"/>
          <w:spacing w:val="2"/>
          <w:sz w:val="21"/>
          <w:szCs w:val="21"/>
          <w:lang w:eastAsia="ru-RU"/>
        </w:rPr>
        <w:t>", острый угол которого должен быть направлен в сторону уклона (кроме крутизны откосов насыпей и выемок). Обозначение уклона наносят непосредственно над линией контура или на полке линии-выноски в соответствии с рисунком 7</w:t>
      </w:r>
      <w:r w:rsidRPr="00902C31">
        <w:rPr>
          <w:rFonts w:ascii="Arial" w:eastAsia="Times New Roman" w:hAnsi="Arial" w:cs="Arial"/>
          <w:i/>
          <w:iCs/>
          <w:color w:val="2D2D2D"/>
          <w:spacing w:val="2"/>
          <w:sz w:val="21"/>
          <w:szCs w:val="21"/>
          <w:lang w:eastAsia="ru-RU"/>
        </w:rPr>
        <w:t>б</w:t>
      </w:r>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5.4.5 Номера позиций или марки элементов наносят на полках линий-выносок, проводимых от изображений элементов конструкций зданий или сооружений, рядом с изображением - без линии-выноски или в пределах контуров изображенных элементов в соответствии с </w:t>
      </w:r>
      <w:r w:rsidRPr="00902C31">
        <w:rPr>
          <w:rFonts w:ascii="Arial" w:eastAsia="Times New Roman" w:hAnsi="Arial" w:cs="Arial"/>
          <w:color w:val="2D2D2D"/>
          <w:spacing w:val="2"/>
          <w:sz w:val="21"/>
          <w:szCs w:val="21"/>
          <w:lang w:eastAsia="ru-RU"/>
        </w:rPr>
        <w:lastRenderedPageBreak/>
        <w:t>рисунком 8.</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18DD8BBA" wp14:editId="06460FA7">
            <wp:extent cx="2505075" cy="1866900"/>
            <wp:effectExtent l="0" t="0" r="9525" b="0"/>
            <wp:docPr id="17" name="Рисунок 17"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Р 21.1101-2013 СПДС. Основные требования к проектной и рабочей документации"/>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05075" cy="186690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8</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Линию-выноску, как правило, заканчивают точкой. Если линия-выноска отводится от линии, обозначающей поверхность, то ее заканчивают стрелкой. При мелкомасштабном изображении линии-выноски заканчивают без стрелки и точки.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5.4.6 Выносные надписи к многослойным конструкциям выполняют в соответствии с рисунком 9.</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48D32C2B" wp14:editId="685257CB">
            <wp:extent cx="5800725" cy="1885950"/>
            <wp:effectExtent l="0" t="0" r="9525" b="0"/>
            <wp:docPr id="18" name="Рисунок 18"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СТ Р 21.1101-2013 СПДС. Основные требования к проектной и рабочей документации"/>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00725" cy="18859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Примечание - Цифрами условно обозначена последовательность расположения слоев конструкций и надписей на полках линий-выносок.</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Рисунок 9</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5.4.7 Размер шрифта для обозначения координационных осей, позиций (марок), наименований и обозначений изображений должен быть в 1,5-2 раза больше размера цифр размерных чисел, применяемых в том же графическом документе.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5.5 Изображения (разрезы, сечения, виды, выносные элементы)</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5.5.1 Изображения на чертежах выполняют в соответствии с </w:t>
      </w:r>
      <w:hyperlink r:id="rId97" w:history="1">
        <w:r w:rsidRPr="00902C31">
          <w:rPr>
            <w:rFonts w:ascii="Arial" w:eastAsia="Times New Roman" w:hAnsi="Arial" w:cs="Arial"/>
            <w:color w:val="00466E"/>
            <w:spacing w:val="2"/>
            <w:sz w:val="21"/>
            <w:szCs w:val="21"/>
            <w:u w:val="single"/>
            <w:lang w:eastAsia="ru-RU"/>
          </w:rPr>
          <w:t>ГОСТ 2.305</w:t>
        </w:r>
      </w:hyperlink>
      <w:r w:rsidRPr="00902C31">
        <w:rPr>
          <w:rFonts w:ascii="Arial" w:eastAsia="Times New Roman" w:hAnsi="Arial" w:cs="Arial"/>
          <w:color w:val="2D2D2D"/>
          <w:spacing w:val="2"/>
          <w:sz w:val="21"/>
          <w:szCs w:val="21"/>
          <w:lang w:eastAsia="ru-RU"/>
        </w:rPr>
        <w:t> с учетом требований настоящего стандарта и других стандартов СПДС.</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5.5.2 Разрезы здания или сооружения обозначают арабскими цифрами последовательно в пределах графического документа. Сечения обозначают аналогичным образом.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Примечание - В чертежах проектной и рабочей документации разрезом называют, как правило, вертикальный разрез здания или сооружения, т.е. разрез, выполненный секущей плоскостью, перпендикулярной к горизонтальной плоскости проекций.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Допускается самостоятельная нумерация для разрезов и сечений отдельных участков здания, сооружения или установок, все чертежи которых размещены на одном листе или группе листов и если на этих чертежах отсутствуют ссылки на разрезы и сечения, расположенные на других листах графического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Допускается обозначать разрезы прописными буквами русского алфавита, а сечения - прописными или строчными буквами русского алфавита (за исключением букв, указанных в 5.3.2).</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Положение секущей плоскости указывают на чертеже линией сечения (разомкнутой линией по </w:t>
      </w:r>
      <w:hyperlink r:id="rId98" w:history="1">
        <w:r w:rsidRPr="00902C31">
          <w:rPr>
            <w:rFonts w:ascii="Arial" w:eastAsia="Times New Roman" w:hAnsi="Arial" w:cs="Arial"/>
            <w:color w:val="00466E"/>
            <w:spacing w:val="2"/>
            <w:sz w:val="21"/>
            <w:szCs w:val="21"/>
            <w:u w:val="single"/>
            <w:lang w:eastAsia="ru-RU"/>
          </w:rPr>
          <w:t>ГОСТ 2.303</w:t>
        </w:r>
      </w:hyperlink>
      <w:r w:rsidRPr="00902C31">
        <w:rPr>
          <w:rFonts w:ascii="Arial" w:eastAsia="Times New Roman" w:hAnsi="Arial" w:cs="Arial"/>
          <w:color w:val="2D2D2D"/>
          <w:spacing w:val="2"/>
          <w:sz w:val="21"/>
          <w:szCs w:val="21"/>
          <w:lang w:eastAsia="ru-RU"/>
        </w:rPr>
        <w:t xml:space="preserve">). При сложном разрезе штрихи проводят также у мест пересечения секущих плоскостей между собой. На начальном и конечном </w:t>
      </w:r>
      <w:proofErr w:type="gramStart"/>
      <w:r w:rsidRPr="00902C31">
        <w:rPr>
          <w:rFonts w:ascii="Arial" w:eastAsia="Times New Roman" w:hAnsi="Arial" w:cs="Arial"/>
          <w:color w:val="2D2D2D"/>
          <w:spacing w:val="2"/>
          <w:sz w:val="21"/>
          <w:szCs w:val="21"/>
          <w:lang w:eastAsia="ru-RU"/>
        </w:rPr>
        <w:t>штрихах</w:t>
      </w:r>
      <w:proofErr w:type="gramEnd"/>
      <w:r w:rsidRPr="00902C31">
        <w:rPr>
          <w:rFonts w:ascii="Arial" w:eastAsia="Times New Roman" w:hAnsi="Arial" w:cs="Arial"/>
          <w:color w:val="2D2D2D"/>
          <w:spacing w:val="2"/>
          <w:sz w:val="21"/>
          <w:szCs w:val="21"/>
          <w:lang w:eastAsia="ru-RU"/>
        </w:rPr>
        <w:t xml:space="preserve"> следует ставить стрелки, указывающие направление взгляда; стрелки должны наноситься на расстоянии 2-3 мм от конца штриха (рисунок 10).</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39FEEF59" wp14:editId="0430F2B1">
            <wp:extent cx="1181100" cy="1295400"/>
            <wp:effectExtent l="0" t="0" r="0" b="0"/>
            <wp:docPr id="19" name="Рисунок 19"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СТ Р 21.1101-2013 СПДС. Основные требования к проектной и рабочей документации"/>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81100" cy="129540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10</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Направление взгляда для разреза по плану здания и сооружения принимают, как правило, снизу вверх и справа налево.</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5.5.3</w:t>
      </w:r>
      <w:proofErr w:type="gramStart"/>
      <w:r w:rsidRPr="00902C31">
        <w:rPr>
          <w:rFonts w:ascii="Arial" w:eastAsia="Times New Roman" w:hAnsi="Arial" w:cs="Arial"/>
          <w:color w:val="2D2D2D"/>
          <w:spacing w:val="2"/>
          <w:sz w:val="21"/>
          <w:szCs w:val="21"/>
          <w:lang w:eastAsia="ru-RU"/>
        </w:rPr>
        <w:t xml:space="preserve"> Е</w:t>
      </w:r>
      <w:proofErr w:type="gramEnd"/>
      <w:r w:rsidRPr="00902C31">
        <w:rPr>
          <w:rFonts w:ascii="Arial" w:eastAsia="Times New Roman" w:hAnsi="Arial" w:cs="Arial"/>
          <w:color w:val="2D2D2D"/>
          <w:spacing w:val="2"/>
          <w:sz w:val="21"/>
          <w:szCs w:val="21"/>
          <w:lang w:eastAsia="ru-RU"/>
        </w:rPr>
        <w:t>сли отдельные части вида (фасада), плана, разреза требуют более детального изображения, то дополнительно выполняют местные виды и выносные элементы - узлы и фрагменты.</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5.5.4</w:t>
      </w:r>
      <w:proofErr w:type="gramStart"/>
      <w:r w:rsidRPr="00902C31">
        <w:rPr>
          <w:rFonts w:ascii="Arial" w:eastAsia="Times New Roman" w:hAnsi="Arial" w:cs="Arial"/>
          <w:color w:val="2D2D2D"/>
          <w:spacing w:val="2"/>
          <w:sz w:val="21"/>
          <w:szCs w:val="21"/>
          <w:lang w:eastAsia="ru-RU"/>
        </w:rPr>
        <w:t xml:space="preserve"> Н</w:t>
      </w:r>
      <w:proofErr w:type="gramEnd"/>
      <w:r w:rsidRPr="00902C31">
        <w:rPr>
          <w:rFonts w:ascii="Arial" w:eastAsia="Times New Roman" w:hAnsi="Arial" w:cs="Arial"/>
          <w:color w:val="2D2D2D"/>
          <w:spacing w:val="2"/>
          <w:sz w:val="21"/>
          <w:szCs w:val="21"/>
          <w:lang w:eastAsia="ru-RU"/>
        </w:rPr>
        <w:t xml:space="preserve">а изображении (плане, фасаде или разрезе), откуда выносят узел, соответствующее место отмечают замкнутой сплошной тонкой линией (окружностью, овалом или </w:t>
      </w:r>
      <w:r w:rsidRPr="00902C31">
        <w:rPr>
          <w:rFonts w:ascii="Arial" w:eastAsia="Times New Roman" w:hAnsi="Arial" w:cs="Arial"/>
          <w:color w:val="2D2D2D"/>
          <w:spacing w:val="2"/>
          <w:sz w:val="21"/>
          <w:szCs w:val="21"/>
          <w:lang w:eastAsia="ru-RU"/>
        </w:rPr>
        <w:lastRenderedPageBreak/>
        <w:t>прямоугольником со скругленными углами) с нанесением на полке линии-выноски обозначения узла арабской цифрой в соответствии с рисунками 11</w:t>
      </w:r>
      <w:r w:rsidRPr="00902C31">
        <w:rPr>
          <w:rFonts w:ascii="Arial" w:eastAsia="Times New Roman" w:hAnsi="Arial" w:cs="Arial"/>
          <w:i/>
          <w:iCs/>
          <w:color w:val="2D2D2D"/>
          <w:spacing w:val="2"/>
          <w:sz w:val="21"/>
          <w:szCs w:val="21"/>
          <w:lang w:eastAsia="ru-RU"/>
        </w:rPr>
        <w:t>а</w:t>
      </w:r>
      <w:r w:rsidRPr="00902C31">
        <w:rPr>
          <w:rFonts w:ascii="Arial" w:eastAsia="Times New Roman" w:hAnsi="Arial" w:cs="Arial"/>
          <w:color w:val="2D2D2D"/>
          <w:spacing w:val="2"/>
          <w:sz w:val="21"/>
          <w:szCs w:val="21"/>
          <w:lang w:eastAsia="ru-RU"/>
        </w:rPr>
        <w:t>, 11</w:t>
      </w:r>
      <w:r w:rsidRPr="00902C31">
        <w:rPr>
          <w:rFonts w:ascii="Arial" w:eastAsia="Times New Roman" w:hAnsi="Arial" w:cs="Arial"/>
          <w:i/>
          <w:iCs/>
          <w:color w:val="2D2D2D"/>
          <w:spacing w:val="2"/>
          <w:sz w:val="21"/>
          <w:szCs w:val="21"/>
          <w:lang w:eastAsia="ru-RU"/>
        </w:rPr>
        <w:t>б</w:t>
      </w:r>
      <w:r w:rsidRPr="00902C31">
        <w:rPr>
          <w:rFonts w:ascii="Arial" w:eastAsia="Times New Roman" w:hAnsi="Arial" w:cs="Arial"/>
          <w:color w:val="2D2D2D"/>
          <w:spacing w:val="2"/>
          <w:sz w:val="21"/>
          <w:szCs w:val="21"/>
          <w:lang w:eastAsia="ru-RU"/>
        </w:rPr>
        <w:t> или прописной буквой русского алфавита в соответствии с рисунком 11</w:t>
      </w:r>
      <w:r w:rsidRPr="00902C31">
        <w:rPr>
          <w:rFonts w:ascii="Arial" w:eastAsia="Times New Roman" w:hAnsi="Arial" w:cs="Arial"/>
          <w:i/>
          <w:iCs/>
          <w:color w:val="2D2D2D"/>
          <w:spacing w:val="2"/>
          <w:sz w:val="21"/>
          <w:szCs w:val="21"/>
          <w:lang w:eastAsia="ru-RU"/>
        </w:rPr>
        <w:t>в</w:t>
      </w:r>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64DB1D1B" wp14:editId="44F8867A">
            <wp:extent cx="4667250" cy="1485900"/>
            <wp:effectExtent l="0" t="0" r="0" b="0"/>
            <wp:docPr id="20" name="Рисунок 20"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СТ Р 21.1101-2013 СПДС. Основные требования к проектной и рабочей документаци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67250" cy="148590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11</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необходимости ссылки на узел, помещенный в другом графическом документе (например, основном комплекте рабочих чертежей), или на рабочие чертежи типового строительного узла указывают обозначение и номер листа соответствующего документа в соответствии с рисунком 11</w:t>
      </w:r>
      <w:r w:rsidRPr="00902C31">
        <w:rPr>
          <w:rFonts w:ascii="Arial" w:eastAsia="Times New Roman" w:hAnsi="Arial" w:cs="Arial"/>
          <w:i/>
          <w:iCs/>
          <w:color w:val="2D2D2D"/>
          <w:spacing w:val="2"/>
          <w:sz w:val="21"/>
          <w:szCs w:val="21"/>
          <w:lang w:eastAsia="ru-RU"/>
        </w:rPr>
        <w:t>б</w:t>
      </w:r>
      <w:r w:rsidRPr="00902C31">
        <w:rPr>
          <w:rFonts w:ascii="Arial" w:eastAsia="Times New Roman" w:hAnsi="Arial" w:cs="Arial"/>
          <w:color w:val="2D2D2D"/>
          <w:spacing w:val="2"/>
          <w:sz w:val="21"/>
          <w:szCs w:val="21"/>
          <w:lang w:eastAsia="ru-RU"/>
        </w:rPr>
        <w:t> или серию рабочих чертежей типовых узлов и номер выпуска в соответствии с рисунком 11</w:t>
      </w:r>
      <w:r w:rsidRPr="00902C31">
        <w:rPr>
          <w:rFonts w:ascii="Arial" w:eastAsia="Times New Roman" w:hAnsi="Arial" w:cs="Arial"/>
          <w:i/>
          <w:iCs/>
          <w:color w:val="2D2D2D"/>
          <w:spacing w:val="2"/>
          <w:sz w:val="21"/>
          <w:szCs w:val="21"/>
          <w:lang w:eastAsia="ru-RU"/>
        </w:rPr>
        <w:t>в</w:t>
      </w:r>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необходимости ссылку на узел в сечении выполняют в соответствии с рисунком 12.</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0D4BBEDB" wp14:editId="2DE58471">
            <wp:extent cx="1409700" cy="2057400"/>
            <wp:effectExtent l="0" t="0" r="0" b="0"/>
            <wp:docPr id="21" name="Рисунок 21"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СТ Р 21.1101-2013 СПДС. Основные требования к проектной и рабочей документаци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9700" cy="205740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12</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Над изображением узла указывают в кружке его обозначение в соответствии с рисунком 13</w:t>
      </w:r>
      <w:r w:rsidRPr="00902C31">
        <w:rPr>
          <w:rFonts w:ascii="Arial" w:eastAsia="Times New Roman" w:hAnsi="Arial" w:cs="Arial"/>
          <w:i/>
          <w:iCs/>
          <w:color w:val="2D2D2D"/>
          <w:spacing w:val="2"/>
          <w:sz w:val="21"/>
          <w:szCs w:val="21"/>
          <w:lang w:eastAsia="ru-RU"/>
        </w:rPr>
        <w:t>а</w:t>
      </w:r>
      <w:r w:rsidRPr="00902C31">
        <w:rPr>
          <w:rFonts w:ascii="Arial" w:eastAsia="Times New Roman" w:hAnsi="Arial" w:cs="Arial"/>
          <w:color w:val="2D2D2D"/>
          <w:spacing w:val="2"/>
          <w:sz w:val="21"/>
          <w:szCs w:val="21"/>
          <w:lang w:eastAsia="ru-RU"/>
        </w:rPr>
        <w:t>, если узел изображен на том же листе, откуда он вынесен, или 13</w:t>
      </w:r>
      <w:r w:rsidRPr="00902C31">
        <w:rPr>
          <w:rFonts w:ascii="Arial" w:eastAsia="Times New Roman" w:hAnsi="Arial" w:cs="Arial"/>
          <w:i/>
          <w:iCs/>
          <w:color w:val="2D2D2D"/>
          <w:spacing w:val="2"/>
          <w:sz w:val="21"/>
          <w:szCs w:val="21"/>
          <w:lang w:eastAsia="ru-RU"/>
        </w:rPr>
        <w:t>б</w:t>
      </w:r>
      <w:r w:rsidRPr="00902C31">
        <w:rPr>
          <w:rFonts w:ascii="Arial" w:eastAsia="Times New Roman" w:hAnsi="Arial" w:cs="Arial"/>
          <w:color w:val="2D2D2D"/>
          <w:spacing w:val="2"/>
          <w:sz w:val="21"/>
          <w:szCs w:val="21"/>
          <w:lang w:eastAsia="ru-RU"/>
        </w:rPr>
        <w:t>, если он вынесен на другом листе.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lastRenderedPageBreak/>
        <w:drawing>
          <wp:inline distT="0" distB="0" distL="0" distR="0" wp14:anchorId="5916B552" wp14:editId="5736F590">
            <wp:extent cx="2200275" cy="2028825"/>
            <wp:effectExtent l="0" t="0" r="9525" b="9525"/>
            <wp:docPr id="22" name="Рисунок 22"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СТ Р 21.1101-2013 СПДС. Основные требования к проектной и рабочей документаци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00275" cy="202882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13</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Узлу, являющемуся полным зеркальным отражением другого (основного) исполнения, присваивают то же обозначение, что и основному исполнению, с добавлением индекса "н".</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5.5.5 Местные виды обозначают прописными буквами русского алфавита, которые наносят рядом со стрелкой, указывающей направление взгляда. Эти же обозначения наносят над изображениями видов.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5.5.6</w:t>
      </w:r>
      <w:proofErr w:type="gramStart"/>
      <w:r w:rsidRPr="00902C31">
        <w:rPr>
          <w:rFonts w:ascii="Arial" w:eastAsia="Times New Roman" w:hAnsi="Arial" w:cs="Arial"/>
          <w:color w:val="2D2D2D"/>
          <w:spacing w:val="2"/>
          <w:sz w:val="21"/>
          <w:szCs w:val="21"/>
          <w:lang w:eastAsia="ru-RU"/>
        </w:rPr>
        <w:t xml:space="preserve"> Д</w:t>
      </w:r>
      <w:proofErr w:type="gramEnd"/>
      <w:r w:rsidRPr="00902C31">
        <w:rPr>
          <w:rFonts w:ascii="Arial" w:eastAsia="Times New Roman" w:hAnsi="Arial" w:cs="Arial"/>
          <w:color w:val="2D2D2D"/>
          <w:spacing w:val="2"/>
          <w:sz w:val="21"/>
          <w:szCs w:val="21"/>
          <w:lang w:eastAsia="ru-RU"/>
        </w:rPr>
        <w:t>ля каждого вида изображений (разрезов и сечений, узлов, фрагментов) применяют самостоятельный порядок нумерации или буквенных обозначений.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5.5.7</w:t>
      </w:r>
      <w:proofErr w:type="gramStart"/>
      <w:r w:rsidRPr="00902C31">
        <w:rPr>
          <w:rFonts w:ascii="Arial" w:eastAsia="Times New Roman" w:hAnsi="Arial" w:cs="Arial"/>
          <w:color w:val="2D2D2D"/>
          <w:spacing w:val="2"/>
          <w:sz w:val="21"/>
          <w:szCs w:val="21"/>
          <w:lang w:eastAsia="ru-RU"/>
        </w:rPr>
        <w:t xml:space="preserve"> Н</w:t>
      </w:r>
      <w:proofErr w:type="gramEnd"/>
      <w:r w:rsidRPr="00902C31">
        <w:rPr>
          <w:rFonts w:ascii="Arial" w:eastAsia="Times New Roman" w:hAnsi="Arial" w:cs="Arial"/>
          <w:color w:val="2D2D2D"/>
          <w:spacing w:val="2"/>
          <w:sz w:val="21"/>
          <w:szCs w:val="21"/>
          <w:lang w:eastAsia="ru-RU"/>
        </w:rPr>
        <w:t>а изображении (плане, фасаде или разрезе), откуда выносят фрагмент, соответствующее место отмечают, как правило, фигурной скобкой в соответствии с рисунком 14.</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727768EE" wp14:editId="6A016792">
            <wp:extent cx="2905125" cy="2571750"/>
            <wp:effectExtent l="0" t="0" r="9525" b="0"/>
            <wp:docPr id="23" name="Рисунок 23"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СТ Р 21.1101-2013 СПДС. Основные требования к проектной и рабочей документаци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05125" cy="25717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14</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Наименование и порядковый номер фрагмента наносят под фигурной скобкой или на полке </w:t>
      </w:r>
      <w:r w:rsidRPr="00902C31">
        <w:rPr>
          <w:rFonts w:ascii="Arial" w:eastAsia="Times New Roman" w:hAnsi="Arial" w:cs="Arial"/>
          <w:color w:val="2D2D2D"/>
          <w:spacing w:val="2"/>
          <w:sz w:val="21"/>
          <w:szCs w:val="21"/>
          <w:lang w:eastAsia="ru-RU"/>
        </w:rPr>
        <w:lastRenderedPageBreak/>
        <w:t>линии-выноски, а также над соответствующим фрагментом.</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5.5.8 Изображения до оси симметрии симметричных планов и фасадов зданий и сооружений, схем расположения элементов конструкций, планов расположения технологического, энергетического, санитарно-технического и другого оборудования не допускаются.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5.5.9</w:t>
      </w:r>
      <w:proofErr w:type="gramStart"/>
      <w:r w:rsidRPr="00902C31">
        <w:rPr>
          <w:rFonts w:ascii="Arial" w:eastAsia="Times New Roman" w:hAnsi="Arial" w:cs="Arial"/>
          <w:color w:val="2D2D2D"/>
          <w:spacing w:val="2"/>
          <w:sz w:val="21"/>
          <w:szCs w:val="21"/>
          <w:lang w:eastAsia="ru-RU"/>
        </w:rPr>
        <w:t xml:space="preserve"> Е</w:t>
      </w:r>
      <w:proofErr w:type="gramEnd"/>
      <w:r w:rsidRPr="00902C31">
        <w:rPr>
          <w:rFonts w:ascii="Arial" w:eastAsia="Times New Roman" w:hAnsi="Arial" w:cs="Arial"/>
          <w:color w:val="2D2D2D"/>
          <w:spacing w:val="2"/>
          <w:sz w:val="21"/>
          <w:szCs w:val="21"/>
          <w:lang w:eastAsia="ru-RU"/>
        </w:rPr>
        <w:t>сли изображение разреза, сечения, узла, вида или фрагмента помещено на другом листе, то после обозначения изображения указывают в скобках номер этого листа в соответствии с рисунками 10, 11</w:t>
      </w:r>
      <w:r w:rsidRPr="00902C31">
        <w:rPr>
          <w:rFonts w:ascii="Arial" w:eastAsia="Times New Roman" w:hAnsi="Arial" w:cs="Arial"/>
          <w:i/>
          <w:iCs/>
          <w:color w:val="2D2D2D"/>
          <w:spacing w:val="2"/>
          <w:sz w:val="21"/>
          <w:szCs w:val="21"/>
          <w:lang w:eastAsia="ru-RU"/>
        </w:rPr>
        <w:t>а</w:t>
      </w:r>
      <w:r w:rsidRPr="00902C31">
        <w:rPr>
          <w:rFonts w:ascii="Arial" w:eastAsia="Times New Roman" w:hAnsi="Arial" w:cs="Arial"/>
          <w:color w:val="2D2D2D"/>
          <w:spacing w:val="2"/>
          <w:sz w:val="21"/>
          <w:szCs w:val="21"/>
          <w:lang w:eastAsia="ru-RU"/>
        </w:rPr>
        <w:t>, 12 и 14.</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5.5.10 Изображения допускается поворачивать. При этом в наименованиях изображений на чертежах не приводят условное графическое обозначение "повернуто"  по </w:t>
      </w:r>
      <w:hyperlink r:id="rId104" w:history="1">
        <w:r w:rsidRPr="00902C31">
          <w:rPr>
            <w:rFonts w:ascii="Arial" w:eastAsia="Times New Roman" w:hAnsi="Arial" w:cs="Arial"/>
            <w:color w:val="00466E"/>
            <w:spacing w:val="2"/>
            <w:sz w:val="21"/>
            <w:szCs w:val="21"/>
            <w:u w:val="single"/>
            <w:lang w:eastAsia="ru-RU"/>
          </w:rPr>
          <w:t>ГОСТ 2.305</w:t>
        </w:r>
      </w:hyperlink>
      <w:r w:rsidRPr="00902C31">
        <w:rPr>
          <w:rFonts w:ascii="Arial" w:eastAsia="Times New Roman" w:hAnsi="Arial" w:cs="Arial"/>
          <w:color w:val="2D2D2D"/>
          <w:spacing w:val="2"/>
          <w:sz w:val="21"/>
          <w:szCs w:val="21"/>
          <w:lang w:eastAsia="ru-RU"/>
        </w:rPr>
        <w:t>, если положение изображения определено однозначно, т.е. ориентировано координационными осями и/или высотными отметками.</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5.5.11</w:t>
      </w:r>
      <w:proofErr w:type="gramStart"/>
      <w:r w:rsidRPr="00902C31">
        <w:rPr>
          <w:rFonts w:ascii="Arial" w:eastAsia="Times New Roman" w:hAnsi="Arial" w:cs="Arial"/>
          <w:color w:val="2D2D2D"/>
          <w:spacing w:val="2"/>
          <w:sz w:val="21"/>
          <w:szCs w:val="21"/>
          <w:lang w:eastAsia="ru-RU"/>
        </w:rPr>
        <w:t xml:space="preserve"> Е</w:t>
      </w:r>
      <w:proofErr w:type="gramEnd"/>
      <w:r w:rsidRPr="00902C31">
        <w:rPr>
          <w:rFonts w:ascii="Arial" w:eastAsia="Times New Roman" w:hAnsi="Arial" w:cs="Arial"/>
          <w:color w:val="2D2D2D"/>
          <w:spacing w:val="2"/>
          <w:sz w:val="21"/>
          <w:szCs w:val="21"/>
          <w:lang w:eastAsia="ru-RU"/>
        </w:rPr>
        <w:t>сли изображение (например, план) не помещается на листе принятого формата, то его делят на несколько участков, размещая их на отдельных листах.</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этом случае на каждом листе, где показан участок изображения, приводят схему целого изображения с необходимыми координационными осями и условным обозначением (штриховкой) показанного на данном листе участка изображения в соответствии с рисунком 15.</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52EF48A5" wp14:editId="40C2BE67">
            <wp:extent cx="4591050" cy="1352550"/>
            <wp:effectExtent l="0" t="0" r="0" b="0"/>
            <wp:docPr id="24" name="Рисунок 24"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Р 21.1101-2013 СПДС. Основные требования к проектной и рабочей документации"/>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91050" cy="13525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Примечание - Если чертежи участков изображения помещены в разных основных комплектах рабочих чертежей, то над номером листа указывают полное обозначение соответствующего основного комплекта.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Рисунок 15</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5.5.12</w:t>
      </w:r>
      <w:proofErr w:type="gramStart"/>
      <w:r w:rsidRPr="00902C31">
        <w:rPr>
          <w:rFonts w:ascii="Arial" w:eastAsia="Times New Roman" w:hAnsi="Arial" w:cs="Arial"/>
          <w:color w:val="2D2D2D"/>
          <w:spacing w:val="2"/>
          <w:sz w:val="21"/>
          <w:szCs w:val="21"/>
          <w:lang w:eastAsia="ru-RU"/>
        </w:rPr>
        <w:t xml:space="preserve"> Е</w:t>
      </w:r>
      <w:proofErr w:type="gramEnd"/>
      <w:r w:rsidRPr="00902C31">
        <w:rPr>
          <w:rFonts w:ascii="Arial" w:eastAsia="Times New Roman" w:hAnsi="Arial" w:cs="Arial"/>
          <w:color w:val="2D2D2D"/>
          <w:spacing w:val="2"/>
          <w:sz w:val="21"/>
          <w:szCs w:val="21"/>
          <w:lang w:eastAsia="ru-RU"/>
        </w:rPr>
        <w:t>сли планы этажей многоэтажного здания имеют небольшие отличия друг от друга, то полностью выполняют план одного из этажей, для других этажей выполняют только те части плана, которые необходимы для показа отличия от плана, изображенного полностью.</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Под наименованием частично изображенного плана приводят запись: "Остальное см. план (наименование полностью изображенного плана)".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5.5.13</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наименованиях планов здания или сооружения указывают слово "План" и отметку чистого пола или номер этажа, или обозначение соответствующей секущей плоскости (при выполнении двух и более планов на разных уровнях в пределах этажа).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Примеры</w:t>
      </w:r>
      <w:r w:rsidRPr="00902C31">
        <w:rPr>
          <w:rFonts w:ascii="Arial" w:eastAsia="Times New Roman" w:hAnsi="Arial" w:cs="Arial"/>
          <w:b/>
          <w:bCs/>
          <w:i/>
          <w:iCs/>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1 План на </w:t>
      </w:r>
      <w:proofErr w:type="spellStart"/>
      <w:r w:rsidRPr="00902C31">
        <w:rPr>
          <w:rFonts w:ascii="Arial" w:eastAsia="Times New Roman" w:hAnsi="Arial" w:cs="Arial"/>
          <w:color w:val="2D2D2D"/>
          <w:spacing w:val="2"/>
          <w:sz w:val="21"/>
          <w:szCs w:val="21"/>
          <w:lang w:eastAsia="ru-RU"/>
        </w:rPr>
        <w:t>отм</w:t>
      </w:r>
      <w:proofErr w:type="spellEnd"/>
      <w:r w:rsidRPr="00902C31">
        <w:rPr>
          <w:rFonts w:ascii="Arial" w:eastAsia="Times New Roman" w:hAnsi="Arial" w:cs="Arial"/>
          <w:color w:val="2D2D2D"/>
          <w:spacing w:val="2"/>
          <w:sz w:val="21"/>
          <w:szCs w:val="21"/>
          <w:lang w:eastAsia="ru-RU"/>
        </w:rPr>
        <w:t>. 0,000</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2 План 2 этажа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 План 3-3</w:t>
      </w:r>
      <w:proofErr w:type="gramStart"/>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w:t>
      </w:r>
      <w:proofErr w:type="gramEnd"/>
      <w:r w:rsidRPr="00902C31">
        <w:rPr>
          <w:rFonts w:ascii="Arial" w:eastAsia="Times New Roman" w:hAnsi="Arial" w:cs="Arial"/>
          <w:color w:val="2D2D2D"/>
          <w:spacing w:val="2"/>
          <w:sz w:val="21"/>
          <w:szCs w:val="21"/>
          <w:lang w:eastAsia="ru-RU"/>
        </w:rPr>
        <w:t>ри выполнении части плана в наименовании указывают оси, ограничивающие эту часть плана.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 xml:space="preserve">Пример - План на </w:t>
      </w:r>
      <w:proofErr w:type="spellStart"/>
      <w:r w:rsidRPr="00902C31">
        <w:rPr>
          <w:rFonts w:ascii="Arial" w:eastAsia="Times New Roman" w:hAnsi="Arial" w:cs="Arial"/>
          <w:b/>
          <w:bCs/>
          <w:i/>
          <w:iCs/>
          <w:color w:val="2D2D2D"/>
          <w:spacing w:val="2"/>
          <w:sz w:val="21"/>
          <w:szCs w:val="21"/>
          <w:lang w:eastAsia="ru-RU"/>
        </w:rPr>
        <w:t>отм</w:t>
      </w:r>
      <w:proofErr w:type="spellEnd"/>
      <w:r w:rsidRPr="00902C31">
        <w:rPr>
          <w:rFonts w:ascii="Arial" w:eastAsia="Times New Roman" w:hAnsi="Arial" w:cs="Arial"/>
          <w:b/>
          <w:bCs/>
          <w:i/>
          <w:iCs/>
          <w:color w:val="2D2D2D"/>
          <w:spacing w:val="2"/>
          <w:sz w:val="21"/>
          <w:szCs w:val="21"/>
          <w:lang w:eastAsia="ru-RU"/>
        </w:rPr>
        <w:t>. 0,000 между осями 21-30 и А-Д</w:t>
      </w:r>
      <w:proofErr w:type="gramStart"/>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w:t>
      </w:r>
      <w:proofErr w:type="gramEnd"/>
      <w:r w:rsidRPr="00902C31">
        <w:rPr>
          <w:rFonts w:ascii="Arial" w:eastAsia="Times New Roman" w:hAnsi="Arial" w:cs="Arial"/>
          <w:color w:val="2D2D2D"/>
          <w:spacing w:val="2"/>
          <w:sz w:val="21"/>
          <w:szCs w:val="21"/>
          <w:lang w:eastAsia="ru-RU"/>
        </w:rPr>
        <w:t>опускается в наименовании плана этажа указывать назначение помещений, расположенных на этаже.</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5.5.14</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наименованиях разрезов здания (сооружения) указывают слово "Разрез" и обозначение соответствующей секущей плоскости по 5.5.2.</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Разрез 1-1</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Примечание - В наименованиях разрезов изделий слово "Разрез" не указывают. </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Наименованиями сечений являются цифровые или буквенные обозначения секущих плоскостей.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- 5-5, Б-Б, а-а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5.5.15</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наименованиях фасадов здания или сооружения указывают слово "Фасад" и обозначения крайних осей, между которыми расположен фасад.</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Фасад 1-12, Фасад 1-1, Фасад А-Г</w:t>
      </w:r>
      <w:proofErr w:type="gramStart"/>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w:t>
      </w:r>
      <w:proofErr w:type="gramEnd"/>
      <w:r w:rsidRPr="00902C31">
        <w:rPr>
          <w:rFonts w:ascii="Arial" w:eastAsia="Times New Roman" w:hAnsi="Arial" w:cs="Arial"/>
          <w:color w:val="2D2D2D"/>
          <w:spacing w:val="2"/>
          <w:sz w:val="21"/>
          <w:szCs w:val="21"/>
          <w:lang w:eastAsia="ru-RU"/>
        </w:rPr>
        <w:t>опускается в наименовании фасада указывать его расположение, например "главный", "дворовый" и т.п.</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5.5.16 Наименования изображений на чертежах не подчеркивают.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lastRenderedPageBreak/>
        <w:t>6 Правила выполнения спецификаций на чертежах</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6.1</w:t>
      </w:r>
      <w:proofErr w:type="gramStart"/>
      <w:r w:rsidRPr="00902C31">
        <w:rPr>
          <w:rFonts w:ascii="Arial" w:eastAsia="Times New Roman" w:hAnsi="Arial" w:cs="Arial"/>
          <w:color w:val="2D2D2D"/>
          <w:spacing w:val="2"/>
          <w:sz w:val="21"/>
          <w:szCs w:val="21"/>
          <w:lang w:eastAsia="ru-RU"/>
        </w:rPr>
        <w:t xml:space="preserve"> К</w:t>
      </w:r>
      <w:proofErr w:type="gramEnd"/>
      <w:r w:rsidRPr="00902C31">
        <w:rPr>
          <w:rFonts w:ascii="Arial" w:eastAsia="Times New Roman" w:hAnsi="Arial" w:cs="Arial"/>
          <w:color w:val="2D2D2D"/>
          <w:spacing w:val="2"/>
          <w:sz w:val="21"/>
          <w:szCs w:val="21"/>
          <w:lang w:eastAsia="ru-RU"/>
        </w:rPr>
        <w:t xml:space="preserve"> схемам расположения элементов сборной конструкции, монолитной железобетонной конструкции, к чертежам расположения технологического оборудования и/или трубопроводов, установок (блоков) технологического, санитарно-технического и другого оборудования, а также к другим чертежам составля</w:t>
      </w:r>
      <w:bookmarkStart w:id="0" w:name="_GoBack"/>
      <w:bookmarkEnd w:id="0"/>
      <w:r w:rsidRPr="00902C31">
        <w:rPr>
          <w:rFonts w:ascii="Arial" w:eastAsia="Times New Roman" w:hAnsi="Arial" w:cs="Arial"/>
          <w:color w:val="2D2D2D"/>
          <w:spacing w:val="2"/>
          <w:sz w:val="21"/>
          <w:szCs w:val="21"/>
          <w:lang w:eastAsia="ru-RU"/>
        </w:rPr>
        <w:t>ют спецификации по форме 7 (приложение К).</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выполнении чертежей групповым методом составляют групповые спецификации по форме 8 (приложение К).</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6.2 Спецификацию помещают, как правило, на листе чертежей, где изображены схемы, планы расположения оборудования и трубопроводов, планы установок. Допускается выполнять спецификацию на отдельных листах в качестве последующих листов чертежей.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6.3</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электронных моделях, при необходимости, спецификации и другие таблицы на чертежах допускается выполнять в рабочем пространстве электронной модели с учетом положений</w:t>
      </w:r>
      <w:r w:rsidR="00665A88">
        <w:rPr>
          <w:rFonts w:ascii="Arial" w:eastAsia="Times New Roman" w:hAnsi="Arial" w:cs="Arial"/>
          <w:color w:val="2D2D2D"/>
          <w:spacing w:val="2"/>
          <w:sz w:val="21"/>
          <w:szCs w:val="21"/>
          <w:lang w:eastAsia="ru-RU"/>
        </w:rPr>
        <w:t xml:space="preserve"> </w:t>
      </w:r>
      <w:hyperlink r:id="rId106" w:history="1">
        <w:r w:rsidRPr="00902C31">
          <w:rPr>
            <w:rFonts w:ascii="Arial" w:eastAsia="Times New Roman" w:hAnsi="Arial" w:cs="Arial"/>
            <w:color w:val="00466E"/>
            <w:spacing w:val="2"/>
            <w:sz w:val="21"/>
            <w:szCs w:val="21"/>
            <w:u w:val="single"/>
            <w:lang w:eastAsia="ru-RU"/>
          </w:rPr>
          <w:t>ГОСТ 2.052</w:t>
        </w:r>
      </w:hyperlink>
      <w:r w:rsidRPr="00902C31">
        <w:rPr>
          <w:rFonts w:ascii="Arial" w:eastAsia="Times New Roman" w:hAnsi="Arial" w:cs="Arial"/>
          <w:color w:val="2D2D2D"/>
          <w:spacing w:val="2"/>
          <w:sz w:val="21"/>
          <w:szCs w:val="21"/>
          <w:lang w:eastAsia="ru-RU"/>
        </w:rPr>
        <w:t>. В этом случае их рекомендуется выполнять на отдельном информационном уровне.</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6.4 Спецификации строительных изделий составляют по </w:t>
      </w:r>
      <w:hyperlink r:id="rId107" w:history="1">
        <w:r w:rsidRPr="00902C31">
          <w:rPr>
            <w:rFonts w:ascii="Arial" w:eastAsia="Times New Roman" w:hAnsi="Arial" w:cs="Arial"/>
            <w:color w:val="00466E"/>
            <w:spacing w:val="2"/>
            <w:sz w:val="21"/>
            <w:szCs w:val="21"/>
            <w:u w:val="single"/>
            <w:lang w:eastAsia="ru-RU"/>
          </w:rPr>
          <w:t>ГОСТ 21.501</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7 Правила внесения изменений</w:t>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7.1 Общие положения</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7.1.1</w:t>
      </w:r>
      <w:proofErr w:type="gramStart"/>
      <w:r w:rsidRPr="00902C31">
        <w:rPr>
          <w:rFonts w:ascii="Arial" w:eastAsia="Times New Roman" w:hAnsi="Arial" w:cs="Arial"/>
          <w:color w:val="2D2D2D"/>
          <w:spacing w:val="2"/>
          <w:sz w:val="21"/>
          <w:szCs w:val="21"/>
          <w:lang w:eastAsia="ru-RU"/>
        </w:rPr>
        <w:t xml:space="preserve"> Н</w:t>
      </w:r>
      <w:proofErr w:type="gramEnd"/>
      <w:r w:rsidRPr="00902C31">
        <w:rPr>
          <w:rFonts w:ascii="Arial" w:eastAsia="Times New Roman" w:hAnsi="Arial" w:cs="Arial"/>
          <w:color w:val="2D2D2D"/>
          <w:spacing w:val="2"/>
          <w:sz w:val="21"/>
          <w:szCs w:val="21"/>
          <w:lang w:eastAsia="ru-RU"/>
        </w:rPr>
        <w:t>а основании положений раздела 7 настоящего стандарта могут быть разработаны стандарты организаций, учитывающие особенности внесения изменений в проектные документы в зависимости от объема документации, условий документооборота и используемых САПР и СЭД.</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7.1.2 Изменением документа, ранее переданного заказчику, является любое исправление, исключение или добавление в него каких-либо данных без изменения обозначения этого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Обозначение документа допускается изменять только в случае, когда разным документам ошибочно присвоены одинаковые обозначения или в обозначении документа допущена ошибка.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Внесение изменений в расчеты не допускается.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7.1.3</w:t>
      </w:r>
      <w:proofErr w:type="gramStart"/>
      <w:r w:rsidRPr="00902C31">
        <w:rPr>
          <w:rFonts w:ascii="Arial" w:eastAsia="Times New Roman" w:hAnsi="Arial" w:cs="Arial"/>
          <w:color w:val="2D2D2D"/>
          <w:spacing w:val="2"/>
          <w:sz w:val="21"/>
          <w:szCs w:val="21"/>
          <w:lang w:eastAsia="ru-RU"/>
        </w:rPr>
        <w:t xml:space="preserve"> Е</w:t>
      </w:r>
      <w:proofErr w:type="gramEnd"/>
      <w:r w:rsidRPr="00902C31">
        <w:rPr>
          <w:rFonts w:ascii="Arial" w:eastAsia="Times New Roman" w:hAnsi="Arial" w:cs="Arial"/>
          <w:color w:val="2D2D2D"/>
          <w:spacing w:val="2"/>
          <w:sz w:val="21"/>
          <w:szCs w:val="21"/>
          <w:lang w:eastAsia="ru-RU"/>
        </w:rPr>
        <w:t>сли изменение документа неприемлемо, то должен быть выпущен новый документ с новым обозначением.</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7.1.4</w:t>
      </w:r>
      <w:proofErr w:type="gramStart"/>
      <w:r w:rsidRPr="00902C31">
        <w:rPr>
          <w:rFonts w:ascii="Arial" w:eastAsia="Times New Roman" w:hAnsi="Arial" w:cs="Arial"/>
          <w:color w:val="2D2D2D"/>
          <w:spacing w:val="2"/>
          <w:sz w:val="21"/>
          <w:szCs w:val="21"/>
          <w:lang w:eastAsia="ru-RU"/>
        </w:rPr>
        <w:t xml:space="preserve"> Л</w:t>
      </w:r>
      <w:proofErr w:type="gramEnd"/>
      <w:r w:rsidRPr="00902C31">
        <w:rPr>
          <w:rFonts w:ascii="Arial" w:eastAsia="Times New Roman" w:hAnsi="Arial" w:cs="Arial"/>
          <w:color w:val="2D2D2D"/>
          <w:spacing w:val="2"/>
          <w:sz w:val="21"/>
          <w:szCs w:val="21"/>
          <w:lang w:eastAsia="ru-RU"/>
        </w:rPr>
        <w:t>юбое изменение в документе, вызывающее какие-либо изменения в других документах, должно одновременно сопровождаться внесением соответствующих изменений во все взаимосвязанные документы.</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7.1.5 Изменения вносят в подлинник документа.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7.1.6 Информацию о факте изменения документа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бумажных документах - в основной надписи этих документов и/или в таблицах регистрации изменений;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ДЭ - в реквизитной части этих документов;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"Примечание" документов и ведомостей, предназначенных для учета документов.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7.2 Разрешение на внесение изменений</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7.2.1 Изменение документа (в том числе его аннулирование) выполняют, как правило, на основании разрешения на внесение изменений (далее - разрешение). Разрешение выполняют на бумажном носителе по формам 9 и 9а (приложение Л) или как ДЭ.</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Разрешение регистрируют в соответствии с </w:t>
      </w:r>
      <w:hyperlink r:id="rId108" w:history="1">
        <w:r w:rsidRPr="00902C31">
          <w:rPr>
            <w:rFonts w:ascii="Arial" w:eastAsia="Times New Roman" w:hAnsi="Arial" w:cs="Arial"/>
            <w:color w:val="00466E"/>
            <w:spacing w:val="2"/>
            <w:sz w:val="21"/>
            <w:szCs w:val="21"/>
            <w:u w:val="single"/>
            <w:lang w:eastAsia="ru-RU"/>
          </w:rPr>
          <w:t xml:space="preserve">ГОСТ </w:t>
        </w:r>
        <w:proofErr w:type="gramStart"/>
        <w:r w:rsidRPr="00902C31">
          <w:rPr>
            <w:rFonts w:ascii="Arial" w:eastAsia="Times New Roman" w:hAnsi="Arial" w:cs="Arial"/>
            <w:color w:val="00466E"/>
            <w:spacing w:val="2"/>
            <w:sz w:val="21"/>
            <w:szCs w:val="21"/>
            <w:u w:val="single"/>
            <w:lang w:eastAsia="ru-RU"/>
          </w:rPr>
          <w:t>Р</w:t>
        </w:r>
        <w:proofErr w:type="gramEnd"/>
        <w:r w:rsidRPr="00902C31">
          <w:rPr>
            <w:rFonts w:ascii="Arial" w:eastAsia="Times New Roman" w:hAnsi="Arial" w:cs="Arial"/>
            <w:color w:val="00466E"/>
            <w:spacing w:val="2"/>
            <w:sz w:val="21"/>
            <w:szCs w:val="21"/>
            <w:u w:val="single"/>
            <w:lang w:eastAsia="ru-RU"/>
          </w:rPr>
          <w:t xml:space="preserve"> 21.1003</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7.2.2 Разрешение утверждает руководитель организации - разработчика документа или другое уполномоченное им должностное лицо.</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Разрешение является основанием для получения подлинников документов и внесения в них изменений.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7.2.3 Подлинники разрешений на бумажном носителе хранят в архиве организации.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7.2.4 Изменения в каждый документ (например, основной комплект рабочих чертежей, спецификацию оборудования, изделий и материалов) вносят на основании отдельного разрешения.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Допускается составлять одно общее разрешение на изменения, вносимые одновременно в несколько документов, если изменения взаимосвязаны или одинаковы для всех изменяемых документов.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Изменения в документы основного комплекта рабочих чертежей, оформленного отдельными документами (см. 4.2.5), а также в документы тома проектной документации вносят на основании одного общего разрешения.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7.2.5</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внесении изменений в ДЭ разрешение допускается не оформлять, если в САПР и СЭД ведутся учет и хранение версий документа и обеспечивается контроль доступа, исключающий возможность несанкционированного внесения изменений.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7.3 Внесение изменений</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7.3.1 Изменения обозначают порядковыми номерами (1, 2, 3 и т.д.). Один порядковый номер изменения присваивают всем изменениям, которые вносят в документ по одному разрешению. Его указывают для всего документа, независимо от того, на скольких листах он выполнен.</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7.3.2</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внесении изменений в подлинник ДЭ любое изменение индексируется как новая версия этого документа.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7.3.3 Изменения в бумажные подлинники документов вносят: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зачеркиванием;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подчисткой (смывкой);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закрашиванием белым цветом;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введением новых данных;</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заменой листов или всего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введением новых дополнительных листов и/или документов;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исключением отдельных листов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этом учитывают физическое состояние подлинника.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7.3.4 Изменения в документы вносят автоматизированным и рукописным способами.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7.3.5 Рукописным способом изменения вносят в бумажные подлинники документов в соответствии с 7.3.9-7.3.16.</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После внесения изменений подлинники должны быть пригодны для изготовления копий документации надлежащего качества способами репрографии.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7.3.6 Внесение изменений в ДЭ производят путем выпуска новой версии документа с внесенными изменениями.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7.3.7</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внесении изменений автоматизированным способом изготовляют новый подлинник с учетом вносимых изменений и сохраняют его прежнее обозначение.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Новый подлинник изготовляют также, если для рукописного внесения изменений недостаточно места или возможно нарушение четкости изображения при исправлении.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Если заменяют или добавляют один или несколько листов подлинника, то на них сохраняют инвентарный номер, присвоенный подлиннику.</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замене всех листов подлинника ему присваивают новый инвентарный номер.</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7.3.8 Изменения в сметную документацию осуществляют автоматизированным способом с заменой всего документа.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7.3.9 Изменяемые размеры, слова, знаки, надписи и т.п. зачеркивают сплошными тонкими линиями и рядом проставляют новые данные.</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7.3.10</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изменении изображения (части изображения) его обводят сплошной тонкой линией, образующей замкнутый контур, и крестообразно перечеркивают сплошными тонкими линиями в соответствии с рисунком 16.</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0A0F54CE" wp14:editId="09351F15">
            <wp:extent cx="3790950" cy="3314700"/>
            <wp:effectExtent l="0" t="0" r="0" b="0"/>
            <wp:docPr id="25" name="Рисунок 25"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 Р 21.1101-2013 СПДС. Основные требования к проектной и рабочей документации"/>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90950" cy="331470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16</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Новое изображение измененного участка выполняют на свободном поле листа или на другом листе без поворотов.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7.3.11 Изменяемым и дополнительным участкам изображения присваивают обозначение, состоящее из порядкового номера очередного изменения документа и через точку порядкового номера изменяемого (дополнительного) участка изображения в пределах данного листа. При этом новому изображению измененного участка присваивают обозначение изменения замененного изображения.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Если новое изображение измененного участка размещают на другом листе, то присвоенное ему обозначение изменения сохраняют и в таблице изменений этого листа не учитывают.</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7.3.12</w:t>
      </w:r>
      <w:proofErr w:type="gramStart"/>
      <w:r w:rsidRPr="00902C31">
        <w:rPr>
          <w:rFonts w:ascii="Arial" w:eastAsia="Times New Roman" w:hAnsi="Arial" w:cs="Arial"/>
          <w:color w:val="2D2D2D"/>
          <w:spacing w:val="2"/>
          <w:sz w:val="21"/>
          <w:szCs w:val="21"/>
          <w:lang w:eastAsia="ru-RU"/>
        </w:rPr>
        <w:t xml:space="preserve"> О</w:t>
      </w:r>
      <w:proofErr w:type="gramEnd"/>
      <w:r w:rsidRPr="00902C31">
        <w:rPr>
          <w:rFonts w:ascii="Arial" w:eastAsia="Times New Roman" w:hAnsi="Arial" w:cs="Arial"/>
          <w:color w:val="2D2D2D"/>
          <w:spacing w:val="2"/>
          <w:sz w:val="21"/>
          <w:szCs w:val="21"/>
          <w:lang w:eastAsia="ru-RU"/>
        </w:rPr>
        <w:t>коло каждого изменения, в том числе около места, исправленного подчисткой (смывкой) или закрашиванием белым цветом, за пределами изображения или текста наносят в параллелограмме обозначение изменения (см. рисунок 16) и от этого параллелограмма проводят сплошную тонкую линию к измененному участку.</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Допускается от параллелограмма с обозначением изменения линию к измененному участку не проводить.</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внесении изменений в текстовые документы (в текстовую часть документов) линии от параллелограмма с обозначением изменения не проводят.</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7.3.13 Близко расположенные друг от друга измененные размеры, слова, знаки, надписи и т.п. обводят сплошной тонкой линией, образующей замкнутый контур, без перечеркивания в соответствии с рисунком 17.</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55F61D9A" wp14:editId="5DDA86E4">
            <wp:extent cx="2724150" cy="3057525"/>
            <wp:effectExtent l="0" t="0" r="0" b="9525"/>
            <wp:docPr id="27" name="Рисунок 27"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СТ Р 21.1101-2013 СПДС. Основные требования к проектной и рабочей документаци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24150" cy="305752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17</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7.3.14</w:t>
      </w:r>
      <w:proofErr w:type="gramStart"/>
      <w:r w:rsidRPr="00902C31">
        <w:rPr>
          <w:rFonts w:ascii="Arial" w:eastAsia="Times New Roman" w:hAnsi="Arial" w:cs="Arial"/>
          <w:color w:val="2D2D2D"/>
          <w:spacing w:val="2"/>
          <w:sz w:val="21"/>
          <w:szCs w:val="21"/>
          <w:lang w:eastAsia="ru-RU"/>
        </w:rPr>
        <w:t xml:space="preserve"> Е</w:t>
      </w:r>
      <w:proofErr w:type="gramEnd"/>
      <w:r w:rsidRPr="00902C31">
        <w:rPr>
          <w:rFonts w:ascii="Arial" w:eastAsia="Times New Roman" w:hAnsi="Arial" w:cs="Arial"/>
          <w:color w:val="2D2D2D"/>
          <w:spacing w:val="2"/>
          <w:sz w:val="21"/>
          <w:szCs w:val="21"/>
          <w:lang w:eastAsia="ru-RU"/>
        </w:rPr>
        <w:t xml:space="preserve">сли новое изображение измененного участка помещают на другом листе, то у замененного изображения указывают также номер листа, на котором находится новое </w:t>
      </w:r>
      <w:r w:rsidRPr="00902C31">
        <w:rPr>
          <w:rFonts w:ascii="Arial" w:eastAsia="Times New Roman" w:hAnsi="Arial" w:cs="Arial"/>
          <w:color w:val="2D2D2D"/>
          <w:spacing w:val="2"/>
          <w:sz w:val="21"/>
          <w:szCs w:val="21"/>
          <w:lang w:eastAsia="ru-RU"/>
        </w:rPr>
        <w:lastRenderedPageBreak/>
        <w:t>изображение (см. рисунок 16).</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7.3.15</w:t>
      </w:r>
      <w:proofErr w:type="gramStart"/>
      <w:r w:rsidRPr="00902C31">
        <w:rPr>
          <w:rFonts w:ascii="Arial" w:eastAsia="Times New Roman" w:hAnsi="Arial" w:cs="Arial"/>
          <w:color w:val="2D2D2D"/>
          <w:spacing w:val="2"/>
          <w:sz w:val="21"/>
          <w:szCs w:val="21"/>
          <w:lang w:eastAsia="ru-RU"/>
        </w:rPr>
        <w:t xml:space="preserve"> Н</w:t>
      </w:r>
      <w:proofErr w:type="gramEnd"/>
      <w:r w:rsidRPr="00902C31">
        <w:rPr>
          <w:rFonts w:ascii="Arial" w:eastAsia="Times New Roman" w:hAnsi="Arial" w:cs="Arial"/>
          <w:color w:val="2D2D2D"/>
          <w:spacing w:val="2"/>
          <w:sz w:val="21"/>
          <w:szCs w:val="21"/>
          <w:lang w:eastAsia="ru-RU"/>
        </w:rPr>
        <w:t>ад новым изображением измененного участка помещают в параллелограмме обозначение изменения замененного изображения, а при параллелограмме указывают: "Взамен перечеркнутого".</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Если новое изображение измененного участка помещают на другом листе, то при параллелограмме указывают: "Взамен перечеркнутого на листе (номер листа, на котором находится замененное изображение)" в соответствии с рисунком 18.</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2375D2E3" wp14:editId="7A28242E">
            <wp:extent cx="3552825" cy="3228975"/>
            <wp:effectExtent l="0" t="0" r="9525" b="9525"/>
            <wp:docPr id="28" name="Рисунок 28"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Р 21.1101-2013 СПДС. Основные требования к проектной и рабочей документации"/>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52825" cy="322897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18</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7.3.16</w:t>
      </w:r>
      <w:proofErr w:type="gramStart"/>
      <w:r w:rsidRPr="00902C31">
        <w:rPr>
          <w:rFonts w:ascii="Arial" w:eastAsia="Times New Roman" w:hAnsi="Arial" w:cs="Arial"/>
          <w:color w:val="2D2D2D"/>
          <w:spacing w:val="2"/>
          <w:sz w:val="21"/>
          <w:szCs w:val="21"/>
          <w:lang w:eastAsia="ru-RU"/>
        </w:rPr>
        <w:t xml:space="preserve"> Е</w:t>
      </w:r>
      <w:proofErr w:type="gramEnd"/>
      <w:r w:rsidRPr="00902C31">
        <w:rPr>
          <w:rFonts w:ascii="Arial" w:eastAsia="Times New Roman" w:hAnsi="Arial" w:cs="Arial"/>
          <w:color w:val="2D2D2D"/>
          <w:spacing w:val="2"/>
          <w:sz w:val="21"/>
          <w:szCs w:val="21"/>
          <w:lang w:eastAsia="ru-RU"/>
        </w:rPr>
        <w:t>сли новое изображение измененного участка помещают около замененного, то их соединяют линиями-выносками с обозначением изменения в соответствии с рисунком 19.</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lastRenderedPageBreak/>
        <w:drawing>
          <wp:inline distT="0" distB="0" distL="0" distR="0" wp14:anchorId="7100F11E" wp14:editId="4C2F0834">
            <wp:extent cx="6096000" cy="3695700"/>
            <wp:effectExtent l="0" t="0" r="0" b="0"/>
            <wp:docPr id="29" name="Рисунок 29"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Р 21.1101-2013 СПДС. Основные требования к проектной и рабочей документации"/>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0" cy="369570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19</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Над дополнительным изображением помещают в параллелограмме обозначение изменения, а при параллелограмме указывают: "Дополнение" в соответствии с рисунком 20.</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435A99EB" wp14:editId="05CF9CD9">
            <wp:extent cx="2562225" cy="4133850"/>
            <wp:effectExtent l="0" t="0" r="9525" b="0"/>
            <wp:docPr id="30" name="Рисунок 30"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Р 21.1101-2013 СПДС. Основные требования к проектной и рабочей документации"/>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62225" cy="41338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br/>
        <w:t>Рисунок 20</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7.3.17</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добавлении нового листа текстового документа допускается присваивать ему номер предыдущего листа с добавлением очередной строчной буквы русского алфавита или через точку арабской цифры, например 3а или 3.1.</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текстовых документах, содержащих в основном сплошной текст, допускается при добавлении нового пункта присваивать ему номер предыдущего пункта с добавлением очередной строчной буквы русского алфавита, а при исключении пункта - сохранять номера последующих пунктов.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7.3.18</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изменении общего количества листов документа на его первом листе в основной надписи вносят соответствующие исправления в графу "Листов".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7.3.19 Данные об изменениях, внесенных в подлинник, указывают в таблице изменений, помещенной в основной надписи (при ее наличии), а при недостатке места - в дополнительной таблице к ней (см. 5.2.6).</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новой (измененной) версии ДЭ в таблице изменений указывают данные только о последнем изменении.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7.3.20</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внесении изменений в документы таблицу изменений заполняют на листах (листе):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первом (заглавном) нового подлинника, изготовленном в целом взамен старого;</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измененных;</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выпущенных вместо замененных;</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добавленных вновь.</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7.3.21</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таблице изменений указывают:</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а) в графе "Изм." - порядковый номер изменения документа. При замене подлинника новым очередной порядковый номер проставляют, исходя из последнего номера изменения, указанного в замененном подлиннике;</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б) в графе "Кол</w:t>
      </w:r>
      <w:proofErr w:type="gramStart"/>
      <w:r w:rsidRPr="00902C31">
        <w:rPr>
          <w:rFonts w:ascii="Arial" w:eastAsia="Times New Roman" w:hAnsi="Arial" w:cs="Arial"/>
          <w:color w:val="2D2D2D"/>
          <w:spacing w:val="2"/>
          <w:sz w:val="21"/>
          <w:szCs w:val="21"/>
          <w:lang w:eastAsia="ru-RU"/>
        </w:rPr>
        <w:t>.</w:t>
      </w:r>
      <w:proofErr w:type="gramEnd"/>
      <w:r w:rsidRPr="00902C31">
        <w:rPr>
          <w:rFonts w:ascii="Arial" w:eastAsia="Times New Roman" w:hAnsi="Arial" w:cs="Arial"/>
          <w:color w:val="2D2D2D"/>
          <w:spacing w:val="2"/>
          <w:sz w:val="21"/>
          <w:szCs w:val="21"/>
          <w:lang w:eastAsia="ru-RU"/>
        </w:rPr>
        <w:t xml:space="preserve"> </w:t>
      </w:r>
      <w:proofErr w:type="gramStart"/>
      <w:r w:rsidRPr="00902C31">
        <w:rPr>
          <w:rFonts w:ascii="Arial" w:eastAsia="Times New Roman" w:hAnsi="Arial" w:cs="Arial"/>
          <w:color w:val="2D2D2D"/>
          <w:spacing w:val="2"/>
          <w:sz w:val="21"/>
          <w:szCs w:val="21"/>
          <w:lang w:eastAsia="ru-RU"/>
        </w:rPr>
        <w:t>у</w:t>
      </w:r>
      <w:proofErr w:type="gramEnd"/>
      <w:r w:rsidRPr="00902C31">
        <w:rPr>
          <w:rFonts w:ascii="Arial" w:eastAsia="Times New Roman" w:hAnsi="Arial" w:cs="Arial"/>
          <w:color w:val="2D2D2D"/>
          <w:spacing w:val="2"/>
          <w:sz w:val="21"/>
          <w:szCs w:val="21"/>
          <w:lang w:eastAsia="ru-RU"/>
        </w:rPr>
        <w:t>ч." - количество изменяемых участков изображения на данном листе в пределах очередного изменения;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в) в графе "Лист":</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1) на листах, выпущенных вместо замененных, - "Зам.";</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2) на листах, добавленных вновь, - "Нов</w:t>
      </w:r>
      <w:proofErr w:type="gramStart"/>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proofErr w:type="gramEnd"/>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 при замене всех листов подлинника при ручном внесении изменений на первом (заглавном) листе - "Все" (при этом таблицу изменений на других листах этого подлинника не заполняют), автоматизированным способом - "Зам." на всех листах.</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остальных случаях в графе "Лист" ставят прочерк;</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г) в графе "N док</w:t>
      </w:r>
      <w:proofErr w:type="gramStart"/>
      <w:r w:rsidRPr="00902C31">
        <w:rPr>
          <w:rFonts w:ascii="Arial" w:eastAsia="Times New Roman" w:hAnsi="Arial" w:cs="Arial"/>
          <w:color w:val="2D2D2D"/>
          <w:spacing w:val="2"/>
          <w:sz w:val="21"/>
          <w:szCs w:val="21"/>
          <w:lang w:eastAsia="ru-RU"/>
        </w:rPr>
        <w:t xml:space="preserve">." - </w:t>
      </w:r>
      <w:proofErr w:type="gramEnd"/>
      <w:r w:rsidRPr="00902C31">
        <w:rPr>
          <w:rFonts w:ascii="Arial" w:eastAsia="Times New Roman" w:hAnsi="Arial" w:cs="Arial"/>
          <w:color w:val="2D2D2D"/>
          <w:spacing w:val="2"/>
          <w:sz w:val="21"/>
          <w:szCs w:val="21"/>
          <w:lang w:eastAsia="ru-RU"/>
        </w:rPr>
        <w:t>обозначение разрешения;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д) в графе "Подп." - подпись лица, ответственного за правильность внесения изменения. При замене всех листов подлинника автоматизированным способом подпись проставляют только на первом (заглавном) листе. Подпись </w:t>
      </w:r>
      <w:proofErr w:type="spellStart"/>
      <w:r w:rsidRPr="00902C31">
        <w:rPr>
          <w:rFonts w:ascii="Arial" w:eastAsia="Times New Roman" w:hAnsi="Arial" w:cs="Arial"/>
          <w:color w:val="2D2D2D"/>
          <w:spacing w:val="2"/>
          <w:sz w:val="21"/>
          <w:szCs w:val="21"/>
          <w:lang w:eastAsia="ru-RU"/>
        </w:rPr>
        <w:t>нормоконтролера</w:t>
      </w:r>
      <w:proofErr w:type="spellEnd"/>
      <w:r w:rsidRPr="00902C31">
        <w:rPr>
          <w:rFonts w:ascii="Arial" w:eastAsia="Times New Roman" w:hAnsi="Arial" w:cs="Arial"/>
          <w:color w:val="2D2D2D"/>
          <w:spacing w:val="2"/>
          <w:sz w:val="21"/>
          <w:szCs w:val="21"/>
          <w:lang w:eastAsia="ru-RU"/>
        </w:rPr>
        <w:t xml:space="preserve"> проставляют на поле для подшивки листа (кроме листов, выпущенных вместо замененных и новых);</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е) в графе "Дата" - дату внесения изменения.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7.3.22 Регистрацию изменений в текстовых документах рекомендуется производить в таблице регистрации изменений по форме 10 (приложение М), которую размещают на отдельном последнем листе документа при внесении первого и последующих изменений.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7.3.23</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замене листов документов, оформленных основными надписями по формам 3-5, листы, выпущенные вместо замененных, подписывают в графах 10-13 основных надписей в соответствии с порядком, предусмотренным для вновь разработанных листов.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7.3.24 При аннулировании или замене листов документа на всех аннулированных и замененных листах подлинника проставляют штамп "Аннулирован (заменен)" по форме, приведенной в </w:t>
      </w:r>
      <w:hyperlink r:id="rId114" w:history="1">
        <w:r w:rsidRPr="00902C31">
          <w:rPr>
            <w:rFonts w:ascii="Arial" w:eastAsia="Times New Roman" w:hAnsi="Arial" w:cs="Arial"/>
            <w:color w:val="00466E"/>
            <w:spacing w:val="2"/>
            <w:sz w:val="21"/>
            <w:szCs w:val="21"/>
            <w:u w:val="single"/>
            <w:lang w:eastAsia="ru-RU"/>
          </w:rPr>
          <w:t xml:space="preserve">ГОСТ </w:t>
        </w:r>
        <w:proofErr w:type="gramStart"/>
        <w:r w:rsidRPr="00902C31">
          <w:rPr>
            <w:rFonts w:ascii="Arial" w:eastAsia="Times New Roman" w:hAnsi="Arial" w:cs="Arial"/>
            <w:color w:val="00466E"/>
            <w:spacing w:val="2"/>
            <w:sz w:val="21"/>
            <w:szCs w:val="21"/>
            <w:u w:val="single"/>
            <w:lang w:eastAsia="ru-RU"/>
          </w:rPr>
          <w:t>Р</w:t>
        </w:r>
        <w:proofErr w:type="gramEnd"/>
        <w:r w:rsidRPr="00902C31">
          <w:rPr>
            <w:rFonts w:ascii="Arial" w:eastAsia="Times New Roman" w:hAnsi="Arial" w:cs="Arial"/>
            <w:color w:val="00466E"/>
            <w:spacing w:val="2"/>
            <w:sz w:val="21"/>
            <w:szCs w:val="21"/>
            <w:u w:val="single"/>
            <w:lang w:eastAsia="ru-RU"/>
          </w:rPr>
          <w:t xml:space="preserve"> 21.1003</w:t>
        </w:r>
      </w:hyperlink>
      <w:r w:rsidRPr="00902C31">
        <w:rPr>
          <w:rFonts w:ascii="Arial" w:eastAsia="Times New Roman" w:hAnsi="Arial" w:cs="Arial"/>
          <w:color w:val="2D2D2D"/>
          <w:spacing w:val="2"/>
          <w:sz w:val="21"/>
          <w:szCs w:val="21"/>
          <w:lang w:eastAsia="ru-RU"/>
        </w:rPr>
        <w:t> (приложение Г), который заполняют согласно указаниям, приведенным там же.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7.4 Особенности внесения изменений в проектную документацию</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7.4.1 Внесение изменений в проектную документацию производят согласно 7.1-7.3 с учетом положений 7.4.2-7.4.8.</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7.4.2 Изменения в проектную документацию, ранее переданную заказчику, как правило, вносят автоматизированным способом и осуществляют: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заменой, добавлением или исключением отдельных листов тома;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заменой (</w:t>
      </w:r>
      <w:proofErr w:type="spellStart"/>
      <w:r w:rsidRPr="00902C31">
        <w:rPr>
          <w:rFonts w:ascii="Arial" w:eastAsia="Times New Roman" w:hAnsi="Arial" w:cs="Arial"/>
          <w:color w:val="2D2D2D"/>
          <w:spacing w:val="2"/>
          <w:sz w:val="21"/>
          <w:szCs w:val="21"/>
          <w:lang w:eastAsia="ru-RU"/>
        </w:rPr>
        <w:t>перевыпуском</w:t>
      </w:r>
      <w:proofErr w:type="spellEnd"/>
      <w:r w:rsidRPr="00902C31">
        <w:rPr>
          <w:rFonts w:ascii="Arial" w:eastAsia="Times New Roman" w:hAnsi="Arial" w:cs="Arial"/>
          <w:color w:val="2D2D2D"/>
          <w:spacing w:val="2"/>
          <w:sz w:val="21"/>
          <w:szCs w:val="21"/>
          <w:lang w:eastAsia="ru-RU"/>
        </w:rPr>
        <w:t>) тома - при его полной переработке;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выпуском дополнительных томов.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7.4.3</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полной переработке раздела или подраздела проектной документации в начале его текстовой части рекомендуется приводить сведения о внесенных изменениях: основание для внесения изменений, краткое описание внесенных изменений.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7.4.4</w:t>
      </w:r>
      <w:proofErr w:type="gramStart"/>
      <w:r w:rsidRPr="00902C31">
        <w:rPr>
          <w:rFonts w:ascii="Arial" w:eastAsia="Times New Roman" w:hAnsi="Arial" w:cs="Arial"/>
          <w:color w:val="2D2D2D"/>
          <w:spacing w:val="2"/>
          <w:sz w:val="21"/>
          <w:szCs w:val="21"/>
          <w:lang w:eastAsia="ru-RU"/>
        </w:rPr>
        <w:t xml:space="preserve"> Е</w:t>
      </w:r>
      <w:proofErr w:type="gramEnd"/>
      <w:r w:rsidRPr="00902C31">
        <w:rPr>
          <w:rFonts w:ascii="Arial" w:eastAsia="Times New Roman" w:hAnsi="Arial" w:cs="Arial"/>
          <w:color w:val="2D2D2D"/>
          <w:spacing w:val="2"/>
          <w:sz w:val="21"/>
          <w:szCs w:val="21"/>
          <w:lang w:eastAsia="ru-RU"/>
        </w:rPr>
        <w:t>сли изменения вносят на основании отрицательного заключения экспертизы проектной документации, то в раздел "Пояснительная записка" в качестве приложения включают справку с описанием изменений, внесенных в проектную документацию. Справка должна быть подписана лицом, ответственным за подготовку проектной документации, - главным инженером проекта.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7.4.5 Регистрацию изменений (версий) тома в целом производят в таблице регистрации изменений по форме 11 (приложение М), которую размещают при внесении изменений на его титульном листе и обложке. Допускается приводить таблицу только на обложке.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таблице регистрации изменений не учитывают исправления, внесенные в ведомость "Состав проектной документации" в связи с изменениями в других томах проектной документации.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7.4.6 Сведения об изменениях листов графических документов указывают в графе "Примечание" содержания тома: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а) для замененных листов при внесении первого изменения - "Изм. 1 (Зам.)", последующих изменений - дополнительно очередные номера изменений, отделяя их </w:t>
      </w:r>
      <w:proofErr w:type="gramStart"/>
      <w:r w:rsidRPr="00902C31">
        <w:rPr>
          <w:rFonts w:ascii="Arial" w:eastAsia="Times New Roman" w:hAnsi="Arial" w:cs="Arial"/>
          <w:color w:val="2D2D2D"/>
          <w:spacing w:val="2"/>
          <w:sz w:val="21"/>
          <w:szCs w:val="21"/>
          <w:lang w:eastAsia="ru-RU"/>
        </w:rPr>
        <w:t>от</w:t>
      </w:r>
      <w:proofErr w:type="gramEnd"/>
      <w:r w:rsidRPr="00902C31">
        <w:rPr>
          <w:rFonts w:ascii="Arial" w:eastAsia="Times New Roman" w:hAnsi="Arial" w:cs="Arial"/>
          <w:color w:val="2D2D2D"/>
          <w:spacing w:val="2"/>
          <w:sz w:val="21"/>
          <w:szCs w:val="21"/>
          <w:lang w:eastAsia="ru-RU"/>
        </w:rPr>
        <w:t xml:space="preserve"> предыдущих точкой с запятой.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Изм. 1 (Зам.);</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б) для исключенных (аннулированных) листов при номере изменения - "(</w:t>
      </w:r>
      <w:proofErr w:type="spellStart"/>
      <w:r w:rsidRPr="00902C31">
        <w:rPr>
          <w:rFonts w:ascii="Arial" w:eastAsia="Times New Roman" w:hAnsi="Arial" w:cs="Arial"/>
          <w:color w:val="2D2D2D"/>
          <w:spacing w:val="2"/>
          <w:sz w:val="21"/>
          <w:szCs w:val="21"/>
          <w:lang w:eastAsia="ru-RU"/>
        </w:rPr>
        <w:t>Аннул</w:t>
      </w:r>
      <w:proofErr w:type="spellEnd"/>
      <w:r w:rsidRPr="00902C31">
        <w:rPr>
          <w:rFonts w:ascii="Arial" w:eastAsia="Times New Roman" w:hAnsi="Arial" w:cs="Arial"/>
          <w:color w:val="2D2D2D"/>
          <w:spacing w:val="2"/>
          <w:sz w:val="21"/>
          <w:szCs w:val="21"/>
          <w:lang w:eastAsia="ru-RU"/>
        </w:rPr>
        <w:t>.)". </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Изм. 1 (</w:t>
      </w:r>
      <w:proofErr w:type="spellStart"/>
      <w:r w:rsidRPr="00902C31">
        <w:rPr>
          <w:rFonts w:ascii="Arial" w:eastAsia="Times New Roman" w:hAnsi="Arial" w:cs="Arial"/>
          <w:b/>
          <w:bCs/>
          <w:i/>
          <w:iCs/>
          <w:color w:val="2D2D2D"/>
          <w:spacing w:val="2"/>
          <w:sz w:val="21"/>
          <w:szCs w:val="21"/>
          <w:lang w:eastAsia="ru-RU"/>
        </w:rPr>
        <w:t>Аннул</w:t>
      </w:r>
      <w:proofErr w:type="spellEnd"/>
      <w:r w:rsidRPr="00902C31">
        <w:rPr>
          <w:rFonts w:ascii="Arial" w:eastAsia="Times New Roman" w:hAnsi="Arial" w:cs="Arial"/>
          <w:b/>
          <w:bCs/>
          <w:i/>
          <w:iCs/>
          <w:color w:val="2D2D2D"/>
          <w:spacing w:val="2"/>
          <w:sz w:val="21"/>
          <w:szCs w:val="21"/>
          <w:lang w:eastAsia="ru-RU"/>
        </w:rPr>
        <w:t>.);</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в) для дополнительных листов при номере изменения - "(</w:t>
      </w:r>
      <w:proofErr w:type="gramStart"/>
      <w:r w:rsidRPr="00902C31">
        <w:rPr>
          <w:rFonts w:ascii="Arial" w:eastAsia="Times New Roman" w:hAnsi="Arial" w:cs="Arial"/>
          <w:color w:val="2D2D2D"/>
          <w:spacing w:val="2"/>
          <w:sz w:val="21"/>
          <w:szCs w:val="21"/>
          <w:lang w:eastAsia="ru-RU"/>
        </w:rPr>
        <w:t>Нов</w:t>
      </w:r>
      <w:proofErr w:type="gramEnd"/>
      <w:r w:rsidRPr="00902C31">
        <w:rPr>
          <w:rFonts w:ascii="Arial" w:eastAsia="Times New Roman" w:hAnsi="Arial" w:cs="Arial"/>
          <w:color w:val="2D2D2D"/>
          <w:spacing w:val="2"/>
          <w:sz w:val="21"/>
          <w:szCs w:val="21"/>
          <w:lang w:eastAsia="ru-RU"/>
        </w:rPr>
        <w:t>.)" </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Изм. 1 (Нов.).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7.4.7</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выполнении дополнительных томов проектной документации вносят исправления в ведомость "Состав проектной документации".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Сведения об изменениях ведомости "Состав проектной документации" в содержании тома не приводят.</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7.4.8 Изменения в утвержденную проектную документацию, связанные с изменением параметров объекта строительства, влияющих на его конструктивную надежность и безопасность, и необходимостью </w:t>
      </w:r>
      <w:proofErr w:type="spellStart"/>
      <w:r w:rsidRPr="00902C31">
        <w:rPr>
          <w:rFonts w:ascii="Arial" w:eastAsia="Times New Roman" w:hAnsi="Arial" w:cs="Arial"/>
          <w:color w:val="2D2D2D"/>
          <w:spacing w:val="2"/>
          <w:sz w:val="21"/>
          <w:szCs w:val="21"/>
          <w:lang w:eastAsia="ru-RU"/>
        </w:rPr>
        <w:t>переутверждения</w:t>
      </w:r>
      <w:proofErr w:type="spellEnd"/>
      <w:r w:rsidRPr="00902C31">
        <w:rPr>
          <w:rFonts w:ascii="Arial" w:eastAsia="Times New Roman" w:hAnsi="Arial" w:cs="Arial"/>
          <w:color w:val="2D2D2D"/>
          <w:spacing w:val="2"/>
          <w:sz w:val="21"/>
          <w:szCs w:val="21"/>
          <w:lang w:eastAsia="ru-RU"/>
        </w:rPr>
        <w:t xml:space="preserve"> проектной документации, вносят по решению заказчика на основе нового задания на проектирование или дополнения к ранее утвержденному заданию на проектирование.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r>
    </w:p>
    <w:p w:rsidR="00902C31" w:rsidRPr="00902C31" w:rsidRDefault="00902C31" w:rsidP="00902C3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902C31">
        <w:rPr>
          <w:rFonts w:ascii="Arial" w:eastAsia="Times New Roman" w:hAnsi="Arial" w:cs="Arial"/>
          <w:color w:val="4C4C4C"/>
          <w:spacing w:val="2"/>
          <w:sz w:val="29"/>
          <w:szCs w:val="29"/>
          <w:lang w:eastAsia="ru-RU"/>
        </w:rPr>
        <w:t>7.5 Особенности внесения изменений в рабочую документацию</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7.5.1 Внесение изменений в рабочую документацию производят согласно 7.1-7.3 с учетом положений 7.5.2-7.5.9.</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7.5.2 При внесении изменений в листы основного комплекта рабочих чертежей в ведомости рабочих чертежей этого комплекта в графе "Примечание"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для замененных, аннулированных и дополнительных листов - сведения в соответствии с перечислениями а</w:t>
      </w:r>
      <w:proofErr w:type="gramStart"/>
      <w:r w:rsidRPr="00902C31">
        <w:rPr>
          <w:rFonts w:ascii="Arial" w:eastAsia="Times New Roman" w:hAnsi="Arial" w:cs="Arial"/>
          <w:color w:val="2D2D2D"/>
          <w:spacing w:val="2"/>
          <w:sz w:val="21"/>
          <w:szCs w:val="21"/>
          <w:lang w:eastAsia="ru-RU"/>
        </w:rPr>
        <w:t>)-</w:t>
      </w:r>
      <w:proofErr w:type="gramEnd"/>
      <w:r w:rsidRPr="00902C31">
        <w:rPr>
          <w:rFonts w:ascii="Arial" w:eastAsia="Times New Roman" w:hAnsi="Arial" w:cs="Arial"/>
          <w:color w:val="2D2D2D"/>
          <w:spacing w:val="2"/>
          <w:sz w:val="21"/>
          <w:szCs w:val="21"/>
          <w:lang w:eastAsia="ru-RU"/>
        </w:rPr>
        <w:t>в) 7.4.6;</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для измененных листов (рукописным способом) при внесении первого изменения - "Изм. 1", последующих изменений - дополнительно очередные номера изменений, отделяя их от предыдущих точкой с запятой.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Изм. 1; 2; 3.</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случае замены листов общих данных в ведомости рабочих чертежей этого комплекта допускается приводить сведения только о последнем изменении листов основного комплекта.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7.5.3</w:t>
      </w:r>
      <w:proofErr w:type="gramStart"/>
      <w:r w:rsidRPr="00902C31">
        <w:rPr>
          <w:rFonts w:ascii="Arial" w:eastAsia="Times New Roman" w:hAnsi="Arial" w:cs="Arial"/>
          <w:color w:val="2D2D2D"/>
          <w:spacing w:val="2"/>
          <w:sz w:val="21"/>
          <w:szCs w:val="21"/>
          <w:lang w:eastAsia="ru-RU"/>
        </w:rPr>
        <w:t xml:space="preserve"> Е</w:t>
      </w:r>
      <w:proofErr w:type="gramEnd"/>
      <w:r w:rsidRPr="00902C31">
        <w:rPr>
          <w:rFonts w:ascii="Arial" w:eastAsia="Times New Roman" w:hAnsi="Arial" w:cs="Arial"/>
          <w:color w:val="2D2D2D"/>
          <w:spacing w:val="2"/>
          <w:sz w:val="21"/>
          <w:szCs w:val="21"/>
          <w:lang w:eastAsia="ru-RU"/>
        </w:rPr>
        <w:t>сли в основной комплект рабочих чертежей включают дополнительные листы, то им присваивают очередные порядковые номера и записывают в продолжение ведомости рабочих чертежей соответствующего основного комплекта.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недостатке места в ведомости рабочих чертежей для записи дополнительных листов продолжение ведомости переносят на первый из дополнительных листов. При этом в конце ведомости рабочих чертежей, помещенной в "Общих данных", делают запись: "Продолжение ведомости см. на листе (номер листа)", а над ведомостью на дополнительном листе помещают заголовок: "Ведомость рабочих чертежей основного комплекта (Продолжение)".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изменении наименований листов вносят соответствующие исправления в графу "Наименование".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внесении изменений рукописным способом номера и наименования аннулированных листов в ведомости рабочих чертежей зачеркивают, автоматизированным способом - графу "Наименование" для аннулированных листов не заполняют.</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7.5.4</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внесении изменений в документы основного комплекта, оформленного отдельными документами, вносят соответствующие исправления в ведомость документов основного комплекта рабочих чертежей.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7.5.5</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выполнении дополнительных и аннулировании ранее выполненных прилагаемых документов вносят исправления в раздел "Прилагаемые документы" ведомости ссылочных и прилагаемых документов соответствующего основного комплекта рабочих чертежей.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 замене в рабочих чертежах ссылочных документов (см. 4.2.8) вносят исправления в соответствующий раздел ведомости ссылочных и прилагаемых документов.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7.5.6</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выполнении дополнительных и аннулировании ранее выполненных основных комплектов рабочих чертежей вносят исправления в ведомость основных комплектов рабочих чертежей.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7.5.7</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таблицах изменений на листах общих данных исправления, внесенные в ведомости общих данных в связи с внесением изменений в листы основного комплекта и прилагаемые документы, не учитывают как участки изменений в соответствии с 7.3.11.</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7.5.8 Регистрацию изменений в документах рабочей документации, оформленных титульными листами, производят также в таблице регистрации изменений по форме 11 (приложение М), которую размещают на титульном листе при внесении изменений.</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7.5.9 Копии листов (измененных, дополнительных и выпущенных вместо замененных листов) рабочей документации на бумажном носителе направляют организациям, которым ранее были направлены копии документов, одновременно с копиями общих данных соответствующего основного комплекта рабочих чертежей, уточненных в соответствии с 7.5.2-7.5.6.</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электронном виде организациям направляют новые версии документов с внесенными изменениями (см. 7.3.6).</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8 Правила оформления сброшюрованной документации</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8.1 Копии текстовых и графических материалов проектной документации и отчетной технической документации по инженерным изысканиям брошюруют в тома, сложенными на формат А</w:t>
      </w:r>
      <w:proofErr w:type="gramStart"/>
      <w:r w:rsidRPr="00902C31">
        <w:rPr>
          <w:rFonts w:ascii="Arial" w:eastAsia="Times New Roman" w:hAnsi="Arial" w:cs="Arial"/>
          <w:color w:val="2D2D2D"/>
          <w:spacing w:val="2"/>
          <w:sz w:val="21"/>
          <w:szCs w:val="21"/>
          <w:lang w:eastAsia="ru-RU"/>
        </w:rPr>
        <w:t>4</w:t>
      </w:r>
      <w:proofErr w:type="gramEnd"/>
      <w:r w:rsidRPr="00902C31">
        <w:rPr>
          <w:rFonts w:ascii="Arial" w:eastAsia="Times New Roman" w:hAnsi="Arial" w:cs="Arial"/>
          <w:color w:val="2D2D2D"/>
          <w:spacing w:val="2"/>
          <w:sz w:val="21"/>
          <w:szCs w:val="21"/>
          <w:lang w:eastAsia="ru-RU"/>
        </w:rPr>
        <w:t> </w:t>
      </w:r>
      <w:hyperlink r:id="rId115" w:history="1">
        <w:r w:rsidRPr="00902C31">
          <w:rPr>
            <w:rFonts w:ascii="Arial" w:eastAsia="Times New Roman" w:hAnsi="Arial" w:cs="Arial"/>
            <w:color w:val="00466E"/>
            <w:spacing w:val="2"/>
            <w:sz w:val="21"/>
            <w:szCs w:val="21"/>
            <w:u w:val="single"/>
            <w:lang w:eastAsia="ru-RU"/>
          </w:rPr>
          <w:t>ГОСТ 2.301</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Примечание - Под брошюровкой понимается размещение материалов проектной документации на бумажном носителе в переплетах или в твердых папках с легкоразъемными креплениями (замками).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8.2 Копии документов рабочей документации комплектуют в папки полистно, сложенными на формат А</w:t>
      </w:r>
      <w:proofErr w:type="gramStart"/>
      <w:r w:rsidRPr="00902C31">
        <w:rPr>
          <w:rFonts w:ascii="Arial" w:eastAsia="Times New Roman" w:hAnsi="Arial" w:cs="Arial"/>
          <w:color w:val="2D2D2D"/>
          <w:spacing w:val="2"/>
          <w:sz w:val="21"/>
          <w:szCs w:val="21"/>
          <w:lang w:eastAsia="ru-RU"/>
        </w:rPr>
        <w:t>4</w:t>
      </w:r>
      <w:proofErr w:type="gramEnd"/>
      <w:r w:rsidRPr="00902C31">
        <w:rPr>
          <w:rFonts w:ascii="Arial" w:eastAsia="Times New Roman" w:hAnsi="Arial" w:cs="Arial"/>
          <w:color w:val="2D2D2D"/>
          <w:spacing w:val="2"/>
          <w:sz w:val="21"/>
          <w:szCs w:val="21"/>
          <w:lang w:eastAsia="ru-RU"/>
        </w:rPr>
        <w:t>, как правило, отдельно по основным комплектам рабочих чертежей.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Допускается брошюровать копии рабочих документов в тома в соответствии с 8.1 или в альбомы, </w:t>
      </w:r>
      <w:proofErr w:type="gramStart"/>
      <w:r w:rsidRPr="00902C31">
        <w:rPr>
          <w:rFonts w:ascii="Arial" w:eastAsia="Times New Roman" w:hAnsi="Arial" w:cs="Arial"/>
          <w:color w:val="2D2D2D"/>
          <w:spacing w:val="2"/>
          <w:sz w:val="21"/>
          <w:szCs w:val="21"/>
          <w:lang w:eastAsia="ru-RU"/>
        </w:rPr>
        <w:t>сложенными</w:t>
      </w:r>
      <w:proofErr w:type="gramEnd"/>
      <w:r w:rsidRPr="00902C31">
        <w:rPr>
          <w:rFonts w:ascii="Arial" w:eastAsia="Times New Roman" w:hAnsi="Arial" w:cs="Arial"/>
          <w:color w:val="2D2D2D"/>
          <w:spacing w:val="2"/>
          <w:sz w:val="21"/>
          <w:szCs w:val="21"/>
          <w:lang w:eastAsia="ru-RU"/>
        </w:rPr>
        <w:t xml:space="preserve"> на формат A3.</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t>Количество листов, включаемых в папку или альбом, должно соответствовать 4.1.5.</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8.3</w:t>
      </w:r>
      <w:proofErr w:type="gramStart"/>
      <w:r w:rsidRPr="00902C31">
        <w:rPr>
          <w:rFonts w:ascii="Arial" w:eastAsia="Times New Roman" w:hAnsi="Arial" w:cs="Arial"/>
          <w:color w:val="2D2D2D"/>
          <w:spacing w:val="2"/>
          <w:sz w:val="21"/>
          <w:szCs w:val="21"/>
          <w:lang w:eastAsia="ru-RU"/>
        </w:rPr>
        <w:t xml:space="preserve"> К</w:t>
      </w:r>
      <w:proofErr w:type="gramEnd"/>
      <w:r w:rsidRPr="00902C31">
        <w:rPr>
          <w:rFonts w:ascii="Arial" w:eastAsia="Times New Roman" w:hAnsi="Arial" w:cs="Arial"/>
          <w:color w:val="2D2D2D"/>
          <w:spacing w:val="2"/>
          <w:sz w:val="21"/>
          <w:szCs w:val="21"/>
          <w:lang w:eastAsia="ru-RU"/>
        </w:rPr>
        <w:t>аждый документ, том или альбом, предназначенный для брошюровки, а также папку со сложенными в нее документами оформляют обложкой по форме 12 (приложение Н). Обложку не нумеруют и не включают в общее количество листов.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8.4 Первым листом сброшюрованного документа, а также тома, состоящего из нескольких документов, альбома или папки с рабочей документацией, является титульный лист.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Титульный лист выполняют по форме 13 (приложение П). Примеры выполнения титульных листов приведены на рисунках Р.1 и Р.2 (приложение Р).</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томе проектной документации, состоящем из нескольких самостоятельных документов, включая текстовую часть, титульный лист к текстовой части, как правило, не выполняют.</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8.5</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се листы сброшюрованного тома (альбома) рекомендуется нумеровать сквозной нумерацией листов, начиная с титульного листа. При этом титульный лист не нумеруют. Номер листа указывают в правом верхнем углу рабочего поля листа (см. приложение 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Кроме того, текстовые и графические документы, включенные в том (альбом) и имеющие самостоятельное обозначение, должны иметь порядковую нумерацию листов в пределах документа с одним обозначением в основной надписи или в колонтитуле (в соответствии с 4.1.8).</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8.6</w:t>
      </w:r>
      <w:proofErr w:type="gramStart"/>
      <w:r w:rsidRPr="00902C31">
        <w:rPr>
          <w:rFonts w:ascii="Arial" w:eastAsia="Times New Roman" w:hAnsi="Arial" w:cs="Arial"/>
          <w:color w:val="2D2D2D"/>
          <w:spacing w:val="2"/>
          <w:sz w:val="21"/>
          <w:szCs w:val="21"/>
          <w:lang w:eastAsia="ru-RU"/>
        </w:rPr>
        <w:t xml:space="preserve"> П</w:t>
      </w:r>
      <w:proofErr w:type="gramEnd"/>
      <w:r w:rsidRPr="00902C31">
        <w:rPr>
          <w:rFonts w:ascii="Arial" w:eastAsia="Times New Roman" w:hAnsi="Arial" w:cs="Arial"/>
          <w:color w:val="2D2D2D"/>
          <w:spacing w:val="2"/>
          <w:sz w:val="21"/>
          <w:szCs w:val="21"/>
          <w:lang w:eastAsia="ru-RU"/>
        </w:rPr>
        <w:t>ри комплектовании нескольких документов в виде тома, альбома, а также в папку после титульного листа приводят содержание тома (альбома, папки), которое является перечнем документов, входящих в том (альбом, папку). Содержание выполняют по форме 2 (приложение Г) на листах формата А</w:t>
      </w:r>
      <w:proofErr w:type="gramStart"/>
      <w:r w:rsidRPr="00902C31">
        <w:rPr>
          <w:rFonts w:ascii="Arial" w:eastAsia="Times New Roman" w:hAnsi="Arial" w:cs="Arial"/>
          <w:color w:val="2D2D2D"/>
          <w:spacing w:val="2"/>
          <w:sz w:val="21"/>
          <w:szCs w:val="21"/>
          <w:lang w:eastAsia="ru-RU"/>
        </w:rPr>
        <w:t>4</w:t>
      </w:r>
      <w:proofErr w:type="gramEnd"/>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Документы в содержании записывают в последовательности их комплектования в том, альбом или папку. Графические документы проектной и отчетной технической документации по инженерным изысканиям записывают полистно. Обложку и титульный лист в содержание не записывают.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roofErr w:type="gramStart"/>
      <w:r w:rsidRPr="00902C31">
        <w:rPr>
          <w:rFonts w:ascii="Arial" w:eastAsia="Times New Roman" w:hAnsi="Arial" w:cs="Arial"/>
          <w:color w:val="2D2D2D"/>
          <w:spacing w:val="2"/>
          <w:sz w:val="21"/>
          <w:szCs w:val="21"/>
          <w:lang w:eastAsia="ru-RU"/>
        </w:rPr>
        <w:t>В графах содержания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"Обозначение" - обозначение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"Наименование" - наименование документа в полном соответствии с наименованием, указанным в основной надписи или на титульном листе;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"Примечание" - сведения об изменениях, вносимых в записанные документы, а также номер листа тома по сквозной нумерации листов тома в соответствии с 8.5, с которого начинается документ.</w:t>
      </w:r>
      <w:proofErr w:type="gramEnd"/>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t>Если сквозную нумерацию не выполняют, то в графе "Примечание" приводят общее количество листов каждого документа. В конце содержания приводят общее количество листов, включенных в том (альбом, папку).</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Первый лист содержания тома (альбома, папки) оформляют основной надписью по форме 5 (приложение Ж), последующие - по форме 6 (приложение Ж). Содержанию присваивают обозначение, состоящее из обозначения тома (альбома, папки) и через дефис шифра "С".</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- 2345-ПЗУ2-С; 2345-11-КЖ</w:t>
      </w:r>
      <w:proofErr w:type="gramStart"/>
      <w:r w:rsidRPr="00902C31">
        <w:rPr>
          <w:rFonts w:ascii="Arial" w:eastAsia="Times New Roman" w:hAnsi="Arial" w:cs="Arial"/>
          <w:b/>
          <w:bCs/>
          <w:i/>
          <w:iCs/>
          <w:color w:val="2D2D2D"/>
          <w:spacing w:val="2"/>
          <w:sz w:val="21"/>
          <w:szCs w:val="21"/>
          <w:lang w:eastAsia="ru-RU"/>
        </w:rPr>
        <w:t>.И</w:t>
      </w:r>
      <w:proofErr w:type="gramEnd"/>
      <w:r w:rsidRPr="00902C31">
        <w:rPr>
          <w:rFonts w:ascii="Arial" w:eastAsia="Times New Roman" w:hAnsi="Arial" w:cs="Arial"/>
          <w:b/>
          <w:bCs/>
          <w:i/>
          <w:iCs/>
          <w:color w:val="2D2D2D"/>
          <w:spacing w:val="2"/>
          <w:sz w:val="21"/>
          <w:szCs w:val="21"/>
          <w:lang w:eastAsia="ru-RU"/>
        </w:rPr>
        <w:t>-С; 2345-11-ОВ.ОЛ-С; 2345-11-ТХ.Н-С</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графе 5 основной надписи указывают "Содержание тома" или, соответственно, "Содержание альбома" и "Содержание папки" и далее - номер соответствующего тома, альбома или папки (при наличии).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8.7 Титульные листы томов проектной документации оформляют подписями: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руководителя или главного инженера организации;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лица, ответственного за подготовку проектной документации, например главного инженера (архитектора) проекта.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Титульные листы рабочих документов оформляют подписью лица, ответственного за подготовку рабочей документации, - главного инженера (архитектора) проекта.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Титульный лист технического отчета по результатам инженерных изысканий оформляют подписью руководителя организации или его заместителя и, при необходимости, других должностных лиц.</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Титульные листы копий документации, передаваемой заказчику, заверяют оттиском печати организации, подготовившей эту документацию.</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8.8 Состав проектной документации, а также состав отчетной технической документации по результатам инженерных изысканий приводят в ведомости, выполняемой по форме 14 (приложение С) на листах формата А</w:t>
      </w:r>
      <w:proofErr w:type="gramStart"/>
      <w:r w:rsidRPr="00902C31">
        <w:rPr>
          <w:rFonts w:ascii="Arial" w:eastAsia="Times New Roman" w:hAnsi="Arial" w:cs="Arial"/>
          <w:color w:val="2D2D2D"/>
          <w:spacing w:val="2"/>
          <w:sz w:val="21"/>
          <w:szCs w:val="21"/>
          <w:lang w:eastAsia="ru-RU"/>
        </w:rPr>
        <w:t>4</w:t>
      </w:r>
      <w:proofErr w:type="gramEnd"/>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ведомости приводят последовательный перечень томов проектной или отчетной технической документации по инженерным изысканиям.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Первый лист ведомости оформляют основной надписью по форме 5 (приложение Ж), последующие - по форме 6 (приложение Ж).</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Составу проектной документации присваивают обозначение, состоящее из базового обозначения проектной документации и через дефис шифра "СП".</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- 2345-СП</w:t>
      </w:r>
      <w:proofErr w:type="gramStart"/>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t>П</w:t>
      </w:r>
      <w:proofErr w:type="gramEnd"/>
      <w:r w:rsidRPr="00902C31">
        <w:rPr>
          <w:rFonts w:ascii="Arial" w:eastAsia="Times New Roman" w:hAnsi="Arial" w:cs="Arial"/>
          <w:color w:val="2D2D2D"/>
          <w:spacing w:val="2"/>
          <w:sz w:val="21"/>
          <w:szCs w:val="21"/>
          <w:lang w:eastAsia="ru-RU"/>
        </w:rPr>
        <w:t>ри брошюровании ведомости в отдельный том ее оформляют обложкой и титульным листом в соответствии с 8.3 и 8.4. Номер тома на обложке и титульном листе не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Составу отчетной технической документации по результатам инженерных изысканий присваивают обозначение, состоящее из базового обозначения документации и через дефис шифра "СД".</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- 2344-СД</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Приложение</w:t>
      </w:r>
      <w:proofErr w:type="gramStart"/>
      <w:r w:rsidRPr="00902C31">
        <w:rPr>
          <w:rFonts w:ascii="Arial" w:eastAsia="Times New Roman" w:hAnsi="Arial" w:cs="Arial"/>
          <w:color w:val="3C3C3C"/>
          <w:spacing w:val="2"/>
          <w:sz w:val="31"/>
          <w:szCs w:val="31"/>
          <w:lang w:eastAsia="ru-RU"/>
        </w:rPr>
        <w:t xml:space="preserve"> А</w:t>
      </w:r>
      <w:proofErr w:type="gramEnd"/>
      <w:r w:rsidRPr="00902C31">
        <w:rPr>
          <w:rFonts w:ascii="Arial" w:eastAsia="Times New Roman" w:hAnsi="Arial" w:cs="Arial"/>
          <w:color w:val="3C3C3C"/>
          <w:spacing w:val="2"/>
          <w:sz w:val="31"/>
          <w:szCs w:val="31"/>
          <w:lang w:eastAsia="ru-RU"/>
        </w:rPr>
        <w:t xml:space="preserve"> (рекомендуемое). Шифры разделов проектной документации</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Приложение</w:t>
      </w:r>
      <w:proofErr w:type="gramStart"/>
      <w:r w:rsidRPr="00902C31">
        <w:rPr>
          <w:rFonts w:ascii="Arial" w:eastAsia="Times New Roman" w:hAnsi="Arial" w:cs="Arial"/>
          <w:color w:val="2D2D2D"/>
          <w:spacing w:val="2"/>
          <w:sz w:val="21"/>
          <w:szCs w:val="21"/>
          <w:lang w:eastAsia="ru-RU"/>
        </w:rPr>
        <w:t xml:space="preserve"> А</w:t>
      </w:r>
      <w:proofErr w:type="gramEnd"/>
      <w:r w:rsidRPr="00902C31">
        <w:rPr>
          <w:rFonts w:ascii="Arial" w:eastAsia="Times New Roman" w:hAnsi="Arial" w:cs="Arial"/>
          <w:color w:val="2D2D2D"/>
          <w:spacing w:val="2"/>
          <w:sz w:val="21"/>
          <w:szCs w:val="21"/>
          <w:lang w:eastAsia="ru-RU"/>
        </w:rPr>
        <w:br/>
        <w:t>(рекомендуемое)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А.1 Шифры разделов проектной документации на объекты капитального строительства производственного и непроизводственного назначения приведены в таблице А.1.</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Таблица А.1</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040"/>
        <w:gridCol w:w="7275"/>
        <w:gridCol w:w="1040"/>
      </w:tblGrid>
      <w:tr w:rsidR="00902C31" w:rsidRPr="00902C31" w:rsidTr="00902C31">
        <w:trPr>
          <w:trHeight w:val="15"/>
        </w:trPr>
        <w:tc>
          <w:tcPr>
            <w:tcW w:w="1109"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9055"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1109"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Номер раздела</w:t>
            </w:r>
          </w:p>
        </w:tc>
        <w:tc>
          <w:tcPr>
            <w:tcW w:w="905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Наименование раздела проектной документации</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Шифр раздела</w:t>
            </w:r>
          </w:p>
        </w:tc>
      </w:tr>
      <w:tr w:rsidR="00902C31" w:rsidRPr="00902C31" w:rsidTr="00902C31">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1</w:t>
            </w:r>
          </w:p>
        </w:tc>
        <w:tc>
          <w:tcPr>
            <w:tcW w:w="905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Пояснительная записка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ПЗ</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2</w: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Схема планировочной организации земельного участка</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ПЗУ</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3</w: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Архитектурные решения</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АР</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4</w: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Конструктивные и объемно-планировочные решения</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gramStart"/>
            <w:r w:rsidRPr="00902C31">
              <w:rPr>
                <w:rFonts w:ascii="Times New Roman" w:eastAsia="Times New Roman" w:hAnsi="Times New Roman" w:cs="Times New Roman"/>
                <w:color w:val="2D2D2D"/>
                <w:sz w:val="21"/>
                <w:szCs w:val="21"/>
                <w:lang w:eastAsia="ru-RU"/>
              </w:rPr>
              <w:t>КР</w:t>
            </w:r>
            <w:proofErr w:type="gramEnd"/>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5</w: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ИОС</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6</w: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Проект организации строительства</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gramStart"/>
            <w:r w:rsidRPr="00902C31">
              <w:rPr>
                <w:rFonts w:ascii="Times New Roman" w:eastAsia="Times New Roman" w:hAnsi="Times New Roman" w:cs="Times New Roman"/>
                <w:color w:val="2D2D2D"/>
                <w:sz w:val="21"/>
                <w:szCs w:val="21"/>
                <w:lang w:eastAsia="ru-RU"/>
              </w:rPr>
              <w:t>ПОС</w:t>
            </w:r>
            <w:proofErr w:type="gramEnd"/>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7</w: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Проект организации работ по сносу или демонтажу объектов капитального строительства</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ПОД</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8</w: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Перечень мероприятий по охране окружающей среды</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ООС</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9</w: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Мероприятия по обеспечению пожарной безопасности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ПБ</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10</w: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Мероприятия по обеспечению доступа инвалидов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ОДИ</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10</w:t>
            </w:r>
            <w:r w:rsidRPr="00902C31">
              <w:rPr>
                <w:rFonts w:ascii="Times New Roman" w:eastAsia="Times New Roman" w:hAnsi="Times New Roman" w:cs="Times New Roman"/>
                <w:noProof/>
                <w:color w:val="2D2D2D"/>
                <w:sz w:val="21"/>
                <w:szCs w:val="21"/>
                <w:lang w:eastAsia="ru-RU"/>
              </w:rPr>
              <mc:AlternateContent>
                <mc:Choice Requires="wps">
                  <w:drawing>
                    <wp:inline distT="0" distB="0" distL="0" distR="0" wp14:anchorId="08C0E775" wp14:editId="6B7C36F0">
                      <wp:extent cx="85725" cy="219075"/>
                      <wp:effectExtent l="0" t="0" r="0" b="0"/>
                      <wp:docPr id="5" name="AutoShape 26"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Описание: ГОСТ Р 21.1101-2013 СПДС. Основные требования к проектной и рабочей документации"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GS6dglAAwAASQYAAA4AAAAAAAAAAAAAAAAALgIAAGRycy9lMm9Eb2MueG1s&#10;UEsBAi0AFAAGAAgAAAAhAHuyZ5zcAAAAAwEAAA8AAAAAAAAAAAAAAAAAmgUAAGRycy9kb3ducmV2&#10;LnhtbFBLBQYAAAAABAAEAPMAAACjBgAAAAA=&#10;" filled="f" stroked="f">
                      <o:lock v:ext="edit" aspectratio="t"/>
                      <w10:anchorlock/>
                    </v:rect>
                  </w:pict>
                </mc:Fallback>
              </mc:AlternateConten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Требования к обеспечению безопасной эксплуатации объекта капитального строительства</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ТБЭ</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11</w: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Смета на строительство объектов капитального строительства</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СМ</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11</w:t>
            </w:r>
            <w:r w:rsidRPr="00902C31">
              <w:rPr>
                <w:rFonts w:ascii="Times New Roman" w:eastAsia="Times New Roman" w:hAnsi="Times New Roman" w:cs="Times New Roman"/>
                <w:noProof/>
                <w:color w:val="2D2D2D"/>
                <w:sz w:val="21"/>
                <w:szCs w:val="21"/>
                <w:lang w:eastAsia="ru-RU"/>
              </w:rPr>
              <mc:AlternateContent>
                <mc:Choice Requires="wps">
                  <w:drawing>
                    <wp:inline distT="0" distB="0" distL="0" distR="0" wp14:anchorId="17548150" wp14:editId="1FF191BD">
                      <wp:extent cx="85725" cy="219075"/>
                      <wp:effectExtent l="0" t="0" r="0" b="0"/>
                      <wp:docPr id="4" name="AutoShape 27"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Описание: ГОСТ Р 21.1101-2013 СПДС. Основные требования к проектной и рабочей документации"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NcH8GxAAwAASQYAAA4AAAAAAAAAAAAAAAAALgIAAGRycy9lMm9Eb2MueG1s&#10;UEsBAi0AFAAGAAgAAAAhAHuyZ5zcAAAAAwEAAA8AAAAAAAAAAAAAAAAAmgUAAGRycy9kb3ducmV2&#10;LnhtbFBLBQYAAAAABAAEAPMAAACjBgAAAAA=&#10;" filled="f" stroked="f">
                      <o:lock v:ext="edit" aspectratio="t"/>
                      <w10:anchorlock/>
                    </v:rect>
                  </w:pict>
                </mc:Fallback>
              </mc:AlternateConten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ЭЭ</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12</w:t>
            </w: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Иная документация в случаях, предусмотренных федеральными законами, в том числе: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ГОЧС</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Декларация промышленной безопасности опасных производственных объектов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ДПБ</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05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Декларация безопасности гидротехнических сооружений</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ДБГ</w:t>
            </w:r>
          </w:p>
        </w:tc>
      </w:tr>
      <w:tr w:rsidR="00902C31" w:rsidRPr="00902C31" w:rsidTr="00902C31">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05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Иная документация, установленная законодательными актами Российской Федерации</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Примечание - Допускается номера разделов 10</w:t>
            </w:r>
            <w:r w:rsidRPr="00902C31">
              <w:rPr>
                <w:rFonts w:ascii="Times New Roman" w:eastAsia="Times New Roman" w:hAnsi="Times New Roman" w:cs="Times New Roman"/>
                <w:noProof/>
                <w:color w:val="2D2D2D"/>
                <w:sz w:val="21"/>
                <w:szCs w:val="21"/>
                <w:lang w:eastAsia="ru-RU"/>
              </w:rPr>
              <mc:AlternateContent>
                <mc:Choice Requires="wps">
                  <w:drawing>
                    <wp:inline distT="0" distB="0" distL="0" distR="0" wp14:anchorId="1170B191" wp14:editId="2B58BA1B">
                      <wp:extent cx="85725" cy="219075"/>
                      <wp:effectExtent l="0" t="0" r="0" b="0"/>
                      <wp:docPr id="3" name="AutoShape 28"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alt="Описание: ГОСТ Р 21.1101-2013 СПДС. Основные требования к проектной и рабочей документации"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OsbRJVAAwAASQYAAA4AAAAAAAAAAAAAAAAALgIAAGRycy9lMm9Eb2MueG1s&#10;UEsBAi0AFAAGAAgAAAAhAHuyZ5zcAAAAAwEAAA8AAAAAAAAAAAAAAAAAmgUAAGRycy9kb3ducmV2&#10;LnhtbFBLBQYAAAAABAAEAPMAAACjBgAAAAA=&#10;" filled="f" stroked="f">
                      <o:lock v:ext="edit" aspectratio="t"/>
                      <w10:anchorlock/>
                    </v:rect>
                  </w:pict>
                </mc:Fallback>
              </mc:AlternateContent>
            </w:r>
            <w:r w:rsidRPr="00902C31">
              <w:rPr>
                <w:rFonts w:ascii="Times New Roman" w:eastAsia="Times New Roman" w:hAnsi="Times New Roman" w:cs="Times New Roman"/>
                <w:color w:val="2D2D2D"/>
                <w:sz w:val="21"/>
                <w:szCs w:val="21"/>
                <w:lang w:eastAsia="ru-RU"/>
              </w:rPr>
              <w:t> и 11</w:t>
            </w:r>
            <w:r w:rsidRPr="00902C31">
              <w:rPr>
                <w:rFonts w:ascii="Times New Roman" w:eastAsia="Times New Roman" w:hAnsi="Times New Roman" w:cs="Times New Roman"/>
                <w:noProof/>
                <w:color w:val="2D2D2D"/>
                <w:sz w:val="21"/>
                <w:szCs w:val="21"/>
                <w:lang w:eastAsia="ru-RU"/>
              </w:rPr>
              <mc:AlternateContent>
                <mc:Choice Requires="wps">
                  <w:drawing>
                    <wp:inline distT="0" distB="0" distL="0" distR="0" wp14:anchorId="05E85AA7" wp14:editId="3DEA7F07">
                      <wp:extent cx="85725" cy="219075"/>
                      <wp:effectExtent l="0" t="0" r="0" b="0"/>
                      <wp:docPr id="2" name="AutoShape 29"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Описание: ГОСТ Р 21.1101-2013 СПДС. Основные требования к проектной и рабочей документации"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FimwvBAAwAASQYAAA4AAAAAAAAAAAAAAAAALgIAAGRycy9lMm9Eb2MueG1s&#10;UEsBAi0AFAAGAAgAAAAhAHuyZ5zcAAAAAwEAAA8AAAAAAAAAAAAAAAAAmgUAAGRycy9kb3ducmV2&#10;LnhtbFBLBQYAAAAABAAEAPMAAACjBgAAAAA=&#10;" filled="f" stroked="f">
                      <o:lock v:ext="edit" aspectratio="t"/>
                      <w10:anchorlock/>
                    </v:rect>
                  </w:pict>
                </mc:Fallback>
              </mc:AlternateContent>
            </w:r>
            <w:r w:rsidRPr="00902C31">
              <w:rPr>
                <w:rFonts w:ascii="Times New Roman" w:eastAsia="Times New Roman" w:hAnsi="Times New Roman" w:cs="Times New Roman"/>
                <w:color w:val="2D2D2D"/>
                <w:sz w:val="21"/>
                <w:szCs w:val="21"/>
                <w:lang w:eastAsia="ru-RU"/>
              </w:rPr>
              <w:t> приводить в виде 10(1), 11(1) или 10-1, 11-1.</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А.2 Шифры разделов проектной документации на линейные объекты приведены в таблице А.2.</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Таблица А.2</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040"/>
        <w:gridCol w:w="7136"/>
        <w:gridCol w:w="1179"/>
      </w:tblGrid>
      <w:tr w:rsidR="00902C31" w:rsidRPr="00902C31" w:rsidTr="00902C31">
        <w:trPr>
          <w:trHeight w:val="15"/>
        </w:trPr>
        <w:tc>
          <w:tcPr>
            <w:tcW w:w="1109"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8870"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129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Номер раздела</w:t>
            </w:r>
          </w:p>
        </w:tc>
        <w:tc>
          <w:tcPr>
            <w:tcW w:w="88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Наименование раздела проектной документации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Шифр раздела</w:t>
            </w:r>
          </w:p>
        </w:tc>
      </w:tr>
      <w:tr w:rsidR="00902C31" w:rsidRPr="00902C31" w:rsidTr="00902C31">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1</w:t>
            </w:r>
          </w:p>
        </w:tc>
        <w:tc>
          <w:tcPr>
            <w:tcW w:w="887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Пояснительная записка</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ПЗ</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2</w:t>
            </w:r>
          </w:p>
        </w:tc>
        <w:tc>
          <w:tcPr>
            <w:tcW w:w="8870"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Проект полосы отвода</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ППО</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3</w:t>
            </w:r>
          </w:p>
        </w:tc>
        <w:tc>
          <w:tcPr>
            <w:tcW w:w="8870"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Технологические и конструктивные решения линейного объекта. Искусственные сооружения</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ТКР</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4</w:t>
            </w:r>
          </w:p>
        </w:tc>
        <w:tc>
          <w:tcPr>
            <w:tcW w:w="8870"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Здания, строения и сооружения, входящие в инфраструктуру линейного объекта*</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ИЛО</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5</w:t>
            </w:r>
          </w:p>
        </w:tc>
        <w:tc>
          <w:tcPr>
            <w:tcW w:w="8870"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Проект организации строительства</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gramStart"/>
            <w:r w:rsidRPr="00902C31">
              <w:rPr>
                <w:rFonts w:ascii="Times New Roman" w:eastAsia="Times New Roman" w:hAnsi="Times New Roman" w:cs="Times New Roman"/>
                <w:color w:val="2D2D2D"/>
                <w:sz w:val="21"/>
                <w:szCs w:val="21"/>
                <w:lang w:eastAsia="ru-RU"/>
              </w:rPr>
              <w:t>ПОС</w:t>
            </w:r>
            <w:proofErr w:type="gramEnd"/>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6</w:t>
            </w:r>
          </w:p>
        </w:tc>
        <w:tc>
          <w:tcPr>
            <w:tcW w:w="8870"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Проект организации работ по сносу (демонтажу) линейного объекта</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ПОД</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7</w:t>
            </w:r>
          </w:p>
        </w:tc>
        <w:tc>
          <w:tcPr>
            <w:tcW w:w="8870"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Мероприятия по охране окружающей среды</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ООС</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8</w:t>
            </w:r>
          </w:p>
        </w:tc>
        <w:tc>
          <w:tcPr>
            <w:tcW w:w="8870"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Мероприятия по обеспечению пожарной безопасности</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ПБ</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9</w:t>
            </w:r>
          </w:p>
        </w:tc>
        <w:tc>
          <w:tcPr>
            <w:tcW w:w="8870"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Смета на строительство</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СМ</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10</w:t>
            </w:r>
          </w:p>
        </w:tc>
        <w:tc>
          <w:tcPr>
            <w:tcW w:w="8870"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Иная документация в случаях, предусмотренных федеральными законами, в том числе:</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8870"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ГОЧС</w:t>
            </w:r>
          </w:p>
        </w:tc>
      </w:tr>
      <w:tr w:rsidR="00902C31" w:rsidRPr="00902C31" w:rsidTr="00902C3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8870"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Декларация промышленной безопасности опасных производственных объектов</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ДПБ</w:t>
            </w:r>
          </w:p>
        </w:tc>
      </w:tr>
      <w:tr w:rsidR="00902C31" w:rsidRPr="00902C31" w:rsidTr="00902C31">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887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Декларация безопасности гидротехнических сооружений</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ДБГ</w:t>
            </w:r>
          </w:p>
        </w:tc>
      </w:tr>
      <w:tr w:rsidR="00902C31" w:rsidRPr="00902C31" w:rsidTr="00902C31">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 Проектную документацию зданий, строений и сооружений разрабатывают в соответствии с составом документации по таблице А.1.</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Примечание - При необходимости шифры разделов проектной документации допускается обозначать буквами латинского алфавита в соответствии с правилами, установленными в стандартах организаций.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Приложение</w:t>
      </w:r>
      <w:proofErr w:type="gramStart"/>
      <w:r w:rsidRPr="00902C31">
        <w:rPr>
          <w:rFonts w:ascii="Arial" w:eastAsia="Times New Roman" w:hAnsi="Arial" w:cs="Arial"/>
          <w:color w:val="3C3C3C"/>
          <w:spacing w:val="2"/>
          <w:sz w:val="31"/>
          <w:szCs w:val="31"/>
          <w:lang w:eastAsia="ru-RU"/>
        </w:rPr>
        <w:t xml:space="preserve"> Б</w:t>
      </w:r>
      <w:proofErr w:type="gramEnd"/>
      <w:r w:rsidRPr="00902C31">
        <w:rPr>
          <w:rFonts w:ascii="Arial" w:eastAsia="Times New Roman" w:hAnsi="Arial" w:cs="Arial"/>
          <w:color w:val="3C3C3C"/>
          <w:spacing w:val="2"/>
          <w:sz w:val="31"/>
          <w:szCs w:val="31"/>
          <w:lang w:eastAsia="ru-RU"/>
        </w:rPr>
        <w:t xml:space="preserve"> (рекомендуемое). Марки основных комплектов рабочих чертежей</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Приложение</w:t>
      </w:r>
      <w:proofErr w:type="gramStart"/>
      <w:r w:rsidRPr="00902C31">
        <w:rPr>
          <w:rFonts w:ascii="Arial" w:eastAsia="Times New Roman" w:hAnsi="Arial" w:cs="Arial"/>
          <w:color w:val="2D2D2D"/>
          <w:spacing w:val="2"/>
          <w:sz w:val="21"/>
          <w:szCs w:val="21"/>
          <w:lang w:eastAsia="ru-RU"/>
        </w:rPr>
        <w:t xml:space="preserve"> Б</w:t>
      </w:r>
      <w:proofErr w:type="gramEnd"/>
      <w:r w:rsidRPr="00902C31">
        <w:rPr>
          <w:rFonts w:ascii="Arial" w:eastAsia="Times New Roman" w:hAnsi="Arial" w:cs="Arial"/>
          <w:color w:val="2D2D2D"/>
          <w:spacing w:val="2"/>
          <w:sz w:val="21"/>
          <w:szCs w:val="21"/>
          <w:lang w:eastAsia="ru-RU"/>
        </w:rPr>
        <w:br/>
        <w:t>(рекомендуемое)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Таблица Б.1</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435"/>
        <w:gridCol w:w="1001"/>
        <w:gridCol w:w="3919"/>
      </w:tblGrid>
      <w:tr w:rsidR="00902C31" w:rsidRPr="00902C31" w:rsidTr="00902C31">
        <w:trPr>
          <w:trHeight w:val="15"/>
        </w:trPr>
        <w:tc>
          <w:tcPr>
            <w:tcW w:w="5359"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1109"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4805"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Наименование основного комплекта рабочих чертежей</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Марка</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Примечание</w:t>
            </w:r>
          </w:p>
        </w:tc>
      </w:tr>
      <w:tr w:rsidR="00902C31" w:rsidRPr="00902C31" w:rsidTr="00902C31">
        <w:tc>
          <w:tcPr>
            <w:tcW w:w="535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Генеральный план и сооружения транспорта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 Т</w:t>
            </w:r>
          </w:p>
        </w:t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При объединении рабочих чертежей генерального плана и сооружений транспорта</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Генеральный план</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ГП</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Автомобильные дороги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АД</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Железнодорожные пути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ПЖ</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Сооружения транспорта</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gramStart"/>
            <w:r w:rsidRPr="00902C31">
              <w:rPr>
                <w:rFonts w:ascii="Times New Roman" w:eastAsia="Times New Roman" w:hAnsi="Times New Roman" w:cs="Times New Roman"/>
                <w:color w:val="2D2D2D"/>
                <w:sz w:val="21"/>
                <w:szCs w:val="21"/>
                <w:lang w:eastAsia="ru-RU"/>
              </w:rPr>
              <w:t>ТР</w:t>
            </w:r>
            <w:proofErr w:type="gramEnd"/>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При объединении рабочих чертежей автомобильных, железных и других дорог</w:t>
            </w:r>
            <w:r w:rsidRPr="00902C31">
              <w:rPr>
                <w:rFonts w:ascii="Times New Roman" w:eastAsia="Times New Roman" w:hAnsi="Times New Roman" w:cs="Times New Roman"/>
                <w:color w:val="2D2D2D"/>
                <w:sz w:val="21"/>
                <w:szCs w:val="21"/>
                <w:lang w:eastAsia="ru-RU"/>
              </w:rPr>
              <w:br/>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Архитектурно-строительные решения</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АС</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 xml:space="preserve">При объединении рабочих чертежей архитектурных и конструктивных решений (кроме </w:t>
            </w:r>
            <w:proofErr w:type="gramStart"/>
            <w:r w:rsidRPr="00902C31">
              <w:rPr>
                <w:rFonts w:ascii="Times New Roman" w:eastAsia="Times New Roman" w:hAnsi="Times New Roman" w:cs="Times New Roman"/>
                <w:color w:val="2D2D2D"/>
                <w:sz w:val="21"/>
                <w:szCs w:val="21"/>
                <w:lang w:eastAsia="ru-RU"/>
              </w:rPr>
              <w:t>КМ</w:t>
            </w:r>
            <w:proofErr w:type="gram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Архитектурные решения</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АР</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Интерьеры</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АИ</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Рабочие чертежи могут быть объединены с основным комплектом марки АР или АС</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Конструкции железобетонные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КЖ</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Конструкции металлические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КМ</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 xml:space="preserve">Конструкции металлические </w:t>
            </w:r>
            <w:proofErr w:type="spellStart"/>
            <w:r w:rsidRPr="00902C31">
              <w:rPr>
                <w:rFonts w:ascii="Times New Roman" w:eastAsia="Times New Roman" w:hAnsi="Times New Roman" w:cs="Times New Roman"/>
                <w:color w:val="2D2D2D"/>
                <w:sz w:val="21"/>
                <w:szCs w:val="21"/>
                <w:lang w:eastAsia="ru-RU"/>
              </w:rPr>
              <w:t>деталировочные</w:t>
            </w:r>
            <w:proofErr w:type="spellEnd"/>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КМД</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Конструкции деревянные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КД</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Гидротехнические решения</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ГР</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Антикоррозионная защита конструкций зданий, сооружений</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gramStart"/>
            <w:r w:rsidRPr="00902C31">
              <w:rPr>
                <w:rFonts w:ascii="Times New Roman" w:eastAsia="Times New Roman" w:hAnsi="Times New Roman" w:cs="Times New Roman"/>
                <w:color w:val="2D2D2D"/>
                <w:sz w:val="21"/>
                <w:szCs w:val="21"/>
                <w:lang w:eastAsia="ru-RU"/>
              </w:rPr>
              <w:t>A</w:t>
            </w:r>
            <w:proofErr w:type="gramEnd"/>
            <w:r w:rsidRPr="00902C31">
              <w:rPr>
                <w:rFonts w:ascii="Times New Roman" w:eastAsia="Times New Roman" w:hAnsi="Times New Roman" w:cs="Times New Roman"/>
                <w:color w:val="2D2D2D"/>
                <w:sz w:val="21"/>
                <w:szCs w:val="21"/>
                <w:lang w:eastAsia="ru-RU"/>
              </w:rPr>
              <w:t>З</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Электроснабжение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ЭС</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Наружное электроосвещение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ЭН</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Силовое электрооборудование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ЭМ</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Электрическое освещение (внутреннее)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ЭО</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Наружные сети водоснабжения</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НВ</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Наружные сети канализации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НК</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Наружные сети водоснабжения и канализации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НВК</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 xml:space="preserve">При объединении рабочих чертежей </w:t>
            </w:r>
            <w:r w:rsidRPr="00902C31">
              <w:rPr>
                <w:rFonts w:ascii="Times New Roman" w:eastAsia="Times New Roman" w:hAnsi="Times New Roman" w:cs="Times New Roman"/>
                <w:color w:val="2D2D2D"/>
                <w:sz w:val="21"/>
                <w:szCs w:val="21"/>
                <w:lang w:eastAsia="ru-RU"/>
              </w:rPr>
              <w:lastRenderedPageBreak/>
              <w:t>наружных сетей водоснабжения и канализации</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lastRenderedPageBreak/>
              <w:t>Внутренние системы водоснабжения и канализации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ВК</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Пожаротушение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ПТ</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Отопление, вентиляция и кондиционирование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ОВ</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Воздухоснабжение</w:t>
            </w:r>
            <w:proofErr w:type="spellEnd"/>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ВС</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Пылеудаление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ПУ</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Холодоснабжение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ХС</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Тепломеханические решения</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ТМ</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Котельных, ТЭЦ и т.п.</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Тепломеханические решения тепловых сетей</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ТС</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Проводные средства связи*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Наименования основных комплектов и обозначения марок принимают по приложению А</w:t>
            </w:r>
            <w:hyperlink r:id="rId116" w:history="1">
              <w:r w:rsidRPr="00902C31">
                <w:rPr>
                  <w:rFonts w:ascii="Times New Roman" w:eastAsia="Times New Roman" w:hAnsi="Times New Roman" w:cs="Times New Roman"/>
                  <w:color w:val="00466E"/>
                  <w:sz w:val="21"/>
                  <w:szCs w:val="21"/>
                  <w:u w:val="single"/>
                  <w:lang w:eastAsia="ru-RU"/>
                </w:rPr>
                <w:t xml:space="preserve">ГОСТ </w:t>
              </w:r>
              <w:proofErr w:type="gramStart"/>
              <w:r w:rsidRPr="00902C31">
                <w:rPr>
                  <w:rFonts w:ascii="Times New Roman" w:eastAsia="Times New Roman" w:hAnsi="Times New Roman" w:cs="Times New Roman"/>
                  <w:color w:val="00466E"/>
                  <w:sz w:val="21"/>
                  <w:szCs w:val="21"/>
                  <w:u w:val="single"/>
                  <w:lang w:eastAsia="ru-RU"/>
                </w:rPr>
                <w:t>Р</w:t>
              </w:r>
              <w:proofErr w:type="gramEnd"/>
              <w:r w:rsidRPr="00902C31">
                <w:rPr>
                  <w:rFonts w:ascii="Times New Roman" w:eastAsia="Times New Roman" w:hAnsi="Times New Roman" w:cs="Times New Roman"/>
                  <w:color w:val="00466E"/>
                  <w:sz w:val="21"/>
                  <w:szCs w:val="21"/>
                  <w:u w:val="single"/>
                  <w:lang w:eastAsia="ru-RU"/>
                </w:rPr>
                <w:t xml:space="preserve"> 21.1703</w:t>
              </w:r>
            </w:hyperlink>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Радиосвязь, радиовещание и телевидение</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РТ</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Пожарная сигнализация</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ПС</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Охранная и охранно-пожарная сигнализация</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ОС</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Наружные газопроводы</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ГСН</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Газоснабжение (внутренние устройства)</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ГСВ</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Технология производства</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ТХ</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Технологические коммуникации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ТК</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При объединении рабочих чертежей всех технологических коммуникаций</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Антикоррозионная защита технологических аппаратов, газоходов и трубопроводов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АЗО</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Тепловая изоляция оборудования и трубопроводов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ТИ</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Автоматизация комплексная</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АК</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При объединении рабочих чертежей автоматизации различных технологических процессов и инженерных систем</w:t>
            </w:r>
          </w:p>
        </w:tc>
      </w:tr>
      <w:tr w:rsidR="00902C31" w:rsidRPr="00902C31" w:rsidTr="00902C31">
        <w:tc>
          <w:tcPr>
            <w:tcW w:w="535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Автоматизация</w:t>
            </w:r>
            <w:proofErr w:type="gramStart"/>
            <w:r w:rsidRPr="00902C31">
              <w:rPr>
                <w:rFonts w:ascii="Times New Roman" w:eastAsia="Times New Roman" w:hAnsi="Times New Roman" w:cs="Times New Roman"/>
                <w:color w:val="2D2D2D"/>
                <w:sz w:val="21"/>
                <w:szCs w:val="21"/>
                <w:lang w:eastAsia="ru-RU"/>
              </w:rPr>
              <w:t xml:space="preserve"> +(**)</w:t>
            </w:r>
            <w:proofErr w:type="gramEnd"/>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Наименования основных комплектов и обозначения марок принимают по приложению</w:t>
            </w:r>
            <w:proofErr w:type="gramStart"/>
            <w:r w:rsidRPr="00902C31">
              <w:rPr>
                <w:rFonts w:ascii="Times New Roman" w:eastAsia="Times New Roman" w:hAnsi="Times New Roman" w:cs="Times New Roman"/>
                <w:color w:val="2D2D2D"/>
                <w:sz w:val="21"/>
                <w:szCs w:val="21"/>
                <w:lang w:eastAsia="ru-RU"/>
              </w:rPr>
              <w:t xml:space="preserve"> А</w:t>
            </w:r>
            <w:proofErr w:type="gramEnd"/>
            <w:r w:rsidRPr="00902C31">
              <w:rPr>
                <w:rFonts w:ascii="Times New Roman" w:eastAsia="Times New Roman" w:hAnsi="Times New Roman" w:cs="Times New Roman"/>
                <w:color w:val="2D2D2D"/>
                <w:sz w:val="21"/>
                <w:szCs w:val="21"/>
                <w:lang w:eastAsia="ru-RU"/>
              </w:rPr>
              <w:fldChar w:fldCharType="begin"/>
            </w:r>
            <w:r w:rsidRPr="00902C31">
              <w:rPr>
                <w:rFonts w:ascii="Times New Roman" w:eastAsia="Times New Roman" w:hAnsi="Times New Roman" w:cs="Times New Roman"/>
                <w:color w:val="2D2D2D"/>
                <w:sz w:val="21"/>
                <w:szCs w:val="21"/>
                <w:lang w:eastAsia="ru-RU"/>
              </w:rPr>
              <w:instrText xml:space="preserve"> HYPERLINK "http://docs.cntd.ru/document/9055766" </w:instrText>
            </w:r>
            <w:r w:rsidRPr="00902C31">
              <w:rPr>
                <w:rFonts w:ascii="Times New Roman" w:eastAsia="Times New Roman" w:hAnsi="Times New Roman" w:cs="Times New Roman"/>
                <w:color w:val="2D2D2D"/>
                <w:sz w:val="21"/>
                <w:szCs w:val="21"/>
                <w:lang w:eastAsia="ru-RU"/>
              </w:rPr>
              <w:fldChar w:fldCharType="separate"/>
            </w:r>
            <w:r w:rsidRPr="00902C31">
              <w:rPr>
                <w:rFonts w:ascii="Times New Roman" w:eastAsia="Times New Roman" w:hAnsi="Times New Roman" w:cs="Times New Roman"/>
                <w:color w:val="00466E"/>
                <w:sz w:val="21"/>
                <w:szCs w:val="21"/>
                <w:u w:val="single"/>
                <w:lang w:eastAsia="ru-RU"/>
              </w:rPr>
              <w:t>ГОСТ 21.408</w:t>
            </w:r>
            <w:r w:rsidRPr="00902C31">
              <w:rPr>
                <w:rFonts w:ascii="Times New Roman" w:eastAsia="Times New Roman" w:hAnsi="Times New Roman" w:cs="Times New Roman"/>
                <w:color w:val="2D2D2D"/>
                <w:sz w:val="21"/>
                <w:szCs w:val="21"/>
                <w:lang w:eastAsia="ru-RU"/>
              </w:rPr>
              <w:fldChar w:fldCharType="end"/>
            </w:r>
          </w:p>
        </w:tc>
      </w:tr>
      <w:tr w:rsidR="00902C31" w:rsidRPr="00902C31" w:rsidTr="00902C31">
        <w:tc>
          <w:tcPr>
            <w:tcW w:w="535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Гидромелиоративные линейные сооружения*</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Наименования основных комплектов и обозначения марок принимают по приложению</w:t>
            </w:r>
            <w:proofErr w:type="gramStart"/>
            <w:r w:rsidRPr="00902C31">
              <w:rPr>
                <w:rFonts w:ascii="Times New Roman" w:eastAsia="Times New Roman" w:hAnsi="Times New Roman" w:cs="Times New Roman"/>
                <w:color w:val="2D2D2D"/>
                <w:sz w:val="21"/>
                <w:szCs w:val="21"/>
                <w:lang w:eastAsia="ru-RU"/>
              </w:rPr>
              <w:t xml:space="preserve"> А</w:t>
            </w:r>
            <w:proofErr w:type="gramEnd"/>
            <w:r w:rsidRPr="00902C31">
              <w:rPr>
                <w:rFonts w:ascii="Times New Roman" w:eastAsia="Times New Roman" w:hAnsi="Times New Roman" w:cs="Times New Roman"/>
                <w:color w:val="2D2D2D"/>
                <w:sz w:val="21"/>
                <w:szCs w:val="21"/>
                <w:lang w:eastAsia="ru-RU"/>
              </w:rPr>
              <w:fldChar w:fldCharType="begin"/>
            </w:r>
            <w:r w:rsidRPr="00902C31">
              <w:rPr>
                <w:rFonts w:ascii="Times New Roman" w:eastAsia="Times New Roman" w:hAnsi="Times New Roman" w:cs="Times New Roman"/>
                <w:color w:val="2D2D2D"/>
                <w:sz w:val="21"/>
                <w:szCs w:val="21"/>
                <w:lang w:eastAsia="ru-RU"/>
              </w:rPr>
              <w:instrText xml:space="preserve"> HYPERLINK "http://docs.cntd.ru/document/1200095706" </w:instrText>
            </w:r>
            <w:r w:rsidRPr="00902C31">
              <w:rPr>
                <w:rFonts w:ascii="Times New Roman" w:eastAsia="Times New Roman" w:hAnsi="Times New Roman" w:cs="Times New Roman"/>
                <w:color w:val="2D2D2D"/>
                <w:sz w:val="21"/>
                <w:szCs w:val="21"/>
                <w:lang w:eastAsia="ru-RU"/>
              </w:rPr>
              <w:fldChar w:fldCharType="separate"/>
            </w:r>
            <w:r w:rsidRPr="00902C31">
              <w:rPr>
                <w:rFonts w:ascii="Times New Roman" w:eastAsia="Times New Roman" w:hAnsi="Times New Roman" w:cs="Times New Roman"/>
                <w:color w:val="00466E"/>
                <w:sz w:val="21"/>
                <w:szCs w:val="21"/>
                <w:u w:val="single"/>
                <w:lang w:eastAsia="ru-RU"/>
              </w:rPr>
              <w:t>ГОСТ 21.709</w:t>
            </w:r>
            <w:r w:rsidRPr="00902C31">
              <w:rPr>
                <w:rFonts w:ascii="Times New Roman" w:eastAsia="Times New Roman" w:hAnsi="Times New Roman" w:cs="Times New Roman"/>
                <w:color w:val="2D2D2D"/>
                <w:sz w:val="21"/>
                <w:szCs w:val="21"/>
                <w:lang w:eastAsia="ru-RU"/>
              </w:rPr>
              <w:fldChar w:fldCharType="end"/>
            </w:r>
          </w:p>
        </w:tc>
      </w:tr>
      <w:tr w:rsidR="00902C31" w:rsidRPr="00902C31" w:rsidTr="00902C31">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 Приведены общие наименования объектов.</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Примечания</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1</w:t>
            </w:r>
            <w:proofErr w:type="gramStart"/>
            <w:r w:rsidRPr="00902C31">
              <w:rPr>
                <w:rFonts w:ascii="Times New Roman" w:eastAsia="Times New Roman" w:hAnsi="Times New Roman" w:cs="Times New Roman"/>
                <w:color w:val="2D2D2D"/>
                <w:sz w:val="21"/>
                <w:szCs w:val="21"/>
                <w:lang w:eastAsia="ru-RU"/>
              </w:rPr>
              <w:t xml:space="preserve"> П</w:t>
            </w:r>
            <w:proofErr w:type="gramEnd"/>
            <w:r w:rsidRPr="00902C31">
              <w:rPr>
                <w:rFonts w:ascii="Times New Roman" w:eastAsia="Times New Roman" w:hAnsi="Times New Roman" w:cs="Times New Roman"/>
                <w:color w:val="2D2D2D"/>
                <w:sz w:val="21"/>
                <w:szCs w:val="21"/>
                <w:lang w:eastAsia="ru-RU"/>
              </w:rPr>
              <w:t>ри необходимости могут быть назначены дополнительные марки основных комплектов рабочих чертежей. При этом в марку рекомендуется включать не более трех прописных букв русского алфавита, соответствующих, как правило, начальным буквам наименования основного комплекта рабочих чертежей.</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2</w:t>
            </w:r>
            <w:proofErr w:type="gramStart"/>
            <w:r w:rsidRPr="00902C31">
              <w:rPr>
                <w:rFonts w:ascii="Times New Roman" w:eastAsia="Times New Roman" w:hAnsi="Times New Roman" w:cs="Times New Roman"/>
                <w:color w:val="2D2D2D"/>
                <w:sz w:val="21"/>
                <w:szCs w:val="21"/>
                <w:lang w:eastAsia="ru-RU"/>
              </w:rPr>
              <w:t xml:space="preserve"> П</w:t>
            </w:r>
            <w:proofErr w:type="gramEnd"/>
            <w:r w:rsidRPr="00902C31">
              <w:rPr>
                <w:rFonts w:ascii="Times New Roman" w:eastAsia="Times New Roman" w:hAnsi="Times New Roman" w:cs="Times New Roman"/>
                <w:color w:val="2D2D2D"/>
                <w:sz w:val="21"/>
                <w:szCs w:val="21"/>
                <w:lang w:eastAsia="ru-RU"/>
              </w:rPr>
              <w:t xml:space="preserve">ри необходимости марки основных комплектов рабочих чертежей допускается обозначать </w:t>
            </w:r>
            <w:r w:rsidRPr="00902C31">
              <w:rPr>
                <w:rFonts w:ascii="Times New Roman" w:eastAsia="Times New Roman" w:hAnsi="Times New Roman" w:cs="Times New Roman"/>
                <w:color w:val="2D2D2D"/>
                <w:sz w:val="21"/>
                <w:szCs w:val="21"/>
                <w:lang w:eastAsia="ru-RU"/>
              </w:rPr>
              <w:lastRenderedPageBreak/>
              <w:t>буквами латинского алфавита или цифровыми кодами в соответствии с правилами, установленными в стандартах организаций.</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________________</w:t>
      </w:r>
      <w:r w:rsidRPr="00902C31">
        <w:rPr>
          <w:rFonts w:ascii="Arial" w:eastAsia="Times New Roman" w:hAnsi="Arial" w:cs="Arial"/>
          <w:color w:val="2D2D2D"/>
          <w:spacing w:val="2"/>
          <w:sz w:val="21"/>
          <w:szCs w:val="21"/>
          <w:lang w:eastAsia="ru-RU"/>
        </w:rPr>
        <w:br/>
        <w:t>** Текст соответствует оригиналу. - Примечание изготовителя базы данных. </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Приложение</w:t>
      </w:r>
      <w:proofErr w:type="gramStart"/>
      <w:r w:rsidRPr="00902C31">
        <w:rPr>
          <w:rFonts w:ascii="Arial" w:eastAsia="Times New Roman" w:hAnsi="Arial" w:cs="Arial"/>
          <w:color w:val="3C3C3C"/>
          <w:spacing w:val="2"/>
          <w:sz w:val="31"/>
          <w:szCs w:val="31"/>
          <w:lang w:eastAsia="ru-RU"/>
        </w:rPr>
        <w:t xml:space="preserve"> В</w:t>
      </w:r>
      <w:proofErr w:type="gramEnd"/>
      <w:r w:rsidRPr="00902C31">
        <w:rPr>
          <w:rFonts w:ascii="Arial" w:eastAsia="Times New Roman" w:hAnsi="Arial" w:cs="Arial"/>
          <w:color w:val="3C3C3C"/>
          <w:spacing w:val="2"/>
          <w:sz w:val="31"/>
          <w:szCs w:val="31"/>
          <w:lang w:eastAsia="ru-RU"/>
        </w:rPr>
        <w:t xml:space="preserve"> (рекомендуемое). Шифры прилагаемых документов</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Приложение</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br/>
        <w:t>(рекомендуемое)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Таблица В.1</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7164"/>
        <w:gridCol w:w="2191"/>
      </w:tblGrid>
      <w:tr w:rsidR="00902C31" w:rsidRPr="00902C31" w:rsidTr="00902C31">
        <w:trPr>
          <w:trHeight w:val="15"/>
        </w:trPr>
        <w:tc>
          <w:tcPr>
            <w:tcW w:w="8686"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2587"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86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Наименование прилагаемого документа</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Шифр</w:t>
            </w:r>
          </w:p>
        </w:tc>
      </w:tr>
      <w:tr w:rsidR="00902C31" w:rsidRPr="00902C31" w:rsidTr="00902C31">
        <w:tc>
          <w:tcPr>
            <w:tcW w:w="868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Спецификация оборудования, изделий и материалов</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w:t>
            </w:r>
          </w:p>
        </w:tc>
      </w:tr>
      <w:tr w:rsidR="00902C31" w:rsidRPr="00902C31" w:rsidTr="00902C31">
        <w:tc>
          <w:tcPr>
            <w:tcW w:w="8686"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Эскизный чертеж общего вида нетипового изделия</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w:t>
            </w:r>
          </w:p>
        </w:tc>
      </w:tr>
      <w:tr w:rsidR="00902C31" w:rsidRPr="00902C31" w:rsidTr="00902C31">
        <w:tc>
          <w:tcPr>
            <w:tcW w:w="8686"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Рабочий чертеж строительного изделия</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w:t>
            </w:r>
          </w:p>
        </w:tc>
      </w:tr>
      <w:tr w:rsidR="00902C31" w:rsidRPr="00902C31" w:rsidTr="00902C31">
        <w:tc>
          <w:tcPr>
            <w:tcW w:w="8686"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Опросный лист, габаритный чертеж</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ОЛ</w:t>
            </w:r>
          </w:p>
        </w:tc>
      </w:tr>
      <w:tr w:rsidR="00902C31" w:rsidRPr="00902C31" w:rsidTr="00902C31">
        <w:tc>
          <w:tcPr>
            <w:tcW w:w="8686"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Локальная смета</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ЛС</w:t>
            </w:r>
          </w:p>
        </w:tc>
      </w:tr>
      <w:tr w:rsidR="00902C31" w:rsidRPr="00902C31" w:rsidTr="00902C31">
        <w:tc>
          <w:tcPr>
            <w:tcW w:w="868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Расчеты*</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РР</w:t>
            </w:r>
          </w:p>
        </w:tc>
      </w:tr>
      <w:tr w:rsidR="00902C31" w:rsidRPr="00902C31" w:rsidTr="00902C31">
        <w:tc>
          <w:tcPr>
            <w:tcW w:w="11273"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 Расчеты, как правило, в состав рабочей документации не включают, если иное не определено в договоре (контракте) и задании на проектирование.</w:t>
            </w:r>
          </w:p>
        </w:tc>
      </w:tr>
      <w:tr w:rsidR="00902C31" w:rsidRPr="00902C31" w:rsidTr="00902C31">
        <w:tc>
          <w:tcPr>
            <w:tcW w:w="11273"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Примечания</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1 Шифры других видов прилагаемых документов приводятся в соответствующих стандартах СПДС или стандартах организаций.</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2</w:t>
            </w:r>
            <w:proofErr w:type="gramStart"/>
            <w:r w:rsidRPr="00902C31">
              <w:rPr>
                <w:rFonts w:ascii="Times New Roman" w:eastAsia="Times New Roman" w:hAnsi="Times New Roman" w:cs="Times New Roman"/>
                <w:color w:val="2D2D2D"/>
                <w:sz w:val="21"/>
                <w:szCs w:val="21"/>
                <w:lang w:eastAsia="ru-RU"/>
              </w:rPr>
              <w:t xml:space="preserve"> Д</w:t>
            </w:r>
            <w:proofErr w:type="gramEnd"/>
            <w:r w:rsidRPr="00902C31">
              <w:rPr>
                <w:rFonts w:ascii="Times New Roman" w:eastAsia="Times New Roman" w:hAnsi="Times New Roman" w:cs="Times New Roman"/>
                <w:color w:val="2D2D2D"/>
                <w:sz w:val="21"/>
                <w:szCs w:val="21"/>
                <w:lang w:eastAsia="ru-RU"/>
              </w:rPr>
              <w:t>опускается, при необходимости, шифры прилагаемых документов обозначать буквами латинского алфавита в соответствии с правилами, установленными в стандартах организаций.</w:t>
            </w:r>
          </w:p>
        </w:tc>
      </w:tr>
    </w:tbl>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Приложение Г (обязательное). Ведомости общих данных по рабочим чертежам</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Приложение Г</w:t>
      </w:r>
      <w:r w:rsidRPr="00902C31">
        <w:rPr>
          <w:rFonts w:ascii="Arial" w:eastAsia="Times New Roman" w:hAnsi="Arial" w:cs="Arial"/>
          <w:color w:val="2D2D2D"/>
          <w:spacing w:val="2"/>
          <w:sz w:val="21"/>
          <w:szCs w:val="21"/>
          <w:lang w:eastAsia="ru-RU"/>
        </w:rPr>
        <w:br/>
        <w:t>(обязательное)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Форма 1 - Ведомость рабочих чертежей основного комплекта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Ведомость спецификаций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lastRenderedPageBreak/>
        <w:drawing>
          <wp:inline distT="0" distB="0" distL="0" distR="0" wp14:anchorId="6817F885" wp14:editId="7AA6035E">
            <wp:extent cx="6191250" cy="1657350"/>
            <wp:effectExtent l="0" t="0" r="0" b="0"/>
            <wp:docPr id="31" name="Рисунок 31" descr="ГОСТ Р 21.1101-2013 СПДС. Основные требования к проектной и рабочей документации">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ОСТ Р 21.1101-2013 СПДС. Основные требования к проектной и рабочей документации">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91250" cy="16573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Г.1 В ведомости рабочих чертежей основного комплекта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"Лист" - порядковый номер листа основного комплекта рабочих чертежей;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"Наименование" - наименование изображений, помещенных на листе, в соответствии с наименованиями, приведенными в основной надписи листа;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"Примечание" - дополнительные сведения, например об изменениях, вносимых в рабочие чертежи основного комплекта.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Г.2 В ведомости спецификаций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"Лист" - номер листа основного комплекта рабочих чертежей, на котором помещена спецификация;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"Наименование" - наименование спецификации в точном соответствии с ее наименованием, указанным на чертеже;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"Примечание" - дополнительные сведения, в том числе об изменениях, вносимых в спецификации.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Форма 2 - Ведомость основных комплектов рабочих чертежей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Ведомость ссылочных и прилагаемых документов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Ведомость документов основного комплекта рабочих чертежей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drawing>
          <wp:inline distT="0" distB="0" distL="0" distR="0" wp14:anchorId="4DDC336B" wp14:editId="13AD7CE5">
            <wp:extent cx="6191250" cy="1666875"/>
            <wp:effectExtent l="0" t="0" r="0" b="9525"/>
            <wp:docPr id="32" name="Рисунок 32" descr="ГОСТ Р 21.1101-2013 СПДС. Основные требования к проектной и рабочей документации">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СТ Р 21.1101-2013 СПДС. Основные требования к проектной и рабочей документации">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91250" cy="166687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902C31">
        <w:rPr>
          <w:rFonts w:ascii="Arial" w:eastAsia="Times New Roman" w:hAnsi="Arial" w:cs="Arial"/>
          <w:color w:val="2D2D2D"/>
          <w:spacing w:val="2"/>
          <w:sz w:val="21"/>
          <w:szCs w:val="21"/>
          <w:lang w:eastAsia="ru-RU"/>
        </w:rPr>
        <w:lastRenderedPageBreak/>
        <w:t>Г.3 В ведомости основных комплектов рабочих чертежей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"Обозначение" - обозначение основного комплекта рабочих чертежей и, при необходимости, наименование или различительный индекс организации, выпустившей документ;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"Наименование" - наименование основного комплекта рабочих чертежей;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"Примечание" - дополнительные сведения, в том числе об изменениях в составе основных комплектов рабочих чертежей.</w:t>
      </w:r>
      <w:r w:rsidRPr="00902C31">
        <w:rPr>
          <w:rFonts w:ascii="Arial" w:eastAsia="Times New Roman" w:hAnsi="Arial" w:cs="Arial"/>
          <w:color w:val="2D2D2D"/>
          <w:spacing w:val="2"/>
          <w:sz w:val="21"/>
          <w:szCs w:val="21"/>
          <w:lang w:eastAsia="ru-RU"/>
        </w:rPr>
        <w:br/>
      </w:r>
      <w:proofErr w:type="gramEnd"/>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Г.4 В ведомости ссылочных и прилагаемых документов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"Обозначение" - обозначение документа и, при необходимости, наименование или различительный индекс организации, выпустившей документ;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"Наименование" - наименование документа в точном соответствии с наименованием, указанным на титульном листе или в основной надписи;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"Примечание" - дополнительные сведения, в том числе о внесенных изменениях в записанные документы, входящие в состав рабочей документации. Для документов в электронной форме указывают, при необходимости, идентификатор файла (файлов).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Г.5 В ведомости документов основного комплекта рабочих чертежей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"Обозначение" - обозначение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"Наименование" - наименование документа в соответствии с наименованием, указанным в основной надписи. Для графических документов, состоящих из нескольких листов, приводят также наименования изображений, помещенных на каждом листе, в соответствии с наименованиями, приведенными в основной надписи листа;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"Примечание" - дополнительные сведения, в том числе о внесенных изменениях в записанные документы, и, при необходимости, общее количество листов документа. Для документов в электронной форме указывают, при необходимости, идентификатор файла (файлов).</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Г.6 Размеры граф ведомостей, при необходимости, могут быть изменены по усмотрению разработчика.</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Г.7 Допускается при необходимости включать в ведомости дополнительные графы (колонки), например "Кол</w:t>
      </w:r>
      <w:proofErr w:type="gramStart"/>
      <w:r w:rsidRPr="00902C31">
        <w:rPr>
          <w:rFonts w:ascii="Arial" w:eastAsia="Times New Roman" w:hAnsi="Arial" w:cs="Arial"/>
          <w:color w:val="2D2D2D"/>
          <w:spacing w:val="2"/>
          <w:sz w:val="21"/>
          <w:szCs w:val="21"/>
          <w:lang w:eastAsia="ru-RU"/>
        </w:rPr>
        <w:t>.</w:t>
      </w:r>
      <w:proofErr w:type="gramEnd"/>
      <w:r w:rsidRPr="00902C31">
        <w:rPr>
          <w:rFonts w:ascii="Arial" w:eastAsia="Times New Roman" w:hAnsi="Arial" w:cs="Arial"/>
          <w:color w:val="2D2D2D"/>
          <w:spacing w:val="2"/>
          <w:sz w:val="21"/>
          <w:szCs w:val="21"/>
          <w:lang w:eastAsia="ru-RU"/>
        </w:rPr>
        <w:t xml:space="preserve"> </w:t>
      </w:r>
      <w:proofErr w:type="gramStart"/>
      <w:r w:rsidRPr="00902C31">
        <w:rPr>
          <w:rFonts w:ascii="Arial" w:eastAsia="Times New Roman" w:hAnsi="Arial" w:cs="Arial"/>
          <w:color w:val="2D2D2D"/>
          <w:spacing w:val="2"/>
          <w:sz w:val="21"/>
          <w:szCs w:val="21"/>
          <w:lang w:eastAsia="ru-RU"/>
        </w:rPr>
        <w:t>л</w:t>
      </w:r>
      <w:proofErr w:type="gramEnd"/>
      <w:r w:rsidRPr="00902C31">
        <w:rPr>
          <w:rFonts w:ascii="Arial" w:eastAsia="Times New Roman" w:hAnsi="Arial" w:cs="Arial"/>
          <w:color w:val="2D2D2D"/>
          <w:spacing w:val="2"/>
          <w:sz w:val="21"/>
          <w:szCs w:val="21"/>
          <w:lang w:eastAsia="ru-RU"/>
        </w:rPr>
        <w:t>истов" и т.п.</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Г.8 При заполнении ведомостей автоматизированным способом горизонтальные линии, разграничивающие строки, допускается не проводить. При этом необходимо соблюдать интервал не менее одного разряда печати между текстами соседних строк.</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Приложение</w:t>
      </w:r>
      <w:proofErr w:type="gramStart"/>
      <w:r w:rsidRPr="00902C31">
        <w:rPr>
          <w:rFonts w:ascii="Arial" w:eastAsia="Times New Roman" w:hAnsi="Arial" w:cs="Arial"/>
          <w:color w:val="3C3C3C"/>
          <w:spacing w:val="2"/>
          <w:sz w:val="31"/>
          <w:szCs w:val="31"/>
          <w:lang w:eastAsia="ru-RU"/>
        </w:rPr>
        <w:t xml:space="preserve"> Д</w:t>
      </w:r>
      <w:proofErr w:type="gramEnd"/>
      <w:r w:rsidRPr="00902C31">
        <w:rPr>
          <w:rFonts w:ascii="Arial" w:eastAsia="Times New Roman" w:hAnsi="Arial" w:cs="Arial"/>
          <w:color w:val="3C3C3C"/>
          <w:spacing w:val="2"/>
          <w:sz w:val="31"/>
          <w:szCs w:val="31"/>
          <w:lang w:eastAsia="ru-RU"/>
        </w:rPr>
        <w:t xml:space="preserve"> (обязательное). Перечень стандартов ЕСКД, подлежащих учету при выполнении графической и текстовой документации для строительства</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Приложение</w:t>
      </w:r>
      <w:proofErr w:type="gramStart"/>
      <w:r w:rsidRPr="00902C31">
        <w:rPr>
          <w:rFonts w:ascii="Arial" w:eastAsia="Times New Roman" w:hAnsi="Arial" w:cs="Arial"/>
          <w:color w:val="2D2D2D"/>
          <w:spacing w:val="2"/>
          <w:sz w:val="21"/>
          <w:szCs w:val="21"/>
          <w:lang w:eastAsia="ru-RU"/>
        </w:rPr>
        <w:t xml:space="preserve"> Д</w:t>
      </w:r>
      <w:proofErr w:type="gramEnd"/>
      <w:r w:rsidRPr="00902C31">
        <w:rPr>
          <w:rFonts w:ascii="Arial" w:eastAsia="Times New Roman" w:hAnsi="Arial" w:cs="Arial"/>
          <w:color w:val="2D2D2D"/>
          <w:spacing w:val="2"/>
          <w:sz w:val="21"/>
          <w:szCs w:val="21"/>
          <w:lang w:eastAsia="ru-RU"/>
        </w:rPr>
        <w:br/>
        <w:t>(обязательное)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Таблица Д.1</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013"/>
        <w:gridCol w:w="3342"/>
      </w:tblGrid>
      <w:tr w:rsidR="00902C31" w:rsidRPr="00902C31" w:rsidTr="00902C31">
        <w:trPr>
          <w:trHeight w:val="15"/>
        </w:trPr>
        <w:tc>
          <w:tcPr>
            <w:tcW w:w="7392"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3881"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Обозначение и наименование стандарта</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Условия применения стандарта</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21" w:history="1">
              <w:r w:rsidRPr="00902C31">
                <w:rPr>
                  <w:rFonts w:ascii="Times New Roman" w:eastAsia="Times New Roman" w:hAnsi="Times New Roman" w:cs="Times New Roman"/>
                  <w:color w:val="00466E"/>
                  <w:sz w:val="21"/>
                  <w:szCs w:val="21"/>
                  <w:u w:val="single"/>
                  <w:lang w:eastAsia="ru-RU"/>
                </w:rPr>
                <w:t>ГОСТ 2.004-88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Общие требования к выполнению конструкторских и технологических документов на печатающих и графических устройствах вывода ЭВМ</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22" w:history="1">
              <w:r w:rsidRPr="00902C31">
                <w:rPr>
                  <w:rFonts w:ascii="Times New Roman" w:eastAsia="Times New Roman" w:hAnsi="Times New Roman" w:cs="Times New Roman"/>
                  <w:color w:val="00466E"/>
                  <w:sz w:val="21"/>
                  <w:szCs w:val="21"/>
                  <w:u w:val="single"/>
                  <w:lang w:eastAsia="ru-RU"/>
                </w:rPr>
                <w:t>ГОСТ 2.051-2006</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Электронные документы. Общие положения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23" w:history="1">
              <w:r w:rsidRPr="00902C31">
                <w:rPr>
                  <w:rFonts w:ascii="Times New Roman" w:eastAsia="Times New Roman" w:hAnsi="Times New Roman" w:cs="Times New Roman"/>
                  <w:color w:val="00466E"/>
                  <w:sz w:val="21"/>
                  <w:szCs w:val="21"/>
                  <w:u w:val="single"/>
                  <w:lang w:eastAsia="ru-RU"/>
                </w:rPr>
                <w:t>ГОСТ 2.052-2006</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Электронная модель изделия. Общие положения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24" w:history="1">
              <w:r w:rsidRPr="00902C31">
                <w:rPr>
                  <w:rFonts w:ascii="Times New Roman" w:eastAsia="Times New Roman" w:hAnsi="Times New Roman" w:cs="Times New Roman"/>
                  <w:color w:val="00466E"/>
                  <w:sz w:val="21"/>
                  <w:szCs w:val="21"/>
                  <w:u w:val="single"/>
                  <w:lang w:eastAsia="ru-RU"/>
                </w:rPr>
                <w:t>ГОСТ 2.101-68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Виды изделий</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25" w:history="1">
              <w:r w:rsidRPr="00902C31">
                <w:rPr>
                  <w:rFonts w:ascii="Times New Roman" w:eastAsia="Times New Roman" w:hAnsi="Times New Roman" w:cs="Times New Roman"/>
                  <w:color w:val="00466E"/>
                  <w:sz w:val="21"/>
                  <w:szCs w:val="21"/>
                  <w:u w:val="single"/>
                  <w:lang w:eastAsia="ru-RU"/>
                </w:rPr>
                <w:t>ГОСТ 2.102-68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Виды и комплектность конструкторских документов</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w:t>
            </w:r>
            <w:hyperlink r:id="rId126" w:history="1">
              <w:r w:rsidRPr="00902C31">
                <w:rPr>
                  <w:rFonts w:ascii="Times New Roman" w:eastAsia="Times New Roman" w:hAnsi="Times New Roman" w:cs="Times New Roman"/>
                  <w:color w:val="00466E"/>
                  <w:sz w:val="21"/>
                  <w:szCs w:val="21"/>
                  <w:u w:val="single"/>
                  <w:lang w:eastAsia="ru-RU"/>
                </w:rPr>
                <w:t>ГОСТ 21.501</w:t>
              </w:r>
            </w:hyperlink>
            <w:r w:rsidRPr="00902C31">
              <w:rPr>
                <w:rFonts w:ascii="Times New Roman" w:eastAsia="Times New Roman" w:hAnsi="Times New Roman" w:cs="Times New Roman"/>
                <w:color w:val="2D2D2D"/>
                <w:sz w:val="21"/>
                <w:szCs w:val="21"/>
                <w:lang w:eastAsia="ru-RU"/>
              </w:rPr>
              <w:t>, относящихся к выполнению чертежей строительных изделий</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27" w:history="1">
              <w:r w:rsidRPr="00902C31">
                <w:rPr>
                  <w:rFonts w:ascii="Times New Roman" w:eastAsia="Times New Roman" w:hAnsi="Times New Roman" w:cs="Times New Roman"/>
                  <w:color w:val="00466E"/>
                  <w:sz w:val="21"/>
                  <w:szCs w:val="21"/>
                  <w:u w:val="single"/>
                  <w:lang w:eastAsia="ru-RU"/>
                </w:rPr>
                <w:t>ГОСТ 2.105-95</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Общие требования к текстовым документам</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разделов 4, 5 и 8 настоящего стандарта</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28" w:history="1">
              <w:r w:rsidRPr="00902C31">
                <w:rPr>
                  <w:rFonts w:ascii="Times New Roman" w:eastAsia="Times New Roman" w:hAnsi="Times New Roman" w:cs="Times New Roman"/>
                  <w:color w:val="00466E"/>
                  <w:sz w:val="21"/>
                  <w:szCs w:val="21"/>
                  <w:u w:val="single"/>
                  <w:lang w:eastAsia="ru-RU"/>
                </w:rPr>
                <w:t>ГОСТ 2.109-73</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Основные требования к чертежам</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w:t>
            </w:r>
            <w:hyperlink r:id="rId129" w:history="1">
              <w:r w:rsidRPr="00902C31">
                <w:rPr>
                  <w:rFonts w:ascii="Times New Roman" w:eastAsia="Times New Roman" w:hAnsi="Times New Roman" w:cs="Times New Roman"/>
                  <w:color w:val="00466E"/>
                  <w:sz w:val="21"/>
                  <w:szCs w:val="21"/>
                  <w:u w:val="single"/>
                  <w:lang w:eastAsia="ru-RU"/>
                </w:rPr>
                <w:t>ГОСТ 21.501</w:t>
              </w:r>
            </w:hyperlink>
            <w:r w:rsidRPr="00902C31">
              <w:rPr>
                <w:rFonts w:ascii="Times New Roman" w:eastAsia="Times New Roman" w:hAnsi="Times New Roman" w:cs="Times New Roman"/>
                <w:color w:val="2D2D2D"/>
                <w:sz w:val="21"/>
                <w:szCs w:val="21"/>
                <w:lang w:eastAsia="ru-RU"/>
              </w:rPr>
              <w:t>. Ссылки на </w:t>
            </w:r>
            <w:hyperlink r:id="rId130" w:history="1">
              <w:r w:rsidRPr="00902C31">
                <w:rPr>
                  <w:rFonts w:ascii="Times New Roman" w:eastAsia="Times New Roman" w:hAnsi="Times New Roman" w:cs="Times New Roman"/>
                  <w:color w:val="00466E"/>
                  <w:sz w:val="21"/>
                  <w:szCs w:val="21"/>
                  <w:u w:val="single"/>
                  <w:lang w:eastAsia="ru-RU"/>
                </w:rPr>
                <w:t>ГОСТ 2.106</w:t>
              </w:r>
            </w:hyperlink>
            <w:r w:rsidRPr="00902C31">
              <w:rPr>
                <w:rFonts w:ascii="Times New Roman" w:eastAsia="Times New Roman" w:hAnsi="Times New Roman" w:cs="Times New Roman"/>
                <w:color w:val="2D2D2D"/>
                <w:sz w:val="21"/>
                <w:szCs w:val="21"/>
                <w:lang w:eastAsia="ru-RU"/>
              </w:rPr>
              <w:t>, а также 1.1.11, 1.1.12, 1.3 </w:t>
            </w:r>
            <w:hyperlink r:id="rId131" w:history="1">
              <w:r w:rsidRPr="00902C31">
                <w:rPr>
                  <w:rFonts w:ascii="Times New Roman" w:eastAsia="Times New Roman" w:hAnsi="Times New Roman" w:cs="Times New Roman"/>
                  <w:color w:val="00466E"/>
                  <w:sz w:val="21"/>
                  <w:szCs w:val="21"/>
                  <w:u w:val="single"/>
                  <w:lang w:eastAsia="ru-RU"/>
                </w:rPr>
                <w:t>ГОСТ 2.109</w:t>
              </w:r>
            </w:hyperlink>
            <w:r w:rsidRPr="00902C31">
              <w:rPr>
                <w:rFonts w:ascii="Times New Roman" w:eastAsia="Times New Roman" w:hAnsi="Times New Roman" w:cs="Times New Roman"/>
                <w:color w:val="2D2D2D"/>
                <w:sz w:val="21"/>
                <w:szCs w:val="21"/>
                <w:lang w:eastAsia="ru-RU"/>
              </w:rPr>
              <w:t> не учитывают</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32" w:history="1">
              <w:r w:rsidRPr="00902C31">
                <w:rPr>
                  <w:rFonts w:ascii="Times New Roman" w:eastAsia="Times New Roman" w:hAnsi="Times New Roman" w:cs="Times New Roman"/>
                  <w:color w:val="00466E"/>
                  <w:sz w:val="21"/>
                  <w:szCs w:val="21"/>
                  <w:u w:val="single"/>
                  <w:lang w:eastAsia="ru-RU"/>
                </w:rPr>
                <w:t>ГОСТ 2.113-75</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Групповые и базовые конструкторские документы</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w:t>
            </w:r>
            <w:hyperlink r:id="rId133" w:history="1">
              <w:r w:rsidRPr="00902C31">
                <w:rPr>
                  <w:rFonts w:ascii="Times New Roman" w:eastAsia="Times New Roman" w:hAnsi="Times New Roman" w:cs="Times New Roman"/>
                  <w:color w:val="00466E"/>
                  <w:sz w:val="21"/>
                  <w:szCs w:val="21"/>
                  <w:u w:val="single"/>
                  <w:lang w:eastAsia="ru-RU"/>
                </w:rPr>
                <w:t>ГОСТ 21.501</w:t>
              </w:r>
            </w:hyperlink>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34" w:history="1">
              <w:r w:rsidRPr="00902C31">
                <w:rPr>
                  <w:rFonts w:ascii="Times New Roman" w:eastAsia="Times New Roman" w:hAnsi="Times New Roman" w:cs="Times New Roman"/>
                  <w:color w:val="00466E"/>
                  <w:sz w:val="21"/>
                  <w:szCs w:val="21"/>
                  <w:u w:val="single"/>
                  <w:lang w:eastAsia="ru-RU"/>
                </w:rPr>
                <w:t>ГОСТ 2.114-95</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Технические условия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5.2.1, 5.2.2, 5.2.5-5.2.7 и раздела 8 настоящего стандарта. Положения 3.7.1 и 3.8</w:t>
            </w:r>
            <w:hyperlink r:id="rId135" w:history="1">
              <w:r w:rsidRPr="00902C31">
                <w:rPr>
                  <w:rFonts w:ascii="Times New Roman" w:eastAsia="Times New Roman" w:hAnsi="Times New Roman" w:cs="Times New Roman"/>
                  <w:color w:val="00466E"/>
                  <w:sz w:val="21"/>
                  <w:szCs w:val="21"/>
                  <w:u w:val="single"/>
                  <w:lang w:eastAsia="ru-RU"/>
                </w:rPr>
                <w:t>ГОСТ 2.114</w:t>
              </w:r>
            </w:hyperlink>
            <w:r w:rsidRPr="00902C31">
              <w:rPr>
                <w:rFonts w:ascii="Times New Roman" w:eastAsia="Times New Roman" w:hAnsi="Times New Roman" w:cs="Times New Roman"/>
                <w:color w:val="2D2D2D"/>
                <w:sz w:val="21"/>
                <w:szCs w:val="21"/>
                <w:lang w:eastAsia="ru-RU"/>
              </w:rPr>
              <w:t> не учитывают</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36" w:history="1">
              <w:r w:rsidRPr="00902C31">
                <w:rPr>
                  <w:rFonts w:ascii="Times New Roman" w:eastAsia="Times New Roman" w:hAnsi="Times New Roman" w:cs="Times New Roman"/>
                  <w:color w:val="00466E"/>
                  <w:sz w:val="21"/>
                  <w:szCs w:val="21"/>
                  <w:u w:val="single"/>
                  <w:lang w:eastAsia="ru-RU"/>
                </w:rPr>
                <w:t>ГОСТ 2.301-68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Форматы</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требований соответствующих стандартов СПДС</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37" w:history="1">
              <w:r w:rsidRPr="00902C31">
                <w:rPr>
                  <w:rFonts w:ascii="Times New Roman" w:eastAsia="Times New Roman" w:hAnsi="Times New Roman" w:cs="Times New Roman"/>
                  <w:color w:val="00466E"/>
                  <w:sz w:val="21"/>
                  <w:szCs w:val="21"/>
                  <w:u w:val="single"/>
                  <w:lang w:eastAsia="ru-RU"/>
                </w:rPr>
                <w:t>ГОСТ 2.302-68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Масштабы</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5.1.6 настоящего стандарта</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38" w:history="1">
              <w:r w:rsidRPr="00902C31">
                <w:rPr>
                  <w:rFonts w:ascii="Times New Roman" w:eastAsia="Times New Roman" w:hAnsi="Times New Roman" w:cs="Times New Roman"/>
                  <w:color w:val="00466E"/>
                  <w:sz w:val="21"/>
                  <w:szCs w:val="21"/>
                  <w:u w:val="single"/>
                  <w:lang w:eastAsia="ru-RU"/>
                </w:rPr>
                <w:t>ГОСТ 2.303-68</w:t>
              </w:r>
            </w:hyperlink>
            <w:r w:rsidRPr="00902C31">
              <w:rPr>
                <w:rFonts w:ascii="Times New Roman" w:eastAsia="Times New Roman" w:hAnsi="Times New Roman" w:cs="Times New Roman"/>
                <w:color w:val="2D2D2D"/>
                <w:sz w:val="21"/>
                <w:szCs w:val="21"/>
                <w:lang w:eastAsia="ru-RU"/>
              </w:rPr>
              <w:t xml:space="preserve"> Единая система конструкторской документации. </w:t>
            </w:r>
            <w:r w:rsidRPr="00902C31">
              <w:rPr>
                <w:rFonts w:ascii="Times New Roman" w:eastAsia="Times New Roman" w:hAnsi="Times New Roman" w:cs="Times New Roman"/>
                <w:color w:val="2D2D2D"/>
                <w:sz w:val="21"/>
                <w:szCs w:val="21"/>
                <w:lang w:eastAsia="ru-RU"/>
              </w:rPr>
              <w:lastRenderedPageBreak/>
              <w:t>Линии</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lastRenderedPageBreak/>
              <w:t xml:space="preserve">С учетом положений 5.1.3 </w:t>
            </w:r>
            <w:r w:rsidRPr="00902C31">
              <w:rPr>
                <w:rFonts w:ascii="Times New Roman" w:eastAsia="Times New Roman" w:hAnsi="Times New Roman" w:cs="Times New Roman"/>
                <w:color w:val="2D2D2D"/>
                <w:sz w:val="21"/>
                <w:szCs w:val="21"/>
                <w:lang w:eastAsia="ru-RU"/>
              </w:rPr>
              <w:lastRenderedPageBreak/>
              <w:t>настоящего стандарта</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39" w:history="1">
              <w:r w:rsidRPr="00902C31">
                <w:rPr>
                  <w:rFonts w:ascii="Times New Roman" w:eastAsia="Times New Roman" w:hAnsi="Times New Roman" w:cs="Times New Roman"/>
                  <w:color w:val="00466E"/>
                  <w:sz w:val="21"/>
                  <w:szCs w:val="21"/>
                  <w:u w:val="single"/>
                  <w:lang w:eastAsia="ru-RU"/>
                </w:rPr>
                <w:t>ГОСТ 2.304-81</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Шрифты чертежные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5.1.5 настоящего стандарта</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40" w:history="1">
              <w:r w:rsidRPr="00902C31">
                <w:rPr>
                  <w:rFonts w:ascii="Times New Roman" w:eastAsia="Times New Roman" w:hAnsi="Times New Roman" w:cs="Times New Roman"/>
                  <w:color w:val="00466E"/>
                  <w:sz w:val="21"/>
                  <w:szCs w:val="21"/>
                  <w:u w:val="single"/>
                  <w:lang w:eastAsia="ru-RU"/>
                </w:rPr>
                <w:t>ГОСТ 2.305-2008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Изображения - виды, разрезы, сечения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5.5 настоящего стандарта</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41" w:history="1">
              <w:r w:rsidRPr="00902C31">
                <w:rPr>
                  <w:rFonts w:ascii="Times New Roman" w:eastAsia="Times New Roman" w:hAnsi="Times New Roman" w:cs="Times New Roman"/>
                  <w:color w:val="00466E"/>
                  <w:sz w:val="21"/>
                  <w:szCs w:val="21"/>
                  <w:u w:val="single"/>
                  <w:lang w:eastAsia="ru-RU"/>
                </w:rPr>
                <w:t>ГОСТ 2.306-68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Обозначения графические материалов и правила их нанесения на чертежах</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w:t>
            </w:r>
            <w:hyperlink r:id="rId142" w:history="1">
              <w:r w:rsidRPr="00902C31">
                <w:rPr>
                  <w:rFonts w:ascii="Times New Roman" w:eastAsia="Times New Roman" w:hAnsi="Times New Roman" w:cs="Times New Roman"/>
                  <w:color w:val="00466E"/>
                  <w:sz w:val="21"/>
                  <w:szCs w:val="21"/>
                  <w:u w:val="single"/>
                  <w:lang w:eastAsia="ru-RU"/>
                </w:rPr>
                <w:t>ГОСТ 21.302</w:t>
              </w:r>
            </w:hyperlink>
            <w:r w:rsidRPr="00902C31">
              <w:rPr>
                <w:rFonts w:ascii="Times New Roman" w:eastAsia="Times New Roman" w:hAnsi="Times New Roman" w:cs="Times New Roman"/>
                <w:color w:val="2D2D2D"/>
                <w:sz w:val="21"/>
                <w:szCs w:val="21"/>
                <w:lang w:eastAsia="ru-RU"/>
              </w:rPr>
              <w:t>, таблицы 4 и 5</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43" w:history="1">
              <w:r w:rsidRPr="00902C31">
                <w:rPr>
                  <w:rFonts w:ascii="Times New Roman" w:eastAsia="Times New Roman" w:hAnsi="Times New Roman" w:cs="Times New Roman"/>
                  <w:color w:val="00466E"/>
                  <w:sz w:val="21"/>
                  <w:szCs w:val="21"/>
                  <w:u w:val="single"/>
                  <w:lang w:eastAsia="ru-RU"/>
                </w:rPr>
                <w:t>ГОСТ 2.307-2011</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Нанесение размеров и предельных отклонений</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5.4.1-5.4.4 настоящего стандарта</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44" w:history="1">
              <w:r w:rsidRPr="00902C31">
                <w:rPr>
                  <w:rFonts w:ascii="Times New Roman" w:eastAsia="Times New Roman" w:hAnsi="Times New Roman" w:cs="Times New Roman"/>
                  <w:color w:val="00466E"/>
                  <w:sz w:val="21"/>
                  <w:szCs w:val="21"/>
                  <w:u w:val="single"/>
                  <w:lang w:eastAsia="ru-RU"/>
                </w:rPr>
                <w:t>ГОСТ 2.308-2011</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Указание допусков формы и расположения поверхностей</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w:t>
            </w:r>
            <w:hyperlink r:id="rId145" w:history="1">
              <w:r w:rsidRPr="00902C31">
                <w:rPr>
                  <w:rFonts w:ascii="Times New Roman" w:eastAsia="Times New Roman" w:hAnsi="Times New Roman" w:cs="Times New Roman"/>
                  <w:color w:val="00466E"/>
                  <w:sz w:val="21"/>
                  <w:szCs w:val="21"/>
                  <w:u w:val="single"/>
                  <w:lang w:eastAsia="ru-RU"/>
                </w:rPr>
                <w:t>ГОСТ 21.113</w:t>
              </w:r>
            </w:hyperlink>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46" w:history="1">
              <w:r w:rsidRPr="00902C31">
                <w:rPr>
                  <w:rFonts w:ascii="Times New Roman" w:eastAsia="Times New Roman" w:hAnsi="Times New Roman" w:cs="Times New Roman"/>
                  <w:color w:val="00466E"/>
                  <w:sz w:val="21"/>
                  <w:szCs w:val="21"/>
                  <w:u w:val="single"/>
                  <w:lang w:eastAsia="ru-RU"/>
                </w:rPr>
                <w:t>ГОСТ 2.309-73</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Обозначение шероховатости поверхностей</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47" w:history="1">
              <w:r w:rsidRPr="00902C31">
                <w:rPr>
                  <w:rFonts w:ascii="Times New Roman" w:eastAsia="Times New Roman" w:hAnsi="Times New Roman" w:cs="Times New Roman"/>
                  <w:color w:val="00466E"/>
                  <w:sz w:val="21"/>
                  <w:szCs w:val="21"/>
                  <w:u w:val="single"/>
                  <w:lang w:eastAsia="ru-RU"/>
                </w:rPr>
                <w:t>ГОСТ 2.310-68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Нанесение на чертежах обозначений покрытий, термической и других видов обработки</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48" w:history="1">
              <w:r w:rsidRPr="00902C31">
                <w:rPr>
                  <w:rFonts w:ascii="Times New Roman" w:eastAsia="Times New Roman" w:hAnsi="Times New Roman" w:cs="Times New Roman"/>
                  <w:color w:val="00466E"/>
                  <w:sz w:val="21"/>
                  <w:szCs w:val="21"/>
                  <w:u w:val="single"/>
                  <w:lang w:eastAsia="ru-RU"/>
                </w:rPr>
                <w:t>ГОСТ 2.311-68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Изображение резьбы</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49" w:history="1">
              <w:r w:rsidRPr="00902C31">
                <w:rPr>
                  <w:rFonts w:ascii="Times New Roman" w:eastAsia="Times New Roman" w:hAnsi="Times New Roman" w:cs="Times New Roman"/>
                  <w:color w:val="00466E"/>
                  <w:sz w:val="21"/>
                  <w:szCs w:val="21"/>
                  <w:u w:val="single"/>
                  <w:lang w:eastAsia="ru-RU"/>
                </w:rPr>
                <w:t>ГОСТ 2.312-72</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Условные изображения и обозначения швов сварных соединений</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50" w:history="1">
              <w:r w:rsidRPr="00902C31">
                <w:rPr>
                  <w:rFonts w:ascii="Times New Roman" w:eastAsia="Times New Roman" w:hAnsi="Times New Roman" w:cs="Times New Roman"/>
                  <w:color w:val="00466E"/>
                  <w:sz w:val="21"/>
                  <w:szCs w:val="21"/>
                  <w:u w:val="single"/>
                  <w:lang w:eastAsia="ru-RU"/>
                </w:rPr>
                <w:t>ГОСТ 2.313-82</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Условные изображения и обозначения неразъемных соединений</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51" w:history="1">
              <w:r w:rsidRPr="00902C31">
                <w:rPr>
                  <w:rFonts w:ascii="Times New Roman" w:eastAsia="Times New Roman" w:hAnsi="Times New Roman" w:cs="Times New Roman"/>
                  <w:color w:val="00466E"/>
                  <w:sz w:val="21"/>
                  <w:szCs w:val="21"/>
                  <w:u w:val="single"/>
                  <w:lang w:eastAsia="ru-RU"/>
                </w:rPr>
                <w:t>ГОСТ 2.314-68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Указания на чертежах о маркировке и клеймении изделий</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52" w:history="1">
              <w:r w:rsidRPr="00902C31">
                <w:rPr>
                  <w:rFonts w:ascii="Times New Roman" w:eastAsia="Times New Roman" w:hAnsi="Times New Roman" w:cs="Times New Roman"/>
                  <w:color w:val="00466E"/>
                  <w:sz w:val="21"/>
                  <w:szCs w:val="21"/>
                  <w:u w:val="single"/>
                  <w:lang w:eastAsia="ru-RU"/>
                </w:rPr>
                <w:t>ГОСТ 2.315-68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Изображения упрощенные и условные крепежных деталей</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53" w:history="1">
              <w:r w:rsidRPr="00902C31">
                <w:rPr>
                  <w:rFonts w:ascii="Times New Roman" w:eastAsia="Times New Roman" w:hAnsi="Times New Roman" w:cs="Times New Roman"/>
                  <w:color w:val="00466E"/>
                  <w:sz w:val="21"/>
                  <w:szCs w:val="21"/>
                  <w:u w:val="single"/>
                  <w:lang w:eastAsia="ru-RU"/>
                </w:rPr>
                <w:t>ГОСТ 2.316-2008</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Правила нанесения надписей, технических требований и таблиц на графических документах. Общие положения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 учетом положений 5.4.5-5.4.7 настоящего стандарта</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54" w:history="1">
              <w:r w:rsidRPr="00902C31">
                <w:rPr>
                  <w:rFonts w:ascii="Times New Roman" w:eastAsia="Times New Roman" w:hAnsi="Times New Roman" w:cs="Times New Roman"/>
                  <w:color w:val="00466E"/>
                  <w:sz w:val="21"/>
                  <w:szCs w:val="21"/>
                  <w:u w:val="single"/>
                  <w:lang w:eastAsia="ru-RU"/>
                </w:rPr>
                <w:t>ГОСТ 2.317-2011</w:t>
              </w:r>
            </w:hyperlink>
            <w:r w:rsidRPr="00902C31">
              <w:rPr>
                <w:rFonts w:ascii="Times New Roman" w:eastAsia="Times New Roman" w:hAnsi="Times New Roman" w:cs="Times New Roman"/>
                <w:color w:val="2D2D2D"/>
                <w:sz w:val="21"/>
                <w:szCs w:val="21"/>
                <w:lang w:eastAsia="ru-RU"/>
              </w:rPr>
              <w:t> ЕСКД. Аксонометрические проекции</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55" w:history="1">
              <w:r w:rsidRPr="00902C31">
                <w:rPr>
                  <w:rFonts w:ascii="Times New Roman" w:eastAsia="Times New Roman" w:hAnsi="Times New Roman" w:cs="Times New Roman"/>
                  <w:color w:val="00466E"/>
                  <w:sz w:val="21"/>
                  <w:szCs w:val="21"/>
                  <w:u w:val="single"/>
                  <w:lang w:eastAsia="ru-RU"/>
                </w:rPr>
                <w:t>ГОСТ 2.501-88</w:t>
              </w:r>
            </w:hyperlink>
            <w:r w:rsidRPr="00902C31">
              <w:rPr>
                <w:rFonts w:ascii="Times New Roman" w:eastAsia="Times New Roman" w:hAnsi="Times New Roman" w:cs="Times New Roman"/>
                <w:color w:val="2D2D2D"/>
                <w:sz w:val="21"/>
                <w:szCs w:val="21"/>
                <w:lang w:eastAsia="ru-RU"/>
              </w:rPr>
              <w:t> ЕСКД. Правила учета и хранения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В части формы инвентарной книги, абонентской карточки и указаний по складыванию чертежей</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56" w:history="1">
              <w:r w:rsidRPr="00902C31">
                <w:rPr>
                  <w:rFonts w:ascii="Times New Roman" w:eastAsia="Times New Roman" w:hAnsi="Times New Roman" w:cs="Times New Roman"/>
                  <w:color w:val="00466E"/>
                  <w:sz w:val="21"/>
                  <w:szCs w:val="21"/>
                  <w:u w:val="single"/>
                  <w:lang w:eastAsia="ru-RU"/>
                </w:rPr>
                <w:t>ГОСТ 2.511-2011</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Правила передачи электронных конструкторских документов. Общие положения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57" w:history="1">
              <w:r w:rsidRPr="00902C31">
                <w:rPr>
                  <w:rFonts w:ascii="Times New Roman" w:eastAsia="Times New Roman" w:hAnsi="Times New Roman" w:cs="Times New Roman"/>
                  <w:color w:val="00466E"/>
                  <w:sz w:val="21"/>
                  <w:szCs w:val="21"/>
                  <w:u w:val="single"/>
                  <w:lang w:eastAsia="ru-RU"/>
                </w:rPr>
                <w:t>ГОСТ 2.512-2011</w:t>
              </w:r>
            </w:hyperlink>
            <w:r w:rsidRPr="00902C31">
              <w:rPr>
                <w:rFonts w:ascii="Times New Roman" w:eastAsia="Times New Roman" w:hAnsi="Times New Roman" w:cs="Times New Roman"/>
                <w:color w:val="2D2D2D"/>
                <w:sz w:val="21"/>
                <w:szCs w:val="21"/>
                <w:lang w:eastAsia="ru-RU"/>
              </w:rPr>
              <w:t> Единая система конструкторской документации. Правила выполнения пакета данных для передачи электронных конструкторских документов. Общие положения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w:t>
            </w:r>
          </w:p>
        </w:tc>
      </w:tr>
      <w:tr w:rsidR="00902C31" w:rsidRPr="00902C31" w:rsidTr="00902C31">
        <w:tc>
          <w:tcPr>
            <w:tcW w:w="1127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 xml:space="preserve">Примечание - Условия применения стандартов ЕСКД классификационной группы 7 определены </w:t>
            </w:r>
            <w:r w:rsidRPr="00902C31">
              <w:rPr>
                <w:rFonts w:ascii="Times New Roman" w:eastAsia="Times New Roman" w:hAnsi="Times New Roman" w:cs="Times New Roman"/>
                <w:color w:val="2D2D2D"/>
                <w:sz w:val="21"/>
                <w:szCs w:val="21"/>
                <w:lang w:eastAsia="ru-RU"/>
              </w:rPr>
              <w:lastRenderedPageBreak/>
              <w:t>стандартами СПДС, в которых приведены ссылки на эти стандарты.</w:t>
            </w:r>
          </w:p>
        </w:tc>
      </w:tr>
    </w:tbl>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Приложение</w:t>
      </w:r>
      <w:proofErr w:type="gramStart"/>
      <w:r w:rsidRPr="00902C31">
        <w:rPr>
          <w:rFonts w:ascii="Arial" w:eastAsia="Times New Roman" w:hAnsi="Arial" w:cs="Arial"/>
          <w:color w:val="3C3C3C"/>
          <w:spacing w:val="2"/>
          <w:sz w:val="31"/>
          <w:szCs w:val="31"/>
          <w:lang w:eastAsia="ru-RU"/>
        </w:rPr>
        <w:t xml:space="preserve"> Е</w:t>
      </w:r>
      <w:proofErr w:type="gramEnd"/>
      <w:r w:rsidRPr="00902C31">
        <w:rPr>
          <w:rFonts w:ascii="Arial" w:eastAsia="Times New Roman" w:hAnsi="Arial" w:cs="Arial"/>
          <w:color w:val="3C3C3C"/>
          <w:spacing w:val="2"/>
          <w:sz w:val="31"/>
          <w:szCs w:val="31"/>
          <w:lang w:eastAsia="ru-RU"/>
        </w:rPr>
        <w:t xml:space="preserve"> (рекомендуемое). Перечень допускаемых сокращений слов, применяемых в графических документах (дополнение </w:t>
      </w:r>
      <w:proofErr w:type="gramStart"/>
      <w:r w:rsidRPr="00902C31">
        <w:rPr>
          <w:rFonts w:ascii="Arial" w:eastAsia="Times New Roman" w:hAnsi="Arial" w:cs="Arial"/>
          <w:color w:val="3C3C3C"/>
          <w:spacing w:val="2"/>
          <w:sz w:val="31"/>
          <w:szCs w:val="31"/>
          <w:lang w:eastAsia="ru-RU"/>
        </w:rPr>
        <w:t>к</w:t>
      </w:r>
      <w:proofErr w:type="gramEnd"/>
      <w:r w:rsidRPr="00902C31">
        <w:rPr>
          <w:rFonts w:ascii="Arial" w:eastAsia="Times New Roman" w:hAnsi="Arial" w:cs="Arial"/>
          <w:color w:val="3C3C3C"/>
          <w:spacing w:val="2"/>
          <w:sz w:val="31"/>
          <w:szCs w:val="31"/>
          <w:lang w:eastAsia="ru-RU"/>
        </w:rPr>
        <w:t xml:space="preserve"> ГОСТ 2.316)</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Приложение</w:t>
      </w:r>
      <w:proofErr w:type="gramStart"/>
      <w:r w:rsidRPr="00902C31">
        <w:rPr>
          <w:rFonts w:ascii="Arial" w:eastAsia="Times New Roman" w:hAnsi="Arial" w:cs="Arial"/>
          <w:color w:val="2D2D2D"/>
          <w:spacing w:val="2"/>
          <w:sz w:val="21"/>
          <w:szCs w:val="21"/>
          <w:lang w:eastAsia="ru-RU"/>
        </w:rPr>
        <w:t xml:space="preserve"> Е</w:t>
      </w:r>
      <w:proofErr w:type="gramEnd"/>
      <w:r w:rsidRPr="00902C31">
        <w:rPr>
          <w:rFonts w:ascii="Arial" w:eastAsia="Times New Roman" w:hAnsi="Arial" w:cs="Arial"/>
          <w:color w:val="2D2D2D"/>
          <w:spacing w:val="2"/>
          <w:sz w:val="21"/>
          <w:szCs w:val="21"/>
          <w:lang w:eastAsia="ru-RU"/>
        </w:rPr>
        <w:br/>
        <w:t>(рекомендуемое)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Таблица Е.1</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820"/>
        <w:gridCol w:w="4535"/>
      </w:tblGrid>
      <w:tr w:rsidR="00902C31" w:rsidRPr="00902C31" w:rsidTr="00902C31">
        <w:trPr>
          <w:trHeight w:val="15"/>
        </w:trPr>
        <w:tc>
          <w:tcPr>
            <w:tcW w:w="5729"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554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Полное наименование</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Сокращение</w:t>
            </w:r>
          </w:p>
        </w:tc>
      </w:tr>
      <w:tr w:rsidR="00902C31" w:rsidRPr="00902C31" w:rsidTr="00902C31">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Автомобильная дорога</w:t>
            </w:r>
          </w:p>
        </w:tc>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 д.</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Альбом</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Альб. (ц)</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Аннулирован</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Аннул</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Антисейсмический шов</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а.с.ш</w:t>
            </w:r>
            <w:proofErr w:type="spellEnd"/>
            <w:r w:rsidRPr="00902C31">
              <w:rPr>
                <w:rFonts w:ascii="Times New Roman" w:eastAsia="Times New Roman" w:hAnsi="Times New Roman" w:cs="Times New Roman"/>
                <w:color w:val="2D2D2D"/>
                <w:sz w:val="21"/>
                <w:szCs w:val="21"/>
                <w:lang w:eastAsia="ru-RU"/>
              </w:rPr>
              <w:t>. (и)</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Архитектор</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Арх. (о)</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Асфальтобетон</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асф</w:t>
            </w:r>
            <w:proofErr w:type="spellEnd"/>
            <w:r w:rsidRPr="00902C31">
              <w:rPr>
                <w:rFonts w:ascii="Times New Roman" w:eastAsia="Times New Roman" w:hAnsi="Times New Roman" w:cs="Times New Roman"/>
                <w:color w:val="2D2D2D"/>
                <w:sz w:val="21"/>
                <w:szCs w:val="21"/>
                <w:lang w:eastAsia="ru-RU"/>
              </w:rPr>
              <w:t>. бет.</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Бетон, бетонный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бет.</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Вентиляционная камера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венткамера</w:t>
            </w:r>
            <w:proofErr w:type="spellEnd"/>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Вместимость</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Вмест</w:t>
            </w:r>
            <w:proofErr w:type="spellEnd"/>
            <w:r w:rsidRPr="00902C31">
              <w:rPr>
                <w:rFonts w:ascii="Times New Roman" w:eastAsia="Times New Roman" w:hAnsi="Times New Roman" w:cs="Times New Roman"/>
                <w:color w:val="2D2D2D"/>
                <w:sz w:val="21"/>
                <w:szCs w:val="21"/>
                <w:lang w:eastAsia="ru-RU"/>
              </w:rPr>
              <w:t>. (ц, т)</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Выпуск</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Вып</w:t>
            </w:r>
            <w:proofErr w:type="spellEnd"/>
            <w:r w:rsidRPr="00902C31">
              <w:rPr>
                <w:rFonts w:ascii="Times New Roman" w:eastAsia="Times New Roman" w:hAnsi="Times New Roman" w:cs="Times New Roman"/>
                <w:color w:val="2D2D2D"/>
                <w:sz w:val="21"/>
                <w:szCs w:val="21"/>
                <w:lang w:eastAsia="ru-RU"/>
              </w:rPr>
              <w:t>. (ц)</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Главный инженер</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 xml:space="preserve">Гл. </w:t>
            </w:r>
            <w:proofErr w:type="spellStart"/>
            <w:r w:rsidRPr="00902C31">
              <w:rPr>
                <w:rFonts w:ascii="Times New Roman" w:eastAsia="Times New Roman" w:hAnsi="Times New Roman" w:cs="Times New Roman"/>
                <w:color w:val="2D2D2D"/>
                <w:sz w:val="21"/>
                <w:szCs w:val="21"/>
                <w:lang w:eastAsia="ru-RU"/>
              </w:rPr>
              <w:t>инж</w:t>
            </w:r>
            <w:proofErr w:type="spellEnd"/>
            <w:r w:rsidRPr="00902C31">
              <w:rPr>
                <w:rFonts w:ascii="Times New Roman" w:eastAsia="Times New Roman" w:hAnsi="Times New Roman" w:cs="Times New Roman"/>
                <w:color w:val="2D2D2D"/>
                <w:sz w:val="21"/>
                <w:szCs w:val="21"/>
                <w:lang w:eastAsia="ru-RU"/>
              </w:rPr>
              <w:t>. (о)</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Главный инженер (архитектор) проекта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ГИП (ГАП) (о)</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Главный специалист</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 xml:space="preserve">Гл. </w:t>
            </w:r>
            <w:proofErr w:type="gramStart"/>
            <w:r w:rsidRPr="00902C31">
              <w:rPr>
                <w:rFonts w:ascii="Times New Roman" w:eastAsia="Times New Roman" w:hAnsi="Times New Roman" w:cs="Times New Roman"/>
                <w:color w:val="2D2D2D"/>
                <w:sz w:val="21"/>
                <w:szCs w:val="21"/>
                <w:lang w:eastAsia="ru-RU"/>
              </w:rPr>
              <w:t>спец</w:t>
            </w:r>
            <w:proofErr w:type="gramEnd"/>
            <w:r w:rsidRPr="00902C31">
              <w:rPr>
                <w:rFonts w:ascii="Times New Roman" w:eastAsia="Times New Roman" w:hAnsi="Times New Roman" w:cs="Times New Roman"/>
                <w:color w:val="2D2D2D"/>
                <w:sz w:val="21"/>
                <w:szCs w:val="21"/>
                <w:lang w:eastAsia="ru-RU"/>
              </w:rPr>
              <w:t>. (о)</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Группа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гр. (т, о)</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Деформационный шов</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 ш. (и)</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Диаметр</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диам</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Директор</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Дир</w:t>
            </w:r>
            <w:proofErr w:type="spellEnd"/>
            <w:r w:rsidRPr="00902C31">
              <w:rPr>
                <w:rFonts w:ascii="Times New Roman" w:eastAsia="Times New Roman" w:hAnsi="Times New Roman" w:cs="Times New Roman"/>
                <w:color w:val="2D2D2D"/>
                <w:sz w:val="21"/>
                <w:szCs w:val="21"/>
                <w:lang w:eastAsia="ru-RU"/>
              </w:rPr>
              <w:t>. (о)</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Документ</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док</w:t>
            </w:r>
            <w:proofErr w:type="gramStart"/>
            <w:r w:rsidRPr="00902C31">
              <w:rPr>
                <w:rFonts w:ascii="Times New Roman" w:eastAsia="Times New Roman" w:hAnsi="Times New Roman" w:cs="Times New Roman"/>
                <w:color w:val="2D2D2D"/>
                <w:sz w:val="21"/>
                <w:szCs w:val="21"/>
                <w:lang w:eastAsia="ru-RU"/>
              </w:rPr>
              <w:t>.</w:t>
            </w:r>
            <w:proofErr w:type="gramEnd"/>
            <w:r w:rsidRPr="00902C31">
              <w:rPr>
                <w:rFonts w:ascii="Times New Roman" w:eastAsia="Times New Roman" w:hAnsi="Times New Roman" w:cs="Times New Roman"/>
                <w:color w:val="2D2D2D"/>
                <w:sz w:val="21"/>
                <w:szCs w:val="21"/>
                <w:lang w:eastAsia="ru-RU"/>
              </w:rPr>
              <w:t xml:space="preserve"> (</w:t>
            </w:r>
            <w:proofErr w:type="gramStart"/>
            <w:r w:rsidRPr="00902C31">
              <w:rPr>
                <w:rFonts w:ascii="Times New Roman" w:eastAsia="Times New Roman" w:hAnsi="Times New Roman" w:cs="Times New Roman"/>
                <w:color w:val="2D2D2D"/>
                <w:sz w:val="21"/>
                <w:szCs w:val="21"/>
                <w:lang w:eastAsia="ru-RU"/>
              </w:rPr>
              <w:t>т</w:t>
            </w:r>
            <w:proofErr w:type="gramEnd"/>
            <w:r w:rsidRPr="00902C31">
              <w:rPr>
                <w:rFonts w:ascii="Times New Roman" w:eastAsia="Times New Roman" w:hAnsi="Times New Roman" w:cs="Times New Roman"/>
                <w:color w:val="2D2D2D"/>
                <w:sz w:val="21"/>
                <w:szCs w:val="21"/>
                <w:lang w:eastAsia="ru-RU"/>
              </w:rPr>
              <w:t>, о)</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Допускаемый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допуск.</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Железная дорога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proofErr w:type="gramStart"/>
            <w:r w:rsidRPr="00902C31">
              <w:rPr>
                <w:rFonts w:ascii="Times New Roman" w:eastAsia="Times New Roman" w:hAnsi="Times New Roman" w:cs="Times New Roman"/>
                <w:color w:val="2D2D2D"/>
                <w:sz w:val="21"/>
                <w:szCs w:val="21"/>
                <w:lang w:eastAsia="ru-RU"/>
              </w:rPr>
              <w:t>ж</w:t>
            </w:r>
            <w:proofErr w:type="gramEnd"/>
            <w:r w:rsidRPr="00902C31">
              <w:rPr>
                <w:rFonts w:ascii="Times New Roman" w:eastAsia="Times New Roman" w:hAnsi="Times New Roman" w:cs="Times New Roman"/>
                <w:color w:val="2D2D2D"/>
                <w:sz w:val="21"/>
                <w:szCs w:val="21"/>
                <w:lang w:eastAsia="ru-RU"/>
              </w:rPr>
              <w:t>.д</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Железнодорожный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902C31">
              <w:rPr>
                <w:rFonts w:ascii="Times New Roman" w:eastAsia="Times New Roman" w:hAnsi="Times New Roman" w:cs="Times New Roman"/>
                <w:color w:val="2D2D2D"/>
                <w:sz w:val="21"/>
                <w:szCs w:val="21"/>
                <w:lang w:eastAsia="ru-RU"/>
              </w:rPr>
              <w:t>ж</w:t>
            </w:r>
            <w:proofErr w:type="gramEnd"/>
            <w:r w:rsidRPr="00902C31">
              <w:rPr>
                <w:rFonts w:ascii="Times New Roman" w:eastAsia="Times New Roman" w:hAnsi="Times New Roman" w:cs="Times New Roman"/>
                <w:color w:val="2D2D2D"/>
                <w:sz w:val="21"/>
                <w:szCs w:val="21"/>
                <w:lang w:eastAsia="ru-RU"/>
              </w:rPr>
              <w:t>.-д.</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Железобетон, железобетонный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902C31">
              <w:rPr>
                <w:rFonts w:ascii="Times New Roman" w:eastAsia="Times New Roman" w:hAnsi="Times New Roman" w:cs="Times New Roman"/>
                <w:color w:val="2D2D2D"/>
                <w:sz w:val="21"/>
                <w:szCs w:val="21"/>
                <w:lang w:eastAsia="ru-RU"/>
              </w:rPr>
              <w:t>ж. б</w:t>
            </w:r>
            <w:proofErr w:type="gram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Заведующий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Зав. (о)</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 xml:space="preserve">Изоляция, </w:t>
            </w:r>
            <w:proofErr w:type="gramStart"/>
            <w:r w:rsidRPr="00902C31">
              <w:rPr>
                <w:rFonts w:ascii="Times New Roman" w:eastAsia="Times New Roman" w:hAnsi="Times New Roman" w:cs="Times New Roman"/>
                <w:color w:val="2D2D2D"/>
                <w:sz w:val="21"/>
                <w:szCs w:val="21"/>
                <w:lang w:eastAsia="ru-RU"/>
              </w:rPr>
              <w:t>изоляционный</w:t>
            </w:r>
            <w:proofErr w:type="gramEnd"/>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изол</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Институт</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Ин-т (о)</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Конструкция</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констр</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Коэффициент</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коэф</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Коэффициент полезного действия</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КПД</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 xml:space="preserve">Лестница, </w:t>
            </w:r>
            <w:proofErr w:type="gramStart"/>
            <w:r w:rsidRPr="00902C31">
              <w:rPr>
                <w:rFonts w:ascii="Times New Roman" w:eastAsia="Times New Roman" w:hAnsi="Times New Roman" w:cs="Times New Roman"/>
                <w:color w:val="2D2D2D"/>
                <w:sz w:val="21"/>
                <w:szCs w:val="21"/>
                <w:lang w:eastAsia="ru-RU"/>
              </w:rPr>
              <w:t>лестничный</w:t>
            </w:r>
            <w:proofErr w:type="gramEnd"/>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лестн</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Мастерская (в проектных организациях)</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Маст</w:t>
            </w:r>
            <w:proofErr w:type="spellEnd"/>
            <w:r w:rsidRPr="00902C31">
              <w:rPr>
                <w:rFonts w:ascii="Times New Roman" w:eastAsia="Times New Roman" w:hAnsi="Times New Roman" w:cs="Times New Roman"/>
                <w:color w:val="2D2D2D"/>
                <w:sz w:val="21"/>
                <w:szCs w:val="21"/>
                <w:lang w:eastAsia="ru-RU"/>
              </w:rPr>
              <w:t>. (о)</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lastRenderedPageBreak/>
              <w:t>Материалы</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мат-</w:t>
            </w:r>
            <w:proofErr w:type="spellStart"/>
            <w:r w:rsidRPr="00902C31">
              <w:rPr>
                <w:rFonts w:ascii="Times New Roman" w:eastAsia="Times New Roman" w:hAnsi="Times New Roman" w:cs="Times New Roman"/>
                <w:color w:val="2D2D2D"/>
                <w:sz w:val="21"/>
                <w:szCs w:val="21"/>
                <w:lang w:eastAsia="ru-RU"/>
              </w:rPr>
              <w:t>лы</w:t>
            </w:r>
            <w:proofErr w:type="spellEnd"/>
            <w:r w:rsidRPr="00902C31">
              <w:rPr>
                <w:rFonts w:ascii="Times New Roman" w:eastAsia="Times New Roman" w:hAnsi="Times New Roman" w:cs="Times New Roman"/>
                <w:color w:val="2D2D2D"/>
                <w:sz w:val="21"/>
                <w:szCs w:val="21"/>
                <w:lang w:eastAsia="ru-RU"/>
              </w:rPr>
              <w:t xml:space="preserve"> (т)</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Монтажный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монт</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Нормативная нагрузка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норм</w:t>
            </w:r>
            <w:proofErr w:type="gramStart"/>
            <w:r w:rsidRPr="00902C31">
              <w:rPr>
                <w:rFonts w:ascii="Times New Roman" w:eastAsia="Times New Roman" w:hAnsi="Times New Roman" w:cs="Times New Roman"/>
                <w:color w:val="2D2D2D"/>
                <w:sz w:val="21"/>
                <w:szCs w:val="21"/>
                <w:lang w:eastAsia="ru-RU"/>
              </w:rPr>
              <w:t>.</w:t>
            </w:r>
            <w:proofErr w:type="gramEnd"/>
            <w:r w:rsidRPr="00902C31">
              <w:rPr>
                <w:rFonts w:ascii="Times New Roman" w:eastAsia="Times New Roman" w:hAnsi="Times New Roman" w:cs="Times New Roman"/>
                <w:color w:val="2D2D2D"/>
                <w:sz w:val="21"/>
                <w:szCs w:val="21"/>
                <w:lang w:eastAsia="ru-RU"/>
              </w:rPr>
              <w:t xml:space="preserve"> </w:t>
            </w:r>
            <w:proofErr w:type="spellStart"/>
            <w:proofErr w:type="gramStart"/>
            <w:r w:rsidRPr="00902C31">
              <w:rPr>
                <w:rFonts w:ascii="Times New Roman" w:eastAsia="Times New Roman" w:hAnsi="Times New Roman" w:cs="Times New Roman"/>
                <w:color w:val="2D2D2D"/>
                <w:sz w:val="21"/>
                <w:szCs w:val="21"/>
                <w:lang w:eastAsia="ru-RU"/>
              </w:rPr>
              <w:t>н</w:t>
            </w:r>
            <w:proofErr w:type="gramEnd"/>
            <w:r w:rsidRPr="00902C31">
              <w:rPr>
                <w:rFonts w:ascii="Times New Roman" w:eastAsia="Times New Roman" w:hAnsi="Times New Roman" w:cs="Times New Roman"/>
                <w:color w:val="2D2D2D"/>
                <w:sz w:val="21"/>
                <w:szCs w:val="21"/>
                <w:lang w:eastAsia="ru-RU"/>
              </w:rPr>
              <w:t>агр</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Оборудование</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оборуд</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Общий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общ.</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Отметка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отм</w:t>
            </w:r>
            <w:proofErr w:type="spellEnd"/>
            <w:r w:rsidRPr="00902C31">
              <w:rPr>
                <w:rFonts w:ascii="Times New Roman" w:eastAsia="Times New Roman" w:hAnsi="Times New Roman" w:cs="Times New Roman"/>
                <w:color w:val="2D2D2D"/>
                <w:sz w:val="21"/>
                <w:szCs w:val="21"/>
                <w:lang w:eastAsia="ru-RU"/>
              </w:rPr>
              <w:t>. (ц)</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Раздел</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разд. (ц)</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Размер</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разм</w:t>
            </w:r>
            <w:proofErr w:type="spellEnd"/>
            <w:r w:rsidRPr="00902C31">
              <w:rPr>
                <w:rFonts w:ascii="Times New Roman" w:eastAsia="Times New Roman" w:hAnsi="Times New Roman" w:cs="Times New Roman"/>
                <w:color w:val="2D2D2D"/>
                <w:sz w:val="21"/>
                <w:szCs w:val="21"/>
                <w:lang w:eastAsia="ru-RU"/>
              </w:rPr>
              <w:t>. (ц)</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Расчетная нагрузка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расч</w:t>
            </w:r>
            <w:proofErr w:type="spellEnd"/>
            <w:r w:rsidRPr="00902C31">
              <w:rPr>
                <w:rFonts w:ascii="Times New Roman" w:eastAsia="Times New Roman" w:hAnsi="Times New Roman" w:cs="Times New Roman"/>
                <w:color w:val="2D2D2D"/>
                <w:sz w:val="21"/>
                <w:szCs w:val="21"/>
                <w:lang w:eastAsia="ru-RU"/>
              </w:rPr>
              <w:t xml:space="preserve">. </w:t>
            </w:r>
            <w:proofErr w:type="spellStart"/>
            <w:r w:rsidRPr="00902C31">
              <w:rPr>
                <w:rFonts w:ascii="Times New Roman" w:eastAsia="Times New Roman" w:hAnsi="Times New Roman" w:cs="Times New Roman"/>
                <w:color w:val="2D2D2D"/>
                <w:sz w:val="21"/>
                <w:szCs w:val="21"/>
                <w:lang w:eastAsia="ru-RU"/>
              </w:rPr>
              <w:t>нагр</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Санитарно-технический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сан</w:t>
            </w:r>
            <w:proofErr w:type="gramStart"/>
            <w:r w:rsidRPr="00902C31">
              <w:rPr>
                <w:rFonts w:ascii="Times New Roman" w:eastAsia="Times New Roman" w:hAnsi="Times New Roman" w:cs="Times New Roman"/>
                <w:color w:val="2D2D2D"/>
                <w:sz w:val="21"/>
                <w:szCs w:val="21"/>
                <w:lang w:eastAsia="ru-RU"/>
              </w:rPr>
              <w:t>.</w:t>
            </w:r>
            <w:proofErr w:type="gramEnd"/>
            <w:r w:rsidRPr="00902C31">
              <w:rPr>
                <w:rFonts w:ascii="Times New Roman" w:eastAsia="Times New Roman" w:hAnsi="Times New Roman" w:cs="Times New Roman"/>
                <w:color w:val="2D2D2D"/>
                <w:sz w:val="21"/>
                <w:szCs w:val="21"/>
                <w:lang w:eastAsia="ru-RU"/>
              </w:rPr>
              <w:t xml:space="preserve"> </w:t>
            </w:r>
            <w:proofErr w:type="spellStart"/>
            <w:proofErr w:type="gramStart"/>
            <w:r w:rsidRPr="00902C31">
              <w:rPr>
                <w:rFonts w:ascii="Times New Roman" w:eastAsia="Times New Roman" w:hAnsi="Times New Roman" w:cs="Times New Roman"/>
                <w:color w:val="2D2D2D"/>
                <w:sz w:val="21"/>
                <w:szCs w:val="21"/>
                <w:lang w:eastAsia="ru-RU"/>
              </w:rPr>
              <w:t>т</w:t>
            </w:r>
            <w:proofErr w:type="gramEnd"/>
            <w:r w:rsidRPr="00902C31">
              <w:rPr>
                <w:rFonts w:ascii="Times New Roman" w:eastAsia="Times New Roman" w:hAnsi="Times New Roman" w:cs="Times New Roman"/>
                <w:color w:val="2D2D2D"/>
                <w:sz w:val="21"/>
                <w:szCs w:val="21"/>
                <w:lang w:eastAsia="ru-RU"/>
              </w:rPr>
              <w:t>ехн</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Санитарный узел</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сан</w:t>
            </w:r>
            <w:proofErr w:type="gramStart"/>
            <w:r w:rsidRPr="00902C31">
              <w:rPr>
                <w:rFonts w:ascii="Times New Roman" w:eastAsia="Times New Roman" w:hAnsi="Times New Roman" w:cs="Times New Roman"/>
                <w:color w:val="2D2D2D"/>
                <w:sz w:val="21"/>
                <w:szCs w:val="21"/>
                <w:lang w:eastAsia="ru-RU"/>
              </w:rPr>
              <w:t>.</w:t>
            </w:r>
            <w:proofErr w:type="gramEnd"/>
            <w:r w:rsidRPr="00902C31">
              <w:rPr>
                <w:rFonts w:ascii="Times New Roman" w:eastAsia="Times New Roman" w:hAnsi="Times New Roman" w:cs="Times New Roman"/>
                <w:color w:val="2D2D2D"/>
                <w:sz w:val="21"/>
                <w:szCs w:val="21"/>
                <w:lang w:eastAsia="ru-RU"/>
              </w:rPr>
              <w:t xml:space="preserve"> </w:t>
            </w:r>
            <w:proofErr w:type="gramStart"/>
            <w:r w:rsidRPr="00902C31">
              <w:rPr>
                <w:rFonts w:ascii="Times New Roman" w:eastAsia="Times New Roman" w:hAnsi="Times New Roman" w:cs="Times New Roman"/>
                <w:color w:val="2D2D2D"/>
                <w:sz w:val="21"/>
                <w:szCs w:val="21"/>
                <w:lang w:eastAsia="ru-RU"/>
              </w:rPr>
              <w:t>у</w:t>
            </w:r>
            <w:proofErr w:type="gramEnd"/>
            <w:r w:rsidRPr="00902C31">
              <w:rPr>
                <w:rFonts w:ascii="Times New Roman" w:eastAsia="Times New Roman" w:hAnsi="Times New Roman" w:cs="Times New Roman"/>
                <w:color w:val="2D2D2D"/>
                <w:sz w:val="21"/>
                <w:szCs w:val="21"/>
                <w:lang w:eastAsia="ru-RU"/>
              </w:rPr>
              <w:t>зел.</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Сборный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сб.</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Сектор</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сек. (ц)</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Скважина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скв</w:t>
            </w:r>
            <w:proofErr w:type="spellEnd"/>
            <w:r w:rsidRPr="00902C31">
              <w:rPr>
                <w:rFonts w:ascii="Times New Roman" w:eastAsia="Times New Roman" w:hAnsi="Times New Roman" w:cs="Times New Roman"/>
                <w:color w:val="2D2D2D"/>
                <w:sz w:val="21"/>
                <w:szCs w:val="21"/>
                <w:lang w:eastAsia="ru-RU"/>
              </w:rPr>
              <w:t>. (ц)</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Снеговой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снег.</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Температурный шов</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т.ш</w:t>
            </w:r>
            <w:proofErr w:type="spellEnd"/>
            <w:r w:rsidRPr="00902C31">
              <w:rPr>
                <w:rFonts w:ascii="Times New Roman" w:eastAsia="Times New Roman" w:hAnsi="Times New Roman" w:cs="Times New Roman"/>
                <w:color w:val="2D2D2D"/>
                <w:sz w:val="21"/>
                <w:szCs w:val="21"/>
                <w:lang w:eastAsia="ru-RU"/>
              </w:rPr>
              <w:t>. (и)</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Технологический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технол</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Техник</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Техн</w:t>
            </w:r>
            <w:proofErr w:type="spellEnd"/>
            <w:r w:rsidRPr="00902C31">
              <w:rPr>
                <w:rFonts w:ascii="Times New Roman" w:eastAsia="Times New Roman" w:hAnsi="Times New Roman" w:cs="Times New Roman"/>
                <w:color w:val="2D2D2D"/>
                <w:sz w:val="21"/>
                <w:szCs w:val="21"/>
                <w:lang w:eastAsia="ru-RU"/>
              </w:rPr>
              <w:t>. (о)</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Типовой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тип.</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Труба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тр.</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Уровень головки рельса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ур</w:t>
            </w:r>
            <w:proofErr w:type="spellEnd"/>
            <w:r w:rsidRPr="00902C31">
              <w:rPr>
                <w:rFonts w:ascii="Times New Roman" w:eastAsia="Times New Roman" w:hAnsi="Times New Roman" w:cs="Times New Roman"/>
                <w:color w:val="2D2D2D"/>
                <w:sz w:val="21"/>
                <w:szCs w:val="21"/>
                <w:lang w:eastAsia="ru-RU"/>
              </w:rPr>
              <w:t>. г. р. (и)</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Уровень грунтовых (подземных) вод</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УГВ (и)</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Уровень земли</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ур</w:t>
            </w:r>
            <w:proofErr w:type="spellEnd"/>
            <w:r w:rsidRPr="00902C31">
              <w:rPr>
                <w:rFonts w:ascii="Times New Roman" w:eastAsia="Times New Roman" w:hAnsi="Times New Roman" w:cs="Times New Roman"/>
                <w:color w:val="2D2D2D"/>
                <w:sz w:val="21"/>
                <w:szCs w:val="21"/>
                <w:lang w:eastAsia="ru-RU"/>
              </w:rPr>
              <w:t>. з. (и)</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Уровень чистого пола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УЧП (и)</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Участок</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уч. (и, ц)</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Фундаментный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фунд</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Цемент, цементный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цем</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Цементобетон</w:t>
            </w:r>
            <w:proofErr w:type="spellEnd"/>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цем</w:t>
            </w:r>
            <w:proofErr w:type="spellEnd"/>
            <w:r w:rsidRPr="00902C31">
              <w:rPr>
                <w:rFonts w:ascii="Times New Roman" w:eastAsia="Times New Roman" w:hAnsi="Times New Roman" w:cs="Times New Roman"/>
                <w:color w:val="2D2D2D"/>
                <w:sz w:val="21"/>
                <w:szCs w:val="21"/>
                <w:lang w:eastAsia="ru-RU"/>
              </w:rPr>
              <w:t>. бет.</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Часть</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Ч. (ц)</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Шаг</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ш. (ц, т)</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Штукатурка</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штукат</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Щебень, щебеночный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щеб</w:t>
            </w:r>
            <w:proofErr w:type="spellEnd"/>
            <w:r w:rsidRPr="00902C31">
              <w:rPr>
                <w:rFonts w:ascii="Times New Roman" w:eastAsia="Times New Roman" w:hAnsi="Times New Roman" w:cs="Times New Roman"/>
                <w:color w:val="2D2D2D"/>
                <w:sz w:val="21"/>
                <w:szCs w:val="21"/>
                <w:lang w:eastAsia="ru-RU"/>
              </w:rPr>
              <w:t>.</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Электрический</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эл.</w:t>
            </w:r>
          </w:p>
        </w:tc>
      </w:tr>
      <w:tr w:rsidR="00902C31" w:rsidRPr="00902C31" w:rsidTr="00902C31">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Элемент</w:t>
            </w:r>
          </w:p>
        </w:tc>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эл-т (и, т)</w:t>
            </w:r>
          </w:p>
        </w:tc>
      </w:tr>
      <w:tr w:rsidR="00902C31" w:rsidRPr="00902C31" w:rsidTr="00902C31">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Этаж</w:t>
            </w:r>
          </w:p>
        </w:tc>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902C31">
              <w:rPr>
                <w:rFonts w:ascii="Times New Roman" w:eastAsia="Times New Roman" w:hAnsi="Times New Roman" w:cs="Times New Roman"/>
                <w:color w:val="2D2D2D"/>
                <w:sz w:val="21"/>
                <w:szCs w:val="21"/>
                <w:lang w:eastAsia="ru-RU"/>
              </w:rPr>
              <w:t>эт</w:t>
            </w:r>
            <w:proofErr w:type="spellEnd"/>
            <w:r w:rsidRPr="00902C31">
              <w:rPr>
                <w:rFonts w:ascii="Times New Roman" w:eastAsia="Times New Roman" w:hAnsi="Times New Roman" w:cs="Times New Roman"/>
                <w:color w:val="2D2D2D"/>
                <w:sz w:val="21"/>
                <w:szCs w:val="21"/>
                <w:lang w:eastAsia="ru-RU"/>
              </w:rPr>
              <w:t>. (ц)</w:t>
            </w:r>
          </w:p>
        </w:tc>
      </w:tr>
      <w:tr w:rsidR="00902C31" w:rsidRPr="00902C31" w:rsidTr="00902C31">
        <w:tc>
          <w:tcPr>
            <w:tcW w:w="11273"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Примечания</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1 Сокращения, отмеченные знаком (о), применяют только в основной надписи; (т) - в таблицах; (ц) - с цифрами или шифрами; (и) - на графических изображениях.</w:t>
            </w:r>
            <w:r w:rsidRPr="00902C31">
              <w:rPr>
                <w:rFonts w:ascii="Times New Roman" w:eastAsia="Times New Roman" w:hAnsi="Times New Roman" w:cs="Times New Roman"/>
                <w:color w:val="2D2D2D"/>
                <w:sz w:val="21"/>
                <w:szCs w:val="21"/>
                <w:lang w:eastAsia="ru-RU"/>
              </w:rPr>
              <w:br/>
            </w:r>
            <w:r w:rsidRPr="00902C31">
              <w:rPr>
                <w:rFonts w:ascii="Times New Roman" w:eastAsia="Times New Roman" w:hAnsi="Times New Roman" w:cs="Times New Roman"/>
                <w:color w:val="2D2D2D"/>
                <w:sz w:val="21"/>
                <w:szCs w:val="21"/>
                <w:lang w:eastAsia="ru-RU"/>
              </w:rPr>
              <w:br/>
              <w:t>2 Сокращения слов, указанные в данной таблице и </w:t>
            </w:r>
            <w:hyperlink r:id="rId158" w:history="1">
              <w:r w:rsidRPr="00902C31">
                <w:rPr>
                  <w:rFonts w:ascii="Times New Roman" w:eastAsia="Times New Roman" w:hAnsi="Times New Roman" w:cs="Times New Roman"/>
                  <w:color w:val="00466E"/>
                  <w:sz w:val="21"/>
                  <w:szCs w:val="21"/>
                  <w:u w:val="single"/>
                  <w:lang w:eastAsia="ru-RU"/>
                </w:rPr>
                <w:t>ГОСТ 2.316</w:t>
              </w:r>
            </w:hyperlink>
            <w:r w:rsidRPr="00902C31">
              <w:rPr>
                <w:rFonts w:ascii="Times New Roman" w:eastAsia="Times New Roman" w:hAnsi="Times New Roman" w:cs="Times New Roman"/>
                <w:color w:val="2D2D2D"/>
                <w:sz w:val="21"/>
                <w:szCs w:val="21"/>
                <w:lang w:eastAsia="ru-RU"/>
              </w:rPr>
              <w:t>, допускается указывать в текстовых документах, разбитых на графы.</w:t>
            </w:r>
          </w:p>
        </w:tc>
      </w:tr>
    </w:tbl>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lastRenderedPageBreak/>
        <w:t>Приложение</w:t>
      </w:r>
      <w:proofErr w:type="gramStart"/>
      <w:r w:rsidRPr="00902C31">
        <w:rPr>
          <w:rFonts w:ascii="Arial" w:eastAsia="Times New Roman" w:hAnsi="Arial" w:cs="Arial"/>
          <w:color w:val="3C3C3C"/>
          <w:spacing w:val="2"/>
          <w:sz w:val="31"/>
          <w:szCs w:val="31"/>
          <w:lang w:eastAsia="ru-RU"/>
        </w:rPr>
        <w:t xml:space="preserve"> Ж</w:t>
      </w:r>
      <w:proofErr w:type="gramEnd"/>
      <w:r w:rsidRPr="00902C31">
        <w:rPr>
          <w:rFonts w:ascii="Arial" w:eastAsia="Times New Roman" w:hAnsi="Arial" w:cs="Arial"/>
          <w:color w:val="3C3C3C"/>
          <w:spacing w:val="2"/>
          <w:sz w:val="31"/>
          <w:szCs w:val="31"/>
          <w:lang w:eastAsia="ru-RU"/>
        </w:rPr>
        <w:t xml:space="preserve"> (обязательное). Основные надписи и дополнительные графы к ним</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Приложение</w:t>
      </w:r>
      <w:proofErr w:type="gramStart"/>
      <w:r w:rsidRPr="00902C31">
        <w:rPr>
          <w:rFonts w:ascii="Arial" w:eastAsia="Times New Roman" w:hAnsi="Arial" w:cs="Arial"/>
          <w:color w:val="2D2D2D"/>
          <w:spacing w:val="2"/>
          <w:sz w:val="21"/>
          <w:szCs w:val="21"/>
          <w:lang w:eastAsia="ru-RU"/>
        </w:rPr>
        <w:t xml:space="preserve"> Ж</w:t>
      </w:r>
      <w:proofErr w:type="gramEnd"/>
      <w:r w:rsidRPr="00902C31">
        <w:rPr>
          <w:rFonts w:ascii="Arial" w:eastAsia="Times New Roman" w:hAnsi="Arial" w:cs="Arial"/>
          <w:color w:val="2D2D2D"/>
          <w:spacing w:val="2"/>
          <w:sz w:val="21"/>
          <w:szCs w:val="21"/>
          <w:lang w:eastAsia="ru-RU"/>
        </w:rPr>
        <w:br/>
        <w:t>(обязательное)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Форма 3 - Для листов основных комплектов рабочих чертежей, графических документов проектной документации и графических документов по инженерным изысканиям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drawing>
          <wp:inline distT="0" distB="0" distL="0" distR="0" wp14:anchorId="019D1BB0" wp14:editId="033BCEC9">
            <wp:extent cx="6191250" cy="4162425"/>
            <wp:effectExtent l="0" t="0" r="0" b="9525"/>
            <wp:docPr id="33" name="Рисунок 33" descr="ГОСТ Р 21.1101-2013 СПДС. Основные требования к проектной и рабочей документации">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 Р 21.1101-2013 СПДС. Основные требования к проектной и рабочей документации">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91250" cy="416242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Примечание - Для графических документов по инженерным изысканиям запись "Н. контр</w:t>
      </w:r>
      <w:proofErr w:type="gramStart"/>
      <w:r w:rsidRPr="00902C31">
        <w:rPr>
          <w:rFonts w:ascii="Arial" w:eastAsia="Times New Roman" w:hAnsi="Arial" w:cs="Arial"/>
          <w:color w:val="2D2D2D"/>
          <w:spacing w:val="2"/>
          <w:sz w:val="21"/>
          <w:szCs w:val="21"/>
          <w:lang w:eastAsia="ru-RU"/>
        </w:rPr>
        <w:t>." ("</w:t>
      </w:r>
      <w:proofErr w:type="spellStart"/>
      <w:proofErr w:type="gramEnd"/>
      <w:r w:rsidRPr="00902C31">
        <w:rPr>
          <w:rFonts w:ascii="Arial" w:eastAsia="Times New Roman" w:hAnsi="Arial" w:cs="Arial"/>
          <w:color w:val="2D2D2D"/>
          <w:spacing w:val="2"/>
          <w:sz w:val="21"/>
          <w:szCs w:val="21"/>
          <w:lang w:eastAsia="ru-RU"/>
        </w:rPr>
        <w:t>Нормоконтроль</w:t>
      </w:r>
      <w:proofErr w:type="spellEnd"/>
      <w:r w:rsidRPr="00902C31">
        <w:rPr>
          <w:rFonts w:ascii="Arial" w:eastAsia="Times New Roman" w:hAnsi="Arial" w:cs="Arial"/>
          <w:color w:val="2D2D2D"/>
          <w:spacing w:val="2"/>
          <w:sz w:val="21"/>
          <w:szCs w:val="21"/>
          <w:lang w:eastAsia="ru-RU"/>
        </w:rPr>
        <w:t>") в основной надписи допускается не выполнять.</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Форма 4 - Для чертежей строительных изделий (первый лист)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lastRenderedPageBreak/>
        <w:drawing>
          <wp:inline distT="0" distB="0" distL="0" distR="0" wp14:anchorId="2878B011" wp14:editId="3907403F">
            <wp:extent cx="6191250" cy="2647950"/>
            <wp:effectExtent l="0" t="0" r="0" b="0"/>
            <wp:docPr id="34" name="Рисунок 34" descr="ГОСТ Р 21.1101-2013 СПДС. Основные требования к проектной и рабочей документации">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СТ Р 21.1101-2013 СПДС. Основные требования к проектной и рабочей документации">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1250" cy="26479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mc:AlternateContent>
          <mc:Choice Requires="wps">
            <w:drawing>
              <wp:inline distT="0" distB="0" distL="0" distR="0" wp14:anchorId="663887B0" wp14:editId="21BA6885">
                <wp:extent cx="114300" cy="219075"/>
                <wp:effectExtent l="0" t="0" r="0" b="0"/>
                <wp:docPr id="1" name="AutoShape 34"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alt="Описание: ГОСТ Р 21.1101-2013 СПДС. Основные требования к проектной и рабочей документации"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" filled="f" stroked="f">
                <o:lock v:ext="edit" aspectratio="t"/>
                <w10:anchorlock/>
              </v:rect>
            </w:pict>
          </mc:Fallback>
        </mc:AlternateContent>
      </w:r>
      <w:r w:rsidRPr="00902C31">
        <w:rPr>
          <w:rFonts w:ascii="Arial" w:eastAsia="Times New Roman" w:hAnsi="Arial" w:cs="Arial"/>
          <w:color w:val="2D2D2D"/>
          <w:spacing w:val="2"/>
          <w:sz w:val="21"/>
          <w:szCs w:val="21"/>
          <w:lang w:eastAsia="ru-RU"/>
        </w:rPr>
        <w:t>(</w:t>
      </w:r>
      <w:hyperlink r:id="rId163" w:history="1">
        <w:r w:rsidRPr="00902C31">
          <w:rPr>
            <w:rFonts w:ascii="Arial" w:eastAsia="Times New Roman" w:hAnsi="Arial" w:cs="Arial"/>
            <w:color w:val="00466E"/>
            <w:spacing w:val="2"/>
            <w:sz w:val="21"/>
            <w:szCs w:val="21"/>
            <w:u w:val="single"/>
            <w:lang w:eastAsia="ru-RU"/>
          </w:rPr>
          <w:t>Поправка</w:t>
        </w:r>
      </w:hyperlink>
      <w:r w:rsidRPr="00902C31">
        <w:rPr>
          <w:rFonts w:ascii="Arial" w:eastAsia="Times New Roman" w:hAnsi="Arial" w:cs="Arial"/>
          <w:color w:val="2D2D2D"/>
          <w:spacing w:val="2"/>
          <w:sz w:val="21"/>
          <w:szCs w:val="21"/>
          <w:lang w:eastAsia="ru-RU"/>
        </w:rPr>
        <w:t>. ИУС N 1-2015).</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Форма 5 - Для эскизных чертежей общих видов нетиповых изделий, всех видов текстовых документов (первый или заглавный лист)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drawing>
          <wp:inline distT="0" distB="0" distL="0" distR="0" wp14:anchorId="07487A48" wp14:editId="0287C5F8">
            <wp:extent cx="6191250" cy="2943225"/>
            <wp:effectExtent l="0" t="0" r="0" b="9525"/>
            <wp:docPr id="35" name="Рисунок 35" descr="ГОСТ Р 21.1101-2013 СПДС. Основные требования к проектной и рабочей документации">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ОСТ Р 21.1101-2013 СПДС. Основные требования к проектной и рабочей документации">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1250" cy="294322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Примечание - Основную надпись по форме 5 допускается использовать для графических документов по инженерным изысканиям, не используемых в проектировании в качестве графической основы.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Форма 6 - Для чертежей строительных изделий, эскизных чертежей общих видов нетиповых изделий и всех видов текстовых документов (последующие листы)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lastRenderedPageBreak/>
        <w:drawing>
          <wp:inline distT="0" distB="0" distL="0" distR="0" wp14:anchorId="2DC27C35" wp14:editId="1923D12E">
            <wp:extent cx="6191250" cy="2400300"/>
            <wp:effectExtent l="0" t="0" r="0" b="0"/>
            <wp:docPr id="36" name="Рисунок 36" descr="ГОСТ Р 21.1101-2013 СПДС. Основные требования к проектной и рабочей документации">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Р 21.1101-2013 СПДС. Основные требования к проектной и рабочей документации">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91250" cy="240030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Примечание - Основную надпись по форме 6 допускается использовать для последующих листов графических документов по инженерным изысканиям, не используемых в проектировании в качестве графической основы.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roofErr w:type="gramStart"/>
      <w:r w:rsidRPr="00902C31">
        <w:rPr>
          <w:rFonts w:ascii="Arial" w:eastAsia="Times New Roman" w:hAnsi="Arial" w:cs="Arial"/>
          <w:color w:val="2D2D2D"/>
          <w:spacing w:val="2"/>
          <w:sz w:val="21"/>
          <w:szCs w:val="21"/>
          <w:lang w:eastAsia="ru-RU"/>
        </w:rPr>
        <w:t>В графах основной надписи и дополнительных графах к ней (номера граф указаны в скобках) приводят: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1 - обозначение документа, в том числе текстового или графического документа раздела, подраздела проектной документации, основного комплекта рабочих чертежей, чертежа изделия и т.п.;</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2 - наименование предприятия и, при необходимости, его части (комплекса), жилищно-гражданского комплекса или другого объекта строительства, в состав которого</w:t>
      </w:r>
      <w:proofErr w:type="gramEnd"/>
      <w:r w:rsidRPr="00902C31">
        <w:rPr>
          <w:rFonts w:ascii="Arial" w:eastAsia="Times New Roman" w:hAnsi="Arial" w:cs="Arial"/>
          <w:color w:val="2D2D2D"/>
          <w:spacing w:val="2"/>
          <w:sz w:val="21"/>
          <w:szCs w:val="21"/>
          <w:lang w:eastAsia="ru-RU"/>
        </w:rPr>
        <w:t xml:space="preserve"> </w:t>
      </w:r>
      <w:proofErr w:type="gramStart"/>
      <w:r w:rsidRPr="00902C31">
        <w:rPr>
          <w:rFonts w:ascii="Arial" w:eastAsia="Times New Roman" w:hAnsi="Arial" w:cs="Arial"/>
          <w:color w:val="2D2D2D"/>
          <w:spacing w:val="2"/>
          <w:sz w:val="21"/>
          <w:szCs w:val="21"/>
          <w:lang w:eastAsia="ru-RU"/>
        </w:rPr>
        <w:t>входит здание (сооружение), или наименование микрорайона;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3 - наименование здания (сооружения) и, при необходимости, вид строительства (реконструкция, техническое перевооружение, капитальный ремонт);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4 - наименование изображений, помещенных на данном листе, в соответствии с их наименованием на чертеже.</w:t>
      </w:r>
      <w:proofErr w:type="gramEnd"/>
      <w:r w:rsidRPr="00902C31">
        <w:rPr>
          <w:rFonts w:ascii="Arial" w:eastAsia="Times New Roman" w:hAnsi="Arial" w:cs="Arial"/>
          <w:color w:val="2D2D2D"/>
          <w:spacing w:val="2"/>
          <w:sz w:val="21"/>
          <w:szCs w:val="21"/>
          <w:lang w:eastAsia="ru-RU"/>
        </w:rPr>
        <w:t xml:space="preserve"> Если на листе помещено одно изображение, допускается его наименование приводить только в графе 4.</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Наименования спецификаций и других таблиц, а также текстовых указаний, относящихся к изображениям, в графе 4 не указывают (кроме случаев, когда спецификации или таблицы выполнены на отдельных листах).</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На листе (листах) общих данных по рабочим чертежам в графе 4 записывают "Общие данные".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случае, предусмотренном в 5.2.3, в графе 4 приводят наименование документа или нетипового изделия;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t>- в графе 5 - наименование изделия и/или наименование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 в графе 6 - условное обозначение вида документации: </w:t>
      </w:r>
      <w:proofErr w:type="gramStart"/>
      <w:r w:rsidRPr="00902C31">
        <w:rPr>
          <w:rFonts w:ascii="Arial" w:eastAsia="Times New Roman" w:hAnsi="Arial" w:cs="Arial"/>
          <w:color w:val="2D2D2D"/>
          <w:spacing w:val="2"/>
          <w:sz w:val="21"/>
          <w:szCs w:val="21"/>
          <w:lang w:eastAsia="ru-RU"/>
        </w:rPr>
        <w:t>П</w:t>
      </w:r>
      <w:proofErr w:type="gramEnd"/>
      <w:r w:rsidRPr="00902C31">
        <w:rPr>
          <w:rFonts w:ascii="Arial" w:eastAsia="Times New Roman" w:hAnsi="Arial" w:cs="Arial"/>
          <w:color w:val="2D2D2D"/>
          <w:spacing w:val="2"/>
          <w:sz w:val="21"/>
          <w:szCs w:val="21"/>
          <w:lang w:eastAsia="ru-RU"/>
        </w:rPr>
        <w:t xml:space="preserve"> - для проектной документации, Р - для рабочей документации.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Для других видов документации графу не заполняют или приводят условные обозначения, установленные в стандартах организации;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7 - порядковый номер листа документа. На документах, состоящих из одного листа, графу не заполняют;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8 - общее количество листов документа. Графу заполняют только на первом листе;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9 - наименование или различительный индекс организации, разработавшей документ;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10 - характер работы, выполняемой лицом, подписывающим документ, в соответствии с формами 3-5. В свободных строках по усмотрению проектной организации приводят должности специалистов и руководителей, ответственных за разработку и проверку документа. В строке под записью "Разработал" вместо должности допускается приводить запись "Проверил".</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Подписи лица, разработавшего данный документ, и </w:t>
      </w:r>
      <w:proofErr w:type="spellStart"/>
      <w:r w:rsidRPr="00902C31">
        <w:rPr>
          <w:rFonts w:ascii="Arial" w:eastAsia="Times New Roman" w:hAnsi="Arial" w:cs="Arial"/>
          <w:color w:val="2D2D2D"/>
          <w:spacing w:val="2"/>
          <w:sz w:val="21"/>
          <w:szCs w:val="21"/>
          <w:lang w:eastAsia="ru-RU"/>
        </w:rPr>
        <w:t>нормоконтролера</w:t>
      </w:r>
      <w:proofErr w:type="spellEnd"/>
      <w:r w:rsidRPr="00902C31">
        <w:rPr>
          <w:rFonts w:ascii="Arial" w:eastAsia="Times New Roman" w:hAnsi="Arial" w:cs="Arial"/>
          <w:color w:val="2D2D2D"/>
          <w:spacing w:val="2"/>
          <w:sz w:val="21"/>
          <w:szCs w:val="21"/>
          <w:lang w:eastAsia="ru-RU"/>
        </w:rPr>
        <w:t xml:space="preserve"> являются обязательными.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нижней строке приводится должность лица, утвердившего документ, например главного инженера (архитектора) проекта, начальника отдела или другого ответственного за данный документ (лист) должностного лица.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Подписи лица, ответственного за подготовку проектной или рабочей документации (главного инженера (архитектора) проекта), являются обязательными на листах общих данных по рабочим чертежам, наиболее значимых листах графической части проектной документации и рабочих чертежей;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графах 11-13 - фамилии и подписи лиц, указанных в графе 10, и дату подписания.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roofErr w:type="gramStart"/>
      <w:r w:rsidRPr="00902C31">
        <w:rPr>
          <w:rFonts w:ascii="Arial" w:eastAsia="Times New Roman" w:hAnsi="Arial" w:cs="Arial"/>
          <w:color w:val="2D2D2D"/>
          <w:spacing w:val="2"/>
          <w:sz w:val="21"/>
          <w:szCs w:val="21"/>
          <w:lang w:eastAsia="ru-RU"/>
        </w:rPr>
        <w:t>Подписи других должностных лиц и согласующие подписи размещают на поле для подшивки листа;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графах 14-19 - сведения об изменениях, которые заполняют в соответствии с 7.3.21;</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20 - инвентарный номер подлинника;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21 - подпись лица, принявшего подлинник на хранение, и дату приемки;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t>- в графе 22 - инвентарный номер подлинника документа, взамен которого выпущен новый подлинник;</w:t>
      </w:r>
      <w:proofErr w:type="gramEnd"/>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23 - обозначение материала детали (графу заполняют только на чертежах деталей);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24 - массу изделия, изображенного на чертеже, в килограммах без указания единицы массы. Массу изделия в других единицах массы приводят с указанием единицы массы.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t>Пример - 2,4 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25 - масштаб (проставляют в соответствии с </w:t>
      </w:r>
      <w:hyperlink r:id="rId168" w:history="1">
        <w:r w:rsidRPr="00902C31">
          <w:rPr>
            <w:rFonts w:ascii="Arial" w:eastAsia="Times New Roman" w:hAnsi="Arial" w:cs="Arial"/>
            <w:color w:val="00466E"/>
            <w:spacing w:val="2"/>
            <w:sz w:val="21"/>
            <w:szCs w:val="21"/>
            <w:u w:val="single"/>
            <w:lang w:eastAsia="ru-RU"/>
          </w:rPr>
          <w:t>ГОСТ 2.302</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26 - обозначение формата листа по </w:t>
      </w:r>
      <w:hyperlink r:id="rId169" w:history="1">
        <w:r w:rsidRPr="00902C31">
          <w:rPr>
            <w:rFonts w:ascii="Arial" w:eastAsia="Times New Roman" w:hAnsi="Arial" w:cs="Arial"/>
            <w:color w:val="00466E"/>
            <w:spacing w:val="2"/>
            <w:sz w:val="21"/>
            <w:szCs w:val="21"/>
            <w:u w:val="single"/>
            <w:lang w:eastAsia="ru-RU"/>
          </w:rPr>
          <w:t>ГОСТ 2.301</w:t>
        </w:r>
      </w:hyperlink>
      <w:r w:rsidRPr="00902C31">
        <w:rPr>
          <w:rFonts w:ascii="Arial" w:eastAsia="Times New Roman" w:hAnsi="Arial" w:cs="Arial"/>
          <w:color w:val="2D2D2D"/>
          <w:spacing w:val="2"/>
          <w:sz w:val="21"/>
          <w:szCs w:val="21"/>
          <w:lang w:eastAsia="ru-RU"/>
        </w:rPr>
        <w:t>. Для электронного документа указывают формат листа, на котором изображение будет соответствовать установленному масштабу;</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27 - краткое наименование организации-заказчика.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1</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графах 13, 19, 21 при указании календарной даты на бумажном носителе год указывают двумя последними цифрами, например 06.02.12.</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2 Графу 27, указанную штриховой линией, вводят при необходимости.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3 Графы "Согласовано" (10-13), расположенные на поле для подшивки, допускается приводить только на тех листах, где это необходимо. При необходимости их повторяют.</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4</w:t>
      </w:r>
      <w:proofErr w:type="gramStart"/>
      <w:r w:rsidRPr="00902C31">
        <w:rPr>
          <w:rFonts w:ascii="Arial" w:eastAsia="Times New Roman" w:hAnsi="Arial" w:cs="Arial"/>
          <w:color w:val="2D2D2D"/>
          <w:spacing w:val="2"/>
          <w:sz w:val="21"/>
          <w:szCs w:val="21"/>
          <w:lang w:eastAsia="ru-RU"/>
        </w:rPr>
        <w:t xml:space="preserve"> Д</w:t>
      </w:r>
      <w:proofErr w:type="gramEnd"/>
      <w:r w:rsidRPr="00902C31">
        <w:rPr>
          <w:rFonts w:ascii="Arial" w:eastAsia="Times New Roman" w:hAnsi="Arial" w:cs="Arial"/>
          <w:color w:val="2D2D2D"/>
          <w:spacing w:val="2"/>
          <w:sz w:val="21"/>
          <w:szCs w:val="21"/>
          <w:lang w:eastAsia="ru-RU"/>
        </w:rPr>
        <w:t>опускается, при необходимости, изменять расположение и размеры дополнительных граф, размещаемых на поле для подшивки, в соответствии с </w:t>
      </w:r>
      <w:hyperlink r:id="rId170" w:history="1">
        <w:r w:rsidRPr="00902C31">
          <w:rPr>
            <w:rFonts w:ascii="Arial" w:eastAsia="Times New Roman" w:hAnsi="Arial" w:cs="Arial"/>
            <w:color w:val="00466E"/>
            <w:spacing w:val="2"/>
            <w:sz w:val="21"/>
            <w:szCs w:val="21"/>
            <w:u w:val="single"/>
            <w:lang w:eastAsia="ru-RU"/>
          </w:rPr>
          <w:t>ГОСТ 2.004</w:t>
        </w:r>
      </w:hyperlink>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Приложение</w:t>
      </w:r>
      <w:proofErr w:type="gramStart"/>
      <w:r w:rsidRPr="00902C31">
        <w:rPr>
          <w:rFonts w:ascii="Arial" w:eastAsia="Times New Roman" w:hAnsi="Arial" w:cs="Arial"/>
          <w:color w:val="3C3C3C"/>
          <w:spacing w:val="2"/>
          <w:sz w:val="31"/>
          <w:szCs w:val="31"/>
          <w:lang w:eastAsia="ru-RU"/>
        </w:rPr>
        <w:t xml:space="preserve"> И</w:t>
      </w:r>
      <w:proofErr w:type="gramEnd"/>
      <w:r w:rsidRPr="00902C31">
        <w:rPr>
          <w:rFonts w:ascii="Arial" w:eastAsia="Times New Roman" w:hAnsi="Arial" w:cs="Arial"/>
          <w:color w:val="3C3C3C"/>
          <w:spacing w:val="2"/>
          <w:sz w:val="31"/>
          <w:szCs w:val="31"/>
          <w:lang w:eastAsia="ru-RU"/>
        </w:rPr>
        <w:t xml:space="preserve"> (обязательное). Расположение основной надписи, дополнительных граф к ней и размеры рамок на листах</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Приложение</w:t>
      </w:r>
      <w:proofErr w:type="gramStart"/>
      <w:r w:rsidRPr="00902C31">
        <w:rPr>
          <w:rFonts w:ascii="Arial" w:eastAsia="Times New Roman" w:hAnsi="Arial" w:cs="Arial"/>
          <w:color w:val="2D2D2D"/>
          <w:spacing w:val="2"/>
          <w:sz w:val="21"/>
          <w:szCs w:val="21"/>
          <w:lang w:eastAsia="ru-RU"/>
        </w:rPr>
        <w:t xml:space="preserve"> И</w:t>
      </w:r>
      <w:proofErr w:type="gramEnd"/>
      <w:r w:rsidRPr="00902C31">
        <w:rPr>
          <w:rFonts w:ascii="Arial" w:eastAsia="Times New Roman" w:hAnsi="Arial" w:cs="Arial"/>
          <w:color w:val="2D2D2D"/>
          <w:spacing w:val="2"/>
          <w:sz w:val="21"/>
          <w:szCs w:val="21"/>
          <w:lang w:eastAsia="ru-RU"/>
        </w:rPr>
        <w:br/>
        <w:t>(обязательное)</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lastRenderedPageBreak/>
        <w:drawing>
          <wp:inline distT="0" distB="0" distL="0" distR="0" wp14:anchorId="0E1C869D" wp14:editId="7764F1A6">
            <wp:extent cx="5895975" cy="7743825"/>
            <wp:effectExtent l="0" t="0" r="9525" b="9525"/>
            <wp:docPr id="37" name="Рисунок 37"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СТ Р 21.1101-2013 СПДС. Основные требования к проектной и рабочей документации"/>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95975" cy="774382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Примечания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1</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скобках указан допускаемый размер нижней рамки.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2 Графу, указанную штриховой линией, вводят при необходимости.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Рисунок И.1 - Расположение основной надписи, дополнительных граф и размеры рамок</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drawing>
          <wp:inline distT="0" distB="0" distL="0" distR="0" wp14:anchorId="76976B7B" wp14:editId="2A034964">
            <wp:extent cx="6191250" cy="4391025"/>
            <wp:effectExtent l="0" t="0" r="0" b="9525"/>
            <wp:docPr id="38" name="Рисунок 38" descr="ГОСТ Р 21.1101-2013 СПДС. Основные требования к проектной и рабочей документации">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ОСТ Р 21.1101-2013 СПДС. Основные требования к проектной и рабочей документации">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91250" cy="439102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И.2 - Допускаемое расположение основной надписи на листе формата А</w:t>
      </w:r>
      <w:proofErr w:type="gramStart"/>
      <w:r w:rsidRPr="00902C31">
        <w:rPr>
          <w:rFonts w:ascii="Arial" w:eastAsia="Times New Roman" w:hAnsi="Arial" w:cs="Arial"/>
          <w:color w:val="2D2D2D"/>
          <w:spacing w:val="2"/>
          <w:sz w:val="21"/>
          <w:szCs w:val="21"/>
          <w:lang w:eastAsia="ru-RU"/>
        </w:rPr>
        <w:t>4</w:t>
      </w:r>
      <w:proofErr w:type="gramEnd"/>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Приложение</w:t>
      </w:r>
      <w:proofErr w:type="gramStart"/>
      <w:r w:rsidRPr="00902C31">
        <w:rPr>
          <w:rFonts w:ascii="Arial" w:eastAsia="Times New Roman" w:hAnsi="Arial" w:cs="Arial"/>
          <w:color w:val="3C3C3C"/>
          <w:spacing w:val="2"/>
          <w:sz w:val="31"/>
          <w:szCs w:val="31"/>
          <w:lang w:eastAsia="ru-RU"/>
        </w:rPr>
        <w:t xml:space="preserve"> К</w:t>
      </w:r>
      <w:proofErr w:type="gramEnd"/>
      <w:r w:rsidRPr="00902C31">
        <w:rPr>
          <w:rFonts w:ascii="Arial" w:eastAsia="Times New Roman" w:hAnsi="Arial" w:cs="Arial"/>
          <w:color w:val="3C3C3C"/>
          <w:spacing w:val="2"/>
          <w:sz w:val="31"/>
          <w:szCs w:val="31"/>
          <w:lang w:eastAsia="ru-RU"/>
        </w:rPr>
        <w:t xml:space="preserve"> (обязательное). Спецификации</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Приложение</w:t>
      </w:r>
      <w:proofErr w:type="gramStart"/>
      <w:r w:rsidRPr="00902C31">
        <w:rPr>
          <w:rFonts w:ascii="Arial" w:eastAsia="Times New Roman" w:hAnsi="Arial" w:cs="Arial"/>
          <w:color w:val="2D2D2D"/>
          <w:spacing w:val="2"/>
          <w:sz w:val="21"/>
          <w:szCs w:val="21"/>
          <w:lang w:eastAsia="ru-RU"/>
        </w:rPr>
        <w:t xml:space="preserve"> К</w:t>
      </w:r>
      <w:proofErr w:type="gramEnd"/>
      <w:r w:rsidRPr="00902C31">
        <w:rPr>
          <w:rFonts w:ascii="Arial" w:eastAsia="Times New Roman" w:hAnsi="Arial" w:cs="Arial"/>
          <w:color w:val="2D2D2D"/>
          <w:spacing w:val="2"/>
          <w:sz w:val="21"/>
          <w:szCs w:val="21"/>
          <w:lang w:eastAsia="ru-RU"/>
        </w:rPr>
        <w:br/>
        <w:t>(обязательное)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Форма 7 - Спецификация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drawing>
          <wp:inline distT="0" distB="0" distL="0" distR="0" wp14:anchorId="5B2356F8" wp14:editId="75CC5988">
            <wp:extent cx="6191250" cy="1543050"/>
            <wp:effectExtent l="0" t="0" r="0" b="0"/>
            <wp:docPr id="39" name="Рисунок 39" descr="ГОСТ Р 21.1101-2013 СПДС. Основные требования к проектной и рабочей документации">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ОСТ Р 21.1101-2013 СПДС. Основные требования к проектной и рабочей документации">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91250" cy="15430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br/>
        <w:t>Форма 8 - Групповая спецификация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drawing>
          <wp:inline distT="0" distB="0" distL="0" distR="0" wp14:anchorId="3B93B6C2" wp14:editId="2CD71029">
            <wp:extent cx="6191250" cy="1419225"/>
            <wp:effectExtent l="0" t="0" r="0" b="9525"/>
            <wp:docPr id="40" name="Рисунок 40" descr="ГОСТ Р 21.1101-2013 СПДС. Основные требования к проектной и рабочей документации">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ОСТ Р 21.1101-2013 СПДС. Основные требования к проектной и рабочей документации">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91250" cy="141922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902C31">
        <w:rPr>
          <w:rFonts w:ascii="Arial" w:eastAsia="Times New Roman" w:hAnsi="Arial" w:cs="Arial"/>
          <w:color w:val="2D2D2D"/>
          <w:spacing w:val="2"/>
          <w:sz w:val="21"/>
          <w:szCs w:val="21"/>
          <w:lang w:eastAsia="ru-RU"/>
        </w:rPr>
        <w:t>К.1 В спецификациях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"Поз." - позиции (марки) элементов конструкций, установок;</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"Обозначение" - обозначение основных документов на записываемые в спецификацию элементы конструкций, оборудование, изделия или стандартов (технических условий) на них;</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"Наименование" - наименование элементов конструкций, оборудования, изделий, материалов и их обозначения (марки), а также, при необходимости, технические характеристики оборудования и изделий.</w:t>
      </w:r>
      <w:proofErr w:type="gramEnd"/>
      <w:r w:rsidRPr="00902C31">
        <w:rPr>
          <w:rFonts w:ascii="Arial" w:eastAsia="Times New Roman" w:hAnsi="Arial" w:cs="Arial"/>
          <w:color w:val="2D2D2D"/>
          <w:spacing w:val="2"/>
          <w:sz w:val="21"/>
          <w:szCs w:val="21"/>
          <w:lang w:eastAsia="ru-RU"/>
        </w:rPr>
        <w:t xml:space="preserve"> Допускается на группу одноименных элементов указывать наименование один раз и подчеркивать его.</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спецификацию записывают материалы, непосредственно входящие в специфицируемую конструкцию, изделие и т.п.</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В спецификации, выполненной в электронном виде, горизонтальную черту, входящую в обозначение материалов (проката, труб и т.п.), допускается заменять на косую черту</w:t>
      </w:r>
      <w:proofErr w:type="gramStart"/>
      <w:r w:rsidRPr="00902C31">
        <w:rPr>
          <w:rFonts w:ascii="Arial" w:eastAsia="Times New Roman" w:hAnsi="Arial" w:cs="Arial"/>
          <w:color w:val="2D2D2D"/>
          <w:spacing w:val="2"/>
          <w:sz w:val="21"/>
          <w:szCs w:val="21"/>
          <w:lang w:eastAsia="ru-RU"/>
        </w:rPr>
        <w:t xml:space="preserve"> (/);</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 </w:t>
      </w:r>
      <w:proofErr w:type="gramEnd"/>
      <w:r w:rsidRPr="00902C31">
        <w:rPr>
          <w:rFonts w:ascii="Arial" w:eastAsia="Times New Roman" w:hAnsi="Arial" w:cs="Arial"/>
          <w:color w:val="2D2D2D"/>
          <w:spacing w:val="2"/>
          <w:sz w:val="21"/>
          <w:szCs w:val="21"/>
          <w:lang w:eastAsia="ru-RU"/>
        </w:rPr>
        <w:t>в графе "Кол." формы 7 - количество элементов.</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roofErr w:type="gramStart"/>
      <w:r w:rsidRPr="00902C31">
        <w:rPr>
          <w:rFonts w:ascii="Arial" w:eastAsia="Times New Roman" w:hAnsi="Arial" w:cs="Arial"/>
          <w:color w:val="2D2D2D"/>
          <w:spacing w:val="2"/>
          <w:sz w:val="21"/>
          <w:szCs w:val="21"/>
          <w:lang w:eastAsia="ru-RU"/>
        </w:rPr>
        <w:t>В графе "Кол." формы 8 - вместо многоточия записывают "по схеме", "на этаж" и т.п., а ниже - порядковые номера схем расположения или этажей;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"Масса ед., кг" - массу в килограммах.</w:t>
      </w:r>
      <w:proofErr w:type="gramEnd"/>
      <w:r w:rsidRPr="00902C31">
        <w:rPr>
          <w:rFonts w:ascii="Arial" w:eastAsia="Times New Roman" w:hAnsi="Arial" w:cs="Arial"/>
          <w:color w:val="2D2D2D"/>
          <w:spacing w:val="2"/>
          <w:sz w:val="21"/>
          <w:szCs w:val="21"/>
          <w:lang w:eastAsia="ru-RU"/>
        </w:rPr>
        <w:t xml:space="preserve"> Допускается приводить массу в тоннах, но с указанием единицы массы;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"Примечание" - дополнительные сведения, например единицу массы.</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К.2 Размеры граф спецификации по усмотрению разработчика, при необходимости, могут быть изменены.</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К.3 При заполнении спецификаций автоматизированным способом линии, разграничивающие горизонтальные строки, допускается не проводить.</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Приложение Л (рекомендуемое). Разрешение на внесение изменений</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Приложение Л</w:t>
      </w:r>
      <w:r w:rsidRPr="00902C31">
        <w:rPr>
          <w:rFonts w:ascii="Arial" w:eastAsia="Times New Roman" w:hAnsi="Arial" w:cs="Arial"/>
          <w:color w:val="2D2D2D"/>
          <w:spacing w:val="2"/>
          <w:sz w:val="21"/>
          <w:szCs w:val="21"/>
          <w:lang w:eastAsia="ru-RU"/>
        </w:rPr>
        <w:br/>
        <w:t>(рекомендуемое)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Форма 9 - Разрешение на внесение изменений (первый лист)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lastRenderedPageBreak/>
        <w:drawing>
          <wp:inline distT="0" distB="0" distL="0" distR="0" wp14:anchorId="5193CD02" wp14:editId="2E2CB6F2">
            <wp:extent cx="6191250" cy="7981950"/>
            <wp:effectExtent l="0" t="0" r="0" b="0"/>
            <wp:docPr id="41" name="Рисунок 41" descr="ГОСТ Р 21.1101-2013 СПДС. Основные требования к проектной и рабочей документации">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ОСТ Р 21.1101-2013 СПДС. Основные требования к проектной и рабочей документации">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91250" cy="79819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Форма 9а - Разрешение на внесение изменений (последующие листы)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lastRenderedPageBreak/>
        <w:drawing>
          <wp:inline distT="0" distB="0" distL="0" distR="0" wp14:anchorId="04732700" wp14:editId="50ABF09C">
            <wp:extent cx="6191250" cy="7972425"/>
            <wp:effectExtent l="0" t="0" r="0" b="9525"/>
            <wp:docPr id="42" name="Рисунок 42" descr="ГОСТ Р 21.1101-2013 СПДС. Основные требования к проектной и рабочей документации">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ГОСТ Р 21.1101-2013 СПДС. Основные требования к проектной и рабочей документации">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91250" cy="797242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Л.1 В графах разрешения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1 - обозначение разрешения, состоящее из порядкового номера разрешения по книге регистрации разрешений по </w:t>
      </w:r>
      <w:hyperlink r:id="rId182" w:history="1">
        <w:r w:rsidRPr="00902C31">
          <w:rPr>
            <w:rFonts w:ascii="Arial" w:eastAsia="Times New Roman" w:hAnsi="Arial" w:cs="Arial"/>
            <w:color w:val="00466E"/>
            <w:spacing w:val="2"/>
            <w:sz w:val="21"/>
            <w:szCs w:val="21"/>
            <w:u w:val="single"/>
            <w:lang w:eastAsia="ru-RU"/>
          </w:rPr>
          <w:t xml:space="preserve">ГОСТ </w:t>
        </w:r>
        <w:proofErr w:type="gramStart"/>
        <w:r w:rsidRPr="00902C31">
          <w:rPr>
            <w:rFonts w:ascii="Arial" w:eastAsia="Times New Roman" w:hAnsi="Arial" w:cs="Arial"/>
            <w:color w:val="00466E"/>
            <w:spacing w:val="2"/>
            <w:sz w:val="21"/>
            <w:szCs w:val="21"/>
            <w:u w:val="single"/>
            <w:lang w:eastAsia="ru-RU"/>
          </w:rPr>
          <w:t>Р</w:t>
        </w:r>
        <w:proofErr w:type="gramEnd"/>
        <w:r w:rsidRPr="00902C31">
          <w:rPr>
            <w:rFonts w:ascii="Arial" w:eastAsia="Times New Roman" w:hAnsi="Arial" w:cs="Arial"/>
            <w:color w:val="00466E"/>
            <w:spacing w:val="2"/>
            <w:sz w:val="21"/>
            <w:szCs w:val="21"/>
            <w:u w:val="single"/>
            <w:lang w:eastAsia="ru-RU"/>
          </w:rPr>
          <w:t xml:space="preserve"> 21.1003</w:t>
        </w:r>
      </w:hyperlink>
      <w:r w:rsidRPr="00902C31">
        <w:rPr>
          <w:rFonts w:ascii="Arial" w:eastAsia="Times New Roman" w:hAnsi="Arial" w:cs="Arial"/>
          <w:color w:val="2D2D2D"/>
          <w:spacing w:val="2"/>
          <w:sz w:val="21"/>
          <w:szCs w:val="21"/>
          <w:lang w:eastAsia="ru-RU"/>
        </w:rPr>
        <w:t> и через разделительный знак (дефис, наклонную черту и т.п.) - двух последних цифр года.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b/>
          <w:bCs/>
          <w:i/>
          <w:iCs/>
          <w:color w:val="2D2D2D"/>
          <w:spacing w:val="2"/>
          <w:sz w:val="21"/>
          <w:szCs w:val="21"/>
          <w:lang w:eastAsia="ru-RU"/>
        </w:rPr>
        <w:lastRenderedPageBreak/>
        <w:t>Пример - 15-12; 15/12;</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2 - обозначение документа, в который вносят изменение;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3 - наименование объекта строительства;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4 - очередной порядковый номер, присваиваемый изменениям, которые вносят в документ по одному разрешению. Его указывают для всего документа независимо от того, на скольких листах он выполнен. Порядковые номера изменений обозначают арабскими цифрами;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5 - номера листов документа, в которые вносят изменения;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6 - содержание изменения в виде текстового описания и/или графического изображения;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7 - код причины изменения в соответствии с таблицей Л.1.</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Таблица Л.1</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660"/>
        <w:gridCol w:w="6695"/>
      </w:tblGrid>
      <w:tr w:rsidR="00902C31" w:rsidRPr="00902C31" w:rsidTr="00902C31">
        <w:trPr>
          <w:trHeight w:val="15"/>
        </w:trPr>
        <w:tc>
          <w:tcPr>
            <w:tcW w:w="3142"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8131"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Код причины изменения</w:t>
            </w:r>
          </w:p>
        </w:tc>
        <w:tc>
          <w:tcPr>
            <w:tcW w:w="813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Причины изменения</w:t>
            </w:r>
          </w:p>
        </w:tc>
      </w:tr>
      <w:tr w:rsidR="00902C31" w:rsidRPr="00902C31" w:rsidTr="00902C31">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1</w:t>
            </w:r>
          </w:p>
        </w:tc>
        <w:tc>
          <w:tcPr>
            <w:tcW w:w="813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Введение усовершенствований</w:t>
            </w:r>
          </w:p>
        </w:tc>
      </w:tr>
      <w:tr w:rsidR="00902C31" w:rsidRPr="00902C31" w:rsidTr="00902C31">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2</w:t>
            </w:r>
          </w:p>
        </w:tc>
        <w:tc>
          <w:tcPr>
            <w:tcW w:w="8131"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Изменение стандартов и норм</w:t>
            </w:r>
          </w:p>
        </w:tc>
      </w:tr>
      <w:tr w:rsidR="00902C31" w:rsidRPr="00902C31" w:rsidTr="00902C31">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3</w:t>
            </w:r>
          </w:p>
        </w:tc>
        <w:tc>
          <w:tcPr>
            <w:tcW w:w="8131"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Дополнительные требования заказчика</w:t>
            </w:r>
          </w:p>
        </w:tc>
      </w:tr>
      <w:tr w:rsidR="00902C31" w:rsidRPr="00902C31" w:rsidTr="00902C31">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4</w:t>
            </w:r>
          </w:p>
        </w:tc>
        <w:tc>
          <w:tcPr>
            <w:tcW w:w="8131" w:type="dxa"/>
            <w:tcBorders>
              <w:top w:val="nil"/>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Устранение ошибок</w:t>
            </w:r>
          </w:p>
        </w:tc>
      </w:tr>
      <w:tr w:rsidR="00902C31" w:rsidRPr="00902C31" w:rsidTr="00902C31">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5</w:t>
            </w:r>
          </w:p>
        </w:tc>
        <w:tc>
          <w:tcPr>
            <w:tcW w:w="813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Другие причины</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Допускается код причины изменения не указывать. В этом случае графу прочеркивают;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8 - дополнительные сведения;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графах 9-11 - фамилии лиц, подписывающих разрешение, их подписи и даты подписания;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12 - наименование проектной организации и подразделения (отдела), составившего разрешение;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 в графах 13-16 - наименование соответствующих подразделений или организаций, должности и фамилии лиц, с которыми в установленном порядке согласовывают разрешение, их подписи и даты подписания, а также подпись </w:t>
      </w:r>
      <w:proofErr w:type="spellStart"/>
      <w:r w:rsidRPr="00902C31">
        <w:rPr>
          <w:rFonts w:ascii="Arial" w:eastAsia="Times New Roman" w:hAnsi="Arial" w:cs="Arial"/>
          <w:color w:val="2D2D2D"/>
          <w:spacing w:val="2"/>
          <w:sz w:val="21"/>
          <w:szCs w:val="21"/>
          <w:lang w:eastAsia="ru-RU"/>
        </w:rPr>
        <w:t>нормоконтролера</w:t>
      </w:r>
      <w:proofErr w:type="spellEnd"/>
      <w:r w:rsidRPr="00902C31">
        <w:rPr>
          <w:rFonts w:ascii="Arial" w:eastAsia="Times New Roman" w:hAnsi="Arial" w:cs="Arial"/>
          <w:color w:val="2D2D2D"/>
          <w:spacing w:val="2"/>
          <w:sz w:val="21"/>
          <w:szCs w:val="21"/>
          <w:lang w:eastAsia="ru-RU"/>
        </w:rPr>
        <w:t>;</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17 - порядковый номер листа разрешения. Если разрешение состоит из одного листа, графу не заполняют;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t>- в графе 18 - общее количество листов разрешения.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Л.2 Допускается для последующих листов разрешения использовать форму 9.</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Примечания</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1</w:t>
      </w:r>
      <w:proofErr w:type="gramStart"/>
      <w:r w:rsidRPr="00902C31">
        <w:rPr>
          <w:rFonts w:ascii="Arial" w:eastAsia="Times New Roman" w:hAnsi="Arial" w:cs="Arial"/>
          <w:color w:val="2D2D2D"/>
          <w:spacing w:val="2"/>
          <w:sz w:val="21"/>
          <w:szCs w:val="21"/>
          <w:lang w:eastAsia="ru-RU"/>
        </w:rPr>
        <w:t xml:space="preserve"> Д</w:t>
      </w:r>
      <w:proofErr w:type="gramEnd"/>
      <w:r w:rsidRPr="00902C31">
        <w:rPr>
          <w:rFonts w:ascii="Arial" w:eastAsia="Times New Roman" w:hAnsi="Arial" w:cs="Arial"/>
          <w:color w:val="2D2D2D"/>
          <w:spacing w:val="2"/>
          <w:sz w:val="21"/>
          <w:szCs w:val="21"/>
          <w:lang w:eastAsia="ru-RU"/>
        </w:rPr>
        <w:t>опускается дополнять форму графами для идентификации разрешения в электронном виде. Расположение и размеры граф проектная организация устанавливает самостоятельно.</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2</w:t>
      </w:r>
      <w:proofErr w:type="gramStart"/>
      <w:r w:rsidRPr="00902C31">
        <w:rPr>
          <w:rFonts w:ascii="Arial" w:eastAsia="Times New Roman" w:hAnsi="Arial" w:cs="Arial"/>
          <w:color w:val="2D2D2D"/>
          <w:spacing w:val="2"/>
          <w:sz w:val="21"/>
          <w:szCs w:val="21"/>
          <w:lang w:eastAsia="ru-RU"/>
        </w:rPr>
        <w:t xml:space="preserve"> В</w:t>
      </w:r>
      <w:proofErr w:type="gramEnd"/>
      <w:r w:rsidRPr="00902C31">
        <w:rPr>
          <w:rFonts w:ascii="Arial" w:eastAsia="Times New Roman" w:hAnsi="Arial" w:cs="Arial"/>
          <w:color w:val="2D2D2D"/>
          <w:spacing w:val="2"/>
          <w:sz w:val="21"/>
          <w:szCs w:val="21"/>
          <w:lang w:eastAsia="ru-RU"/>
        </w:rPr>
        <w:t xml:space="preserve"> графах 11, 16 при указании календарной даты на бумажном носителе год указывают двумя последними цифрами.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Приложение М (рекомендуемое). Таблицы регистрации изменений</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Приложение М</w:t>
      </w:r>
      <w:r w:rsidRPr="00902C31">
        <w:rPr>
          <w:rFonts w:ascii="Arial" w:eastAsia="Times New Roman" w:hAnsi="Arial" w:cs="Arial"/>
          <w:color w:val="2D2D2D"/>
          <w:spacing w:val="2"/>
          <w:sz w:val="21"/>
          <w:szCs w:val="21"/>
          <w:lang w:eastAsia="ru-RU"/>
        </w:rPr>
        <w:br/>
        <w:t>(рекомендуемое)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Форма 10 - Таблица регистрации изменений (текстовый документ)</w:t>
      </w:r>
      <w:r w:rsidRPr="00902C31">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21"/>
        <w:gridCol w:w="1318"/>
        <w:gridCol w:w="1248"/>
        <w:gridCol w:w="835"/>
        <w:gridCol w:w="1777"/>
        <w:gridCol w:w="1270"/>
        <w:gridCol w:w="910"/>
        <w:gridCol w:w="696"/>
        <w:gridCol w:w="680"/>
      </w:tblGrid>
      <w:tr w:rsidR="00902C31" w:rsidRPr="00902C31" w:rsidTr="00902C31">
        <w:trPr>
          <w:trHeight w:val="15"/>
        </w:trPr>
        <w:tc>
          <w:tcPr>
            <w:tcW w:w="739"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1478"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129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1109"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2033"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1848"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129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739"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92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11458"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Таблица регистрации изменений</w:t>
            </w:r>
          </w:p>
        </w:tc>
      </w:tr>
      <w:tr w:rsidR="00902C31" w:rsidRPr="00902C31" w:rsidTr="00902C31">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Изм.</w:t>
            </w:r>
          </w:p>
        </w:tc>
        <w:tc>
          <w:tcPr>
            <w:tcW w:w="591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Номера листов (страниц)</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Всего листов (страниц) в док.</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Номер док.</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Подп.</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Дата</w:t>
            </w:r>
          </w:p>
        </w:tc>
      </w:tr>
      <w:tr w:rsidR="00902C31" w:rsidRPr="00902C31" w:rsidTr="00902C31">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измененных</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gramStart"/>
            <w:r w:rsidRPr="00902C31">
              <w:rPr>
                <w:rFonts w:ascii="Times New Roman" w:eastAsia="Times New Roman" w:hAnsi="Times New Roman" w:cs="Times New Roman"/>
                <w:color w:val="2D2D2D"/>
                <w:sz w:val="21"/>
                <w:szCs w:val="21"/>
                <w:lang w:eastAsia="ru-RU"/>
              </w:rPr>
              <w:t>замененных</w:t>
            </w:r>
            <w:proofErr w:type="gramEnd"/>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новых</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аннулированных</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902C31" w:rsidRPr="00902C31" w:rsidTr="00902C3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r w:rsidR="00902C31" w:rsidRPr="00902C31" w:rsidTr="00902C3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02C31" w:rsidRPr="00902C31" w:rsidRDefault="00902C31" w:rsidP="00902C31">
            <w:pPr>
              <w:spacing w:after="0" w:line="240" w:lineRule="auto"/>
              <w:rPr>
                <w:rFonts w:ascii="Times New Roman" w:eastAsia="Times New Roman" w:hAnsi="Times New Roman" w:cs="Times New Roman"/>
                <w:sz w:val="24"/>
                <w:szCs w:val="24"/>
                <w:lang w:eastAsia="ru-RU"/>
              </w:rPr>
            </w:pP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М.1 Размеры граф таблицы по форме 10 устанавливает разработчик документа. </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902C31">
        <w:rPr>
          <w:rFonts w:ascii="Arial" w:eastAsia="Times New Roman" w:hAnsi="Arial" w:cs="Arial"/>
          <w:color w:val="2D2D2D"/>
          <w:spacing w:val="2"/>
          <w:sz w:val="21"/>
          <w:szCs w:val="21"/>
          <w:lang w:eastAsia="ru-RU"/>
        </w:rPr>
        <w:t>М.2 В графах таблицы регистрации изменений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"Изм." - порядковый номер изменения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графах "Номера листов (страниц) измененных, замененных, новых, аннулированных" - номера листов (страниц), соответственно измененных, замененных, добавленных и аннулированных по данному разрешению.</w:t>
      </w:r>
      <w:proofErr w:type="gramEnd"/>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xml:space="preserve">При замене всех листов подлинника (при очередном порядковом номере изменения документа) в графе "замененных" указывают "Все". </w:t>
      </w:r>
      <w:proofErr w:type="gramStart"/>
      <w:r w:rsidRPr="00902C31">
        <w:rPr>
          <w:rFonts w:ascii="Arial" w:eastAsia="Times New Roman" w:hAnsi="Arial" w:cs="Arial"/>
          <w:color w:val="2D2D2D"/>
          <w:spacing w:val="2"/>
          <w:sz w:val="21"/>
          <w:szCs w:val="21"/>
          <w:lang w:eastAsia="ru-RU"/>
        </w:rPr>
        <w:t>В остальных графах ставят прочерк;</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t>- в графе "Всего листов (страниц) в док." - количество листов (страниц) в текстовом документе после внесения изменений;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"Номер док." - обозначение разрешения;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"Подп." - подпись лица, ответственного за правильность внесения изменения;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"Дата" - дату внесения изменения.</w:t>
      </w:r>
      <w:r w:rsidRPr="00902C31">
        <w:rPr>
          <w:rFonts w:ascii="Arial" w:eastAsia="Times New Roman" w:hAnsi="Arial" w:cs="Arial"/>
          <w:color w:val="2D2D2D"/>
          <w:spacing w:val="2"/>
          <w:sz w:val="21"/>
          <w:szCs w:val="21"/>
          <w:lang w:eastAsia="ru-RU"/>
        </w:rPr>
        <w:br/>
      </w:r>
      <w:proofErr w:type="gramEnd"/>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М.3 При замене всех листов подлинника в таблице регистрации изменений по форме 10 не воспроизводят номера изменений и другие данные, относящиеся ко всем ранее внесенным в документ изменениям.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Форма 11 - Таблица регистрации изменений (титульный лист и обложка)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drawing>
          <wp:inline distT="0" distB="0" distL="0" distR="0" wp14:anchorId="6F3A60B1" wp14:editId="2D9C6634">
            <wp:extent cx="2600325" cy="1495425"/>
            <wp:effectExtent l="0" t="0" r="9525" b="9525"/>
            <wp:docPr id="43" name="Рисунок 43"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ОСТ Р 21.1101-2013 СПДС. Основные требования к проектной и рабочей документации"/>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00325" cy="149542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902C31">
        <w:rPr>
          <w:rFonts w:ascii="Arial" w:eastAsia="Times New Roman" w:hAnsi="Arial" w:cs="Arial"/>
          <w:color w:val="2D2D2D"/>
          <w:spacing w:val="2"/>
          <w:sz w:val="21"/>
          <w:szCs w:val="21"/>
          <w:lang w:eastAsia="ru-RU"/>
        </w:rPr>
        <w:t>М.4 В графах таблицы регистрации изменений по форме 11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"Изм." - порядковый номер изменения документа или тома;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"N док." - обозначение разрешения на внесение изменений в соответствии с указаниями в приложении Л;</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"Подп." - подпись лица, ответственного за правильность внесения изменения;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"Дата" - дату внесения изменения.</w:t>
      </w:r>
      <w:r w:rsidRPr="00902C31">
        <w:rPr>
          <w:rFonts w:ascii="Arial" w:eastAsia="Times New Roman" w:hAnsi="Arial" w:cs="Arial"/>
          <w:color w:val="2D2D2D"/>
          <w:spacing w:val="2"/>
          <w:sz w:val="21"/>
          <w:szCs w:val="21"/>
          <w:lang w:eastAsia="ru-RU"/>
        </w:rPr>
        <w:br/>
      </w:r>
      <w:proofErr w:type="gramEnd"/>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М.5 При необходимости количество строк может быть увеличено.</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М.6 При замене документа или тома в таблице регистрации изменений по форме 11 не воспроизводят номера изменений и другие данные, относящиеся ко всем ранее внесенным изменениям.</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Приложение Н (рекомендуемое). Обложка</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Приложение Н</w:t>
      </w:r>
      <w:r w:rsidRPr="00902C31">
        <w:rPr>
          <w:rFonts w:ascii="Arial" w:eastAsia="Times New Roman" w:hAnsi="Arial" w:cs="Arial"/>
          <w:color w:val="2D2D2D"/>
          <w:spacing w:val="2"/>
          <w:sz w:val="21"/>
          <w:szCs w:val="21"/>
          <w:lang w:eastAsia="ru-RU"/>
        </w:rPr>
        <w:br/>
        <w:t>(рекомендуемое)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Форма 12</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lastRenderedPageBreak/>
        <w:drawing>
          <wp:inline distT="0" distB="0" distL="0" distR="0" wp14:anchorId="6409B520" wp14:editId="63767D77">
            <wp:extent cx="5962650" cy="8362950"/>
            <wp:effectExtent l="0" t="0" r="0" b="0"/>
            <wp:docPr id="44" name="Рисунок 44"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ОСТ Р 21.1101-2013 СПДС. Основные требования к проектной и рабочей документации"/>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62650" cy="83629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Н.1 На обложке приводят следующие реквизиты: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1 - сокращенное, а при его отсутствии - полное наименование вышестоящей организации (при ее наличии); указывают, как правило, для государственных организаций;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t>- поле 2 - логотип (не обязательно), полное наименование организации, подготовившей документ;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3 - номер и дату выдачи свидетельства о допуске на соответствующие виды работ (по подготовке проектной документации или проведению изысканий), которые оказывают влияние на безопасность объекта капитального строительства;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4 - краткое наименование организации-заказчика (при необходимости). Наименование указывают в виде: "Заказчик - наименование организации-заказчика";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5 - наименование объекта капитального строительства и, при необходимости, вид строительства. </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roofErr w:type="gramStart"/>
      <w:r w:rsidRPr="00902C31">
        <w:rPr>
          <w:rFonts w:ascii="Arial" w:eastAsia="Times New Roman" w:hAnsi="Arial" w:cs="Arial"/>
          <w:color w:val="2D2D2D"/>
          <w:spacing w:val="2"/>
          <w:sz w:val="21"/>
          <w:szCs w:val="21"/>
          <w:lang w:eastAsia="ru-RU"/>
        </w:rPr>
        <w:t>Наименование объекта строительства на обложке должно соответствовать сведениям, приводимым в графах 2 и 3 основной надписи (см. приложение Ж);</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6 - вид документации (при необходимости);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7 - наименование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8 - обозначение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9 - номер тома по ведомости "Состав проектной документации" или "Состав отчетной документации по результатам инженерных изысканий" (при наличии);</w:t>
      </w:r>
      <w:proofErr w:type="gramEnd"/>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10 - год выпуска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11 - для размещения таблицы регистрации изменений по форме 11 приложения М (при необходимости).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Н.2 Размеры полей 1-11 устанавливают произвольно; линии полей, указанные в форме, не наносят; </w:t>
      </w:r>
      <w:proofErr w:type="gramStart"/>
      <w:r w:rsidRPr="00902C31">
        <w:rPr>
          <w:rFonts w:ascii="Arial" w:eastAsia="Times New Roman" w:hAnsi="Arial" w:cs="Arial"/>
          <w:color w:val="2D2D2D"/>
          <w:spacing w:val="2"/>
          <w:sz w:val="21"/>
          <w:szCs w:val="21"/>
          <w:lang w:eastAsia="ru-RU"/>
        </w:rPr>
        <w:t>номера</w:t>
      </w:r>
      <w:proofErr w:type="gramEnd"/>
      <w:r w:rsidRPr="00902C31">
        <w:rPr>
          <w:rFonts w:ascii="Arial" w:eastAsia="Times New Roman" w:hAnsi="Arial" w:cs="Arial"/>
          <w:color w:val="2D2D2D"/>
          <w:spacing w:val="2"/>
          <w:sz w:val="21"/>
          <w:szCs w:val="21"/>
          <w:lang w:eastAsia="ru-RU"/>
        </w:rPr>
        <w:t xml:space="preserve"> и наименования полей не указывают.</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Н.3 Допускается приводить на обложке дополнительные реквизиты и атрибуты в соответствии с требованиями, установленными в стандартах организации.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Н.4 Размеры обложки принимают в зависимости от формата тома, папки или альбома, к которым она выполняется.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 xml:space="preserve">Приложение </w:t>
      </w:r>
      <w:proofErr w:type="gramStart"/>
      <w:r w:rsidRPr="00902C31">
        <w:rPr>
          <w:rFonts w:ascii="Arial" w:eastAsia="Times New Roman" w:hAnsi="Arial" w:cs="Arial"/>
          <w:color w:val="3C3C3C"/>
          <w:spacing w:val="2"/>
          <w:sz w:val="31"/>
          <w:szCs w:val="31"/>
          <w:lang w:eastAsia="ru-RU"/>
        </w:rPr>
        <w:t>П</w:t>
      </w:r>
      <w:proofErr w:type="gramEnd"/>
      <w:r w:rsidRPr="00902C31">
        <w:rPr>
          <w:rFonts w:ascii="Arial" w:eastAsia="Times New Roman" w:hAnsi="Arial" w:cs="Arial"/>
          <w:color w:val="3C3C3C"/>
          <w:spacing w:val="2"/>
          <w:sz w:val="31"/>
          <w:szCs w:val="31"/>
          <w:lang w:eastAsia="ru-RU"/>
        </w:rPr>
        <w:t xml:space="preserve"> (рекомендуемое). Титульный лист</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Приложение </w:t>
      </w:r>
      <w:proofErr w:type="gramStart"/>
      <w:r w:rsidRPr="00902C31">
        <w:rPr>
          <w:rFonts w:ascii="Arial" w:eastAsia="Times New Roman" w:hAnsi="Arial" w:cs="Arial"/>
          <w:color w:val="2D2D2D"/>
          <w:spacing w:val="2"/>
          <w:sz w:val="21"/>
          <w:szCs w:val="21"/>
          <w:lang w:eastAsia="ru-RU"/>
        </w:rPr>
        <w:t>П</w:t>
      </w:r>
      <w:proofErr w:type="gramEnd"/>
      <w:r w:rsidRPr="00902C31">
        <w:rPr>
          <w:rFonts w:ascii="Arial" w:eastAsia="Times New Roman" w:hAnsi="Arial" w:cs="Arial"/>
          <w:color w:val="2D2D2D"/>
          <w:spacing w:val="2"/>
          <w:sz w:val="21"/>
          <w:szCs w:val="21"/>
          <w:lang w:eastAsia="ru-RU"/>
        </w:rPr>
        <w:br/>
        <w:t>(рекомендуемое)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br/>
      </w:r>
      <w:r w:rsidRPr="00902C31">
        <w:rPr>
          <w:rFonts w:ascii="Arial" w:eastAsia="Times New Roman" w:hAnsi="Arial" w:cs="Arial"/>
          <w:color w:val="2D2D2D"/>
          <w:spacing w:val="2"/>
          <w:sz w:val="21"/>
          <w:szCs w:val="21"/>
          <w:lang w:eastAsia="ru-RU"/>
        </w:rPr>
        <w:br/>
        <w:t>Форма 13</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lastRenderedPageBreak/>
        <w:drawing>
          <wp:inline distT="0" distB="0" distL="0" distR="0" wp14:anchorId="53B82D33" wp14:editId="5BAAD7BD">
            <wp:extent cx="5991225" cy="8372475"/>
            <wp:effectExtent l="0" t="0" r="9525" b="9525"/>
            <wp:docPr id="45" name="Рисунок 45"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ОСТ Р 21.1101-2013 СПДС. Основные требования к проектной и рабочей документации"/>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91225" cy="837247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П.1 На титульном листе приводят следующие реквизиты:</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1 - сокращенное, а при его отсутствии - полное наименование вышестоящей организации (при ее наличии); указывают, как правило, для государственных организаций;</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lastRenderedPageBreak/>
        <w:br/>
        <w:t>- поле 2 - логотип (не обязательно), полное наименование организации, подготовившей документ;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3 - номер и дату выдачи свидетельства о допуске на соответствующие виды работ (по подготовке проектной документации или проведению изысканий), которые оказывают влияние на безопасность объекта капитального строительства;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4 - краткое наименование организации-заказчика (при необходимости). Наименование указывают в виде: "Заказчик - наименование организации-заказчика";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5 - наименование объекта капитального строительства и, при необходимости, вид строительства. </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roofErr w:type="gramStart"/>
      <w:r w:rsidRPr="00902C31">
        <w:rPr>
          <w:rFonts w:ascii="Arial" w:eastAsia="Times New Roman" w:hAnsi="Arial" w:cs="Arial"/>
          <w:color w:val="2D2D2D"/>
          <w:spacing w:val="2"/>
          <w:sz w:val="21"/>
          <w:szCs w:val="21"/>
          <w:lang w:eastAsia="ru-RU"/>
        </w:rPr>
        <w:t>Наименование объекта строительства на титульном листе должно соответствовать сведениям, приводимым в графах 2 и 3 основной надписи (см. приложение Ж);</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6 - вид документации (при необходимости);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7 - наименование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8 - обозначение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9 - номер тома по ведомости "Состав проектной документации" или "Состав отчетной документации по инженерным изысканиям" (при наличии);</w:t>
      </w:r>
      <w:proofErr w:type="gramEnd"/>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10 - должности лиц, ответственных за разработку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11 - подписи лиц, указанных на поле 10, выполняемые согласно </w:t>
      </w:r>
      <w:hyperlink r:id="rId186" w:history="1">
        <w:r w:rsidRPr="00902C31">
          <w:rPr>
            <w:rFonts w:ascii="Arial" w:eastAsia="Times New Roman" w:hAnsi="Arial" w:cs="Arial"/>
            <w:color w:val="00466E"/>
            <w:spacing w:val="2"/>
            <w:sz w:val="21"/>
            <w:szCs w:val="21"/>
            <w:u w:val="single"/>
            <w:lang w:eastAsia="ru-RU"/>
          </w:rPr>
          <w:t xml:space="preserve">ГОСТ </w:t>
        </w:r>
        <w:proofErr w:type="gramStart"/>
        <w:r w:rsidRPr="00902C31">
          <w:rPr>
            <w:rFonts w:ascii="Arial" w:eastAsia="Times New Roman" w:hAnsi="Arial" w:cs="Arial"/>
            <w:color w:val="00466E"/>
            <w:spacing w:val="2"/>
            <w:sz w:val="21"/>
            <w:szCs w:val="21"/>
            <w:u w:val="single"/>
            <w:lang w:eastAsia="ru-RU"/>
          </w:rPr>
          <w:t>Р</w:t>
        </w:r>
        <w:proofErr w:type="gramEnd"/>
        <w:r w:rsidRPr="00902C31">
          <w:rPr>
            <w:rFonts w:ascii="Arial" w:eastAsia="Times New Roman" w:hAnsi="Arial" w:cs="Arial"/>
            <w:color w:val="00466E"/>
            <w:spacing w:val="2"/>
            <w:sz w:val="21"/>
            <w:szCs w:val="21"/>
            <w:u w:val="single"/>
            <w:lang w:eastAsia="ru-RU"/>
          </w:rPr>
          <w:t xml:space="preserve"> 6.30</w:t>
        </w:r>
      </w:hyperlink>
      <w:r w:rsidRPr="00902C31">
        <w:rPr>
          <w:rFonts w:ascii="Arial" w:eastAsia="Times New Roman" w:hAnsi="Arial" w:cs="Arial"/>
          <w:color w:val="2D2D2D"/>
          <w:spacing w:val="2"/>
          <w:sz w:val="21"/>
          <w:szCs w:val="21"/>
          <w:lang w:eastAsia="ru-RU"/>
        </w:rPr>
        <w:t>. На этом поле также проставляют заверяющий оттиск печати организации, подготовившей документ;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12 - инициалы и фамилии лиц, указанных на поле 10;</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13 - год выпуска документа;</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14 - для размещения таблицы регистрации изменений по форме 11 приложения М (при необходимости);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поле 15 - для дополнительных граф основной надписи в соответствии с приложением Ж. Допускается сведения, содержащиеся в этих графах, приводить в другой форме в соответствии с требованиями, установленными в стандартах организации.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П.2 Размеры полей 1-14 устанавливают произвольно; линии этих полей, указанные в форме, не наносят, </w:t>
      </w:r>
      <w:proofErr w:type="gramStart"/>
      <w:r w:rsidRPr="00902C31">
        <w:rPr>
          <w:rFonts w:ascii="Arial" w:eastAsia="Times New Roman" w:hAnsi="Arial" w:cs="Arial"/>
          <w:color w:val="2D2D2D"/>
          <w:spacing w:val="2"/>
          <w:sz w:val="21"/>
          <w:szCs w:val="21"/>
          <w:lang w:eastAsia="ru-RU"/>
        </w:rPr>
        <w:t>номера</w:t>
      </w:r>
      <w:proofErr w:type="gramEnd"/>
      <w:r w:rsidRPr="00902C31">
        <w:rPr>
          <w:rFonts w:ascii="Arial" w:eastAsia="Times New Roman" w:hAnsi="Arial" w:cs="Arial"/>
          <w:color w:val="2D2D2D"/>
          <w:spacing w:val="2"/>
          <w:sz w:val="21"/>
          <w:szCs w:val="21"/>
          <w:lang w:eastAsia="ru-RU"/>
        </w:rPr>
        <w:t xml:space="preserve"> и наименования полей не указывают.</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lastRenderedPageBreak/>
        <w:t>П.3 Допускается оформлять титульный лист без рамок.</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П.4 Допускается приводить на титульном листе дополнительные реквизиты и атрибуты в соответствии с требованиями, установленными в стандартах организации.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П.5 Размеры титульного листа принимают в зависимости от формата тома, папки или альбома, к которым он выполняется.</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t xml:space="preserve">Приложение </w:t>
      </w:r>
      <w:proofErr w:type="gramStart"/>
      <w:r w:rsidRPr="00902C31">
        <w:rPr>
          <w:rFonts w:ascii="Arial" w:eastAsia="Times New Roman" w:hAnsi="Arial" w:cs="Arial"/>
          <w:color w:val="3C3C3C"/>
          <w:spacing w:val="2"/>
          <w:sz w:val="31"/>
          <w:szCs w:val="31"/>
          <w:lang w:eastAsia="ru-RU"/>
        </w:rPr>
        <w:t>Р</w:t>
      </w:r>
      <w:proofErr w:type="gramEnd"/>
      <w:r w:rsidRPr="00902C31">
        <w:rPr>
          <w:rFonts w:ascii="Arial" w:eastAsia="Times New Roman" w:hAnsi="Arial" w:cs="Arial"/>
          <w:color w:val="3C3C3C"/>
          <w:spacing w:val="2"/>
          <w:sz w:val="31"/>
          <w:szCs w:val="31"/>
          <w:lang w:eastAsia="ru-RU"/>
        </w:rPr>
        <w:t xml:space="preserve"> (справочное). Примеры выполнения титульных листов</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 xml:space="preserve">Приложение </w:t>
      </w:r>
      <w:proofErr w:type="gramStart"/>
      <w:r w:rsidRPr="00902C31">
        <w:rPr>
          <w:rFonts w:ascii="Arial" w:eastAsia="Times New Roman" w:hAnsi="Arial" w:cs="Arial"/>
          <w:color w:val="2D2D2D"/>
          <w:spacing w:val="2"/>
          <w:sz w:val="21"/>
          <w:szCs w:val="21"/>
          <w:lang w:eastAsia="ru-RU"/>
        </w:rPr>
        <w:t>Р</w:t>
      </w:r>
      <w:proofErr w:type="gramEnd"/>
      <w:r w:rsidRPr="00902C31">
        <w:rPr>
          <w:rFonts w:ascii="Arial" w:eastAsia="Times New Roman" w:hAnsi="Arial" w:cs="Arial"/>
          <w:color w:val="2D2D2D"/>
          <w:spacing w:val="2"/>
          <w:sz w:val="21"/>
          <w:szCs w:val="21"/>
          <w:lang w:eastAsia="ru-RU"/>
        </w:rPr>
        <w:br/>
        <w:t>(справочное)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_______________</w:t>
      </w:r>
      <w:r w:rsidRPr="00902C31">
        <w:rPr>
          <w:rFonts w:ascii="Arial" w:eastAsia="Times New Roman" w:hAnsi="Arial" w:cs="Arial"/>
          <w:color w:val="2D2D2D"/>
          <w:spacing w:val="2"/>
          <w:sz w:val="21"/>
          <w:szCs w:val="21"/>
          <w:lang w:eastAsia="ru-RU"/>
        </w:rPr>
        <w:br/>
        <w:t>* Приведенные примеры являются условными.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lastRenderedPageBreak/>
        <w:drawing>
          <wp:inline distT="0" distB="0" distL="0" distR="0" wp14:anchorId="4423622C" wp14:editId="1C7A1D22">
            <wp:extent cx="5629275" cy="8086725"/>
            <wp:effectExtent l="0" t="0" r="9525" b="9525"/>
            <wp:docPr id="46" name="Рисунок 46"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ОСТ Р 21.1101-2013 СПДС. Основные требования к проектной и рабочей документаци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29275" cy="8086725"/>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Р.1 - Пример выполнения титульного листа тома проектной документации</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2D2D2D"/>
          <w:spacing w:val="2"/>
          <w:sz w:val="21"/>
          <w:szCs w:val="21"/>
          <w:lang w:eastAsia="ru-RU"/>
        </w:rPr>
        <w:lastRenderedPageBreak/>
        <w:drawing>
          <wp:inline distT="0" distB="0" distL="0" distR="0" wp14:anchorId="13BC7174" wp14:editId="3F592949">
            <wp:extent cx="5981700" cy="8572500"/>
            <wp:effectExtent l="0" t="0" r="0" b="0"/>
            <wp:docPr id="47" name="Рисунок 47" descr="ГОСТ Р 21.1101-2013 СПДС. Основные требования к проектной и рабочей докум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ОСТ Р 21.1101-2013 СПДС. Основные требования к проектной и рабочей документации"/>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81700" cy="857250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Рисунок Р.2 - Пример выполнения титульного листа тома (папки) рабочей документации</w:t>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lastRenderedPageBreak/>
        <w:t>Приложение</w:t>
      </w:r>
      <w:proofErr w:type="gramStart"/>
      <w:r w:rsidRPr="00902C31">
        <w:rPr>
          <w:rFonts w:ascii="Arial" w:eastAsia="Times New Roman" w:hAnsi="Arial" w:cs="Arial"/>
          <w:color w:val="3C3C3C"/>
          <w:spacing w:val="2"/>
          <w:sz w:val="31"/>
          <w:szCs w:val="31"/>
          <w:lang w:eastAsia="ru-RU"/>
        </w:rPr>
        <w:t xml:space="preserve"> С</w:t>
      </w:r>
      <w:proofErr w:type="gramEnd"/>
      <w:r w:rsidRPr="00902C31">
        <w:rPr>
          <w:rFonts w:ascii="Arial" w:eastAsia="Times New Roman" w:hAnsi="Arial" w:cs="Arial"/>
          <w:color w:val="3C3C3C"/>
          <w:spacing w:val="2"/>
          <w:sz w:val="31"/>
          <w:szCs w:val="31"/>
          <w:lang w:eastAsia="ru-RU"/>
        </w:rPr>
        <w:t xml:space="preserve"> (рекомендуемое). Состав проектной документации. Состав отчетной документации по результатам инженерных изысканий</w:t>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t>Приложение</w:t>
      </w:r>
      <w:proofErr w:type="gramStart"/>
      <w:r w:rsidRPr="00902C31">
        <w:rPr>
          <w:rFonts w:ascii="Arial" w:eastAsia="Times New Roman" w:hAnsi="Arial" w:cs="Arial"/>
          <w:color w:val="2D2D2D"/>
          <w:spacing w:val="2"/>
          <w:sz w:val="21"/>
          <w:szCs w:val="21"/>
          <w:lang w:eastAsia="ru-RU"/>
        </w:rPr>
        <w:t xml:space="preserve"> С</w:t>
      </w:r>
      <w:proofErr w:type="gramEnd"/>
      <w:r w:rsidRPr="00902C31">
        <w:rPr>
          <w:rFonts w:ascii="Arial" w:eastAsia="Times New Roman" w:hAnsi="Arial" w:cs="Arial"/>
          <w:color w:val="2D2D2D"/>
          <w:spacing w:val="2"/>
          <w:sz w:val="21"/>
          <w:szCs w:val="21"/>
          <w:lang w:eastAsia="ru-RU"/>
        </w:rPr>
        <w:br/>
        <w:t>(рекомендуемое)</w:t>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Форма 14</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902C31">
        <w:rPr>
          <w:rFonts w:ascii="Arial" w:eastAsia="Times New Roman" w:hAnsi="Arial" w:cs="Arial"/>
          <w:noProof/>
          <w:color w:val="00466E"/>
          <w:spacing w:val="2"/>
          <w:sz w:val="21"/>
          <w:szCs w:val="21"/>
          <w:lang w:eastAsia="ru-RU"/>
        </w:rPr>
        <w:drawing>
          <wp:inline distT="0" distB="0" distL="0" distR="0" wp14:anchorId="5A91AD8F" wp14:editId="21BC3133">
            <wp:extent cx="6191250" cy="1619250"/>
            <wp:effectExtent l="0" t="0" r="0" b="0"/>
            <wp:docPr id="48" name="Рисунок 48" descr="ГОСТ Р 21.1101-2013 СПДС. Основные требования к проектной и рабочей документации">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ОСТ Р 21.1101-2013 СПДС. Основные требования к проектной и рабочей документации">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91250" cy="1619250"/>
                    </a:xfrm>
                    <a:prstGeom prst="rect">
                      <a:avLst/>
                    </a:prstGeom>
                    <a:noFill/>
                    <a:ln>
                      <a:noFill/>
                    </a:ln>
                  </pic:spPr>
                </pic:pic>
              </a:graphicData>
            </a:graphic>
          </wp:inline>
        </w:drawing>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С.1 В ведомости указывают: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"Номер тома" - порядковый номер тома или номер тома, включающий в себя номер раздела и, при наличии, номер подраздела, части, книги (см. 4.1.1, 4.1.3), разделенные точками.</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roofErr w:type="gramStart"/>
      <w:r w:rsidRPr="00902C31">
        <w:rPr>
          <w:rFonts w:ascii="Arial" w:eastAsia="Times New Roman" w:hAnsi="Arial" w:cs="Arial"/>
          <w:b/>
          <w:bCs/>
          <w:i/>
          <w:iCs/>
          <w:color w:val="2D2D2D"/>
          <w:spacing w:val="2"/>
          <w:sz w:val="21"/>
          <w:szCs w:val="21"/>
          <w:lang w:eastAsia="ru-RU"/>
        </w:rPr>
        <w:t>Пример - 1, 2.1, 2.2, 5.5.1, 5.5.2;</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"Обозначение" - обозначение документа (тома), указанное на его титульном листе, и, при необходимости, наименование или различительный индекс организации, выпустившей документ;</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"Наименование" - наименование документа (тома) в точном соответствии с наименованием, указанным на его титульным листе;</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 в графе "Примечание" - дополнительные сведения, в том числе о внесенных изменениях.</w:t>
      </w:r>
      <w:r w:rsidRPr="00902C31">
        <w:rPr>
          <w:rFonts w:ascii="Arial" w:eastAsia="Times New Roman" w:hAnsi="Arial" w:cs="Arial"/>
          <w:color w:val="2D2D2D"/>
          <w:spacing w:val="2"/>
          <w:sz w:val="21"/>
          <w:szCs w:val="21"/>
          <w:lang w:eastAsia="ru-RU"/>
        </w:rPr>
        <w:br/>
      </w:r>
      <w:proofErr w:type="gramEnd"/>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С.2 Размеры граф ведомости по усмотрению разработчика, при необходимости, могут быть изменены.</w:t>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t>С.3 При заполнении ведомости автоматизированным способом горизонтальные линии, разграничивающие строки, допускается не проводить.</w:t>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p>
    <w:p w:rsidR="00902C31" w:rsidRPr="00902C31" w:rsidRDefault="00902C31" w:rsidP="00902C3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902C31">
        <w:rPr>
          <w:rFonts w:ascii="Arial" w:eastAsia="Times New Roman" w:hAnsi="Arial" w:cs="Arial"/>
          <w:color w:val="3C3C3C"/>
          <w:spacing w:val="2"/>
          <w:sz w:val="31"/>
          <w:szCs w:val="31"/>
          <w:lang w:eastAsia="ru-RU"/>
        </w:rPr>
        <w:lastRenderedPageBreak/>
        <w:t>Библиография</w:t>
      </w:r>
    </w:p>
    <w:tbl>
      <w:tblPr>
        <w:tblW w:w="0" w:type="auto"/>
        <w:tblCellMar>
          <w:left w:w="0" w:type="dxa"/>
          <w:right w:w="0" w:type="dxa"/>
        </w:tblCellMar>
        <w:tblLook w:val="04A0" w:firstRow="1" w:lastRow="0" w:firstColumn="1" w:lastColumn="0" w:noHBand="0" w:noVBand="1"/>
      </w:tblPr>
      <w:tblGrid>
        <w:gridCol w:w="673"/>
        <w:gridCol w:w="8682"/>
      </w:tblGrid>
      <w:tr w:rsidR="00902C31" w:rsidRPr="00902C31" w:rsidTr="00902C31">
        <w:trPr>
          <w:trHeight w:val="15"/>
        </w:trPr>
        <w:tc>
          <w:tcPr>
            <w:tcW w:w="739"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c>
          <w:tcPr>
            <w:tcW w:w="9794" w:type="dxa"/>
            <w:hideMark/>
          </w:tcPr>
          <w:p w:rsidR="00902C31" w:rsidRPr="00902C31" w:rsidRDefault="00902C31" w:rsidP="00902C31">
            <w:pPr>
              <w:spacing w:after="0" w:line="240" w:lineRule="auto"/>
              <w:rPr>
                <w:rFonts w:ascii="Times New Roman" w:eastAsia="Times New Roman" w:hAnsi="Times New Roman" w:cs="Times New Roman"/>
                <w:sz w:val="2"/>
                <w:szCs w:val="24"/>
                <w:lang w:eastAsia="ru-RU"/>
              </w:rPr>
            </w:pPr>
          </w:p>
        </w:tc>
      </w:tr>
      <w:tr w:rsidR="00902C31" w:rsidRPr="00902C31" w:rsidTr="00902C31">
        <w:tc>
          <w:tcPr>
            <w:tcW w:w="739" w:type="dxa"/>
            <w:tcBorders>
              <w:top w:val="nil"/>
              <w:left w:val="nil"/>
              <w:bottom w:val="nil"/>
              <w:right w:val="nil"/>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[1]</w:t>
            </w:r>
          </w:p>
        </w:tc>
        <w:tc>
          <w:tcPr>
            <w:tcW w:w="9794" w:type="dxa"/>
            <w:tcBorders>
              <w:top w:val="nil"/>
              <w:left w:val="nil"/>
              <w:bottom w:val="nil"/>
              <w:right w:val="nil"/>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91" w:history="1">
              <w:r w:rsidRPr="00902C31">
                <w:rPr>
                  <w:rFonts w:ascii="Times New Roman" w:eastAsia="Times New Roman" w:hAnsi="Times New Roman" w:cs="Times New Roman"/>
                  <w:color w:val="00466E"/>
                  <w:sz w:val="21"/>
                  <w:szCs w:val="21"/>
                  <w:u w:val="single"/>
                  <w:lang w:eastAsia="ru-RU"/>
                </w:rPr>
                <w:t>Градостроительный кодекс Российской Федерации от 29 декабря 2004 г. N 190-ФЗ</w:t>
              </w:r>
            </w:hyperlink>
          </w:p>
        </w:tc>
      </w:tr>
      <w:tr w:rsidR="00902C31" w:rsidRPr="00902C31" w:rsidTr="00902C31">
        <w:tc>
          <w:tcPr>
            <w:tcW w:w="739" w:type="dxa"/>
            <w:tcBorders>
              <w:top w:val="nil"/>
              <w:left w:val="nil"/>
              <w:bottom w:val="nil"/>
              <w:right w:val="nil"/>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r w:rsidRPr="00902C31">
              <w:rPr>
                <w:rFonts w:ascii="Times New Roman" w:eastAsia="Times New Roman" w:hAnsi="Times New Roman" w:cs="Times New Roman"/>
                <w:color w:val="2D2D2D"/>
                <w:sz w:val="21"/>
                <w:szCs w:val="21"/>
                <w:lang w:eastAsia="ru-RU"/>
              </w:rPr>
              <w:t>[2]</w:t>
            </w:r>
          </w:p>
        </w:tc>
        <w:tc>
          <w:tcPr>
            <w:tcW w:w="9794" w:type="dxa"/>
            <w:tcBorders>
              <w:top w:val="nil"/>
              <w:left w:val="nil"/>
              <w:bottom w:val="nil"/>
              <w:right w:val="nil"/>
            </w:tcBorders>
            <w:tcMar>
              <w:top w:w="0" w:type="dxa"/>
              <w:left w:w="74" w:type="dxa"/>
              <w:bottom w:w="0" w:type="dxa"/>
              <w:right w:w="74" w:type="dxa"/>
            </w:tcMar>
            <w:hideMark/>
          </w:tcPr>
          <w:p w:rsidR="00902C31" w:rsidRPr="00902C31" w:rsidRDefault="00902C31" w:rsidP="00902C31">
            <w:pPr>
              <w:spacing w:after="0" w:line="315" w:lineRule="atLeast"/>
              <w:textAlignment w:val="baseline"/>
              <w:rPr>
                <w:rFonts w:ascii="Times New Roman" w:eastAsia="Times New Roman" w:hAnsi="Times New Roman" w:cs="Times New Roman"/>
                <w:color w:val="2D2D2D"/>
                <w:sz w:val="21"/>
                <w:szCs w:val="21"/>
                <w:lang w:eastAsia="ru-RU"/>
              </w:rPr>
            </w:pPr>
            <w:hyperlink r:id="rId192" w:history="1">
              <w:r w:rsidRPr="00902C31">
                <w:rPr>
                  <w:rFonts w:ascii="Times New Roman" w:eastAsia="Times New Roman" w:hAnsi="Times New Roman" w:cs="Times New Roman"/>
                  <w:color w:val="00466E"/>
                  <w:sz w:val="21"/>
                  <w:szCs w:val="21"/>
                  <w:u w:val="single"/>
                  <w:lang w:eastAsia="ru-RU"/>
                </w:rPr>
                <w:t>Положение о составе разделов проектной документации и требованиях к их содержанию</w:t>
              </w:r>
            </w:hyperlink>
            <w:r w:rsidRPr="00902C31">
              <w:rPr>
                <w:rFonts w:ascii="Times New Roman" w:eastAsia="Times New Roman" w:hAnsi="Times New Roman" w:cs="Times New Roman"/>
                <w:color w:val="2D2D2D"/>
                <w:sz w:val="21"/>
                <w:szCs w:val="21"/>
                <w:lang w:eastAsia="ru-RU"/>
              </w:rPr>
              <w:t> (утверждено </w:t>
            </w:r>
            <w:hyperlink r:id="rId193" w:history="1">
              <w:r w:rsidRPr="00902C31">
                <w:rPr>
                  <w:rFonts w:ascii="Times New Roman" w:eastAsia="Times New Roman" w:hAnsi="Times New Roman" w:cs="Times New Roman"/>
                  <w:color w:val="00466E"/>
                  <w:sz w:val="21"/>
                  <w:szCs w:val="21"/>
                  <w:u w:val="single"/>
                  <w:lang w:eastAsia="ru-RU"/>
                </w:rPr>
                <w:t>постановлением Правительства Российской Федерации от 16 февраля 2008 г. N 87</w:t>
              </w:r>
            </w:hyperlink>
            <w:r w:rsidRPr="00902C31">
              <w:rPr>
                <w:rFonts w:ascii="Times New Roman" w:eastAsia="Times New Roman" w:hAnsi="Times New Roman" w:cs="Times New Roman"/>
                <w:color w:val="2D2D2D"/>
                <w:sz w:val="21"/>
                <w:szCs w:val="21"/>
                <w:lang w:eastAsia="ru-RU"/>
              </w:rPr>
              <w:t>)</w:t>
            </w:r>
          </w:p>
        </w:tc>
      </w:tr>
    </w:tbl>
    <w:p w:rsidR="00902C31" w:rsidRPr="00902C31" w:rsidRDefault="00902C31" w:rsidP="00902C3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r>
      <w:r w:rsidRPr="00902C31">
        <w:rPr>
          <w:rFonts w:ascii="Arial" w:eastAsia="Times New Roman" w:hAnsi="Arial" w:cs="Arial"/>
          <w:color w:val="2D2D2D"/>
          <w:spacing w:val="2"/>
          <w:sz w:val="21"/>
          <w:szCs w:val="21"/>
          <w:lang w:eastAsia="ru-RU"/>
        </w:rPr>
        <w:br/>
        <w:t>Электронный текст документа</w:t>
      </w:r>
      <w:r w:rsidRPr="00902C31">
        <w:rPr>
          <w:rFonts w:ascii="Arial" w:eastAsia="Times New Roman" w:hAnsi="Arial" w:cs="Arial"/>
          <w:color w:val="2D2D2D"/>
          <w:spacing w:val="2"/>
          <w:sz w:val="21"/>
          <w:szCs w:val="21"/>
          <w:lang w:eastAsia="ru-RU"/>
        </w:rPr>
        <w:br/>
        <w:t>подготовлен ЗАО "Кодекс" и сверен по:</w:t>
      </w:r>
      <w:r w:rsidRPr="00902C31">
        <w:rPr>
          <w:rFonts w:ascii="Arial" w:eastAsia="Times New Roman" w:hAnsi="Arial" w:cs="Arial"/>
          <w:color w:val="2D2D2D"/>
          <w:spacing w:val="2"/>
          <w:sz w:val="21"/>
          <w:szCs w:val="21"/>
          <w:lang w:eastAsia="ru-RU"/>
        </w:rPr>
        <w:br/>
        <w:t>официальное издание</w:t>
      </w:r>
      <w:r w:rsidRPr="00902C31">
        <w:rPr>
          <w:rFonts w:ascii="Arial" w:eastAsia="Times New Roman" w:hAnsi="Arial" w:cs="Arial"/>
          <w:color w:val="2D2D2D"/>
          <w:spacing w:val="2"/>
          <w:sz w:val="21"/>
          <w:szCs w:val="21"/>
          <w:lang w:eastAsia="ru-RU"/>
        </w:rPr>
        <w:br/>
        <w:t xml:space="preserve">М.: </w:t>
      </w:r>
      <w:proofErr w:type="spellStart"/>
      <w:r w:rsidRPr="00902C31">
        <w:rPr>
          <w:rFonts w:ascii="Arial" w:eastAsia="Times New Roman" w:hAnsi="Arial" w:cs="Arial"/>
          <w:color w:val="2D2D2D"/>
          <w:spacing w:val="2"/>
          <w:sz w:val="21"/>
          <w:szCs w:val="21"/>
          <w:lang w:eastAsia="ru-RU"/>
        </w:rPr>
        <w:t>Стандартинформ</w:t>
      </w:r>
      <w:proofErr w:type="spellEnd"/>
      <w:r w:rsidRPr="00902C31">
        <w:rPr>
          <w:rFonts w:ascii="Arial" w:eastAsia="Times New Roman" w:hAnsi="Arial" w:cs="Arial"/>
          <w:color w:val="2D2D2D"/>
          <w:spacing w:val="2"/>
          <w:sz w:val="21"/>
          <w:szCs w:val="21"/>
          <w:lang w:eastAsia="ru-RU"/>
        </w:rPr>
        <w:t>, 2014</w:t>
      </w:r>
    </w:p>
    <w:p w:rsidR="000B2976" w:rsidRDefault="000B2976"/>
    <w:sectPr w:rsidR="000B29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C31"/>
    <w:rsid w:val="000B2976"/>
    <w:rsid w:val="000F248F"/>
    <w:rsid w:val="00665A88"/>
    <w:rsid w:val="00902C31"/>
    <w:rsid w:val="00D912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2C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02C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02C3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2C3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02C3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02C31"/>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902C31"/>
  </w:style>
  <w:style w:type="paragraph" w:customStyle="1" w:styleId="formattext">
    <w:name w:val="formattext"/>
    <w:basedOn w:val="a"/>
    <w:rsid w:val="00902C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902C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02C31"/>
  </w:style>
  <w:style w:type="character" w:styleId="a3">
    <w:name w:val="Hyperlink"/>
    <w:basedOn w:val="a0"/>
    <w:uiPriority w:val="99"/>
    <w:semiHidden/>
    <w:unhideWhenUsed/>
    <w:rsid w:val="00902C31"/>
    <w:rPr>
      <w:color w:val="0000FF"/>
      <w:u w:val="single"/>
    </w:rPr>
  </w:style>
  <w:style w:type="character" w:styleId="a4">
    <w:name w:val="FollowedHyperlink"/>
    <w:basedOn w:val="a0"/>
    <w:uiPriority w:val="99"/>
    <w:semiHidden/>
    <w:unhideWhenUsed/>
    <w:rsid w:val="00902C31"/>
    <w:rPr>
      <w:color w:val="800080"/>
      <w:u w:val="single"/>
    </w:rPr>
  </w:style>
  <w:style w:type="paragraph" w:styleId="a5">
    <w:name w:val="Normal (Web)"/>
    <w:basedOn w:val="a"/>
    <w:uiPriority w:val="99"/>
    <w:semiHidden/>
    <w:unhideWhenUsed/>
    <w:rsid w:val="00902C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902C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02C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2C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2C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02C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02C3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2C3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02C3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02C31"/>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902C31"/>
  </w:style>
  <w:style w:type="paragraph" w:customStyle="1" w:styleId="formattext">
    <w:name w:val="formattext"/>
    <w:basedOn w:val="a"/>
    <w:rsid w:val="00902C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902C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02C31"/>
  </w:style>
  <w:style w:type="character" w:styleId="a3">
    <w:name w:val="Hyperlink"/>
    <w:basedOn w:val="a0"/>
    <w:uiPriority w:val="99"/>
    <w:semiHidden/>
    <w:unhideWhenUsed/>
    <w:rsid w:val="00902C31"/>
    <w:rPr>
      <w:color w:val="0000FF"/>
      <w:u w:val="single"/>
    </w:rPr>
  </w:style>
  <w:style w:type="character" w:styleId="a4">
    <w:name w:val="FollowedHyperlink"/>
    <w:basedOn w:val="a0"/>
    <w:uiPriority w:val="99"/>
    <w:semiHidden/>
    <w:unhideWhenUsed/>
    <w:rsid w:val="00902C31"/>
    <w:rPr>
      <w:color w:val="800080"/>
      <w:u w:val="single"/>
    </w:rPr>
  </w:style>
  <w:style w:type="paragraph" w:styleId="a5">
    <w:name w:val="Normal (Web)"/>
    <w:basedOn w:val="a"/>
    <w:uiPriority w:val="99"/>
    <w:semiHidden/>
    <w:unhideWhenUsed/>
    <w:rsid w:val="00902C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902C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02C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2C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25458">
      <w:bodyDiv w:val="1"/>
      <w:marLeft w:val="0"/>
      <w:marRight w:val="0"/>
      <w:marTop w:val="0"/>
      <w:marBottom w:val="0"/>
      <w:divBdr>
        <w:top w:val="none" w:sz="0" w:space="0" w:color="auto"/>
        <w:left w:val="none" w:sz="0" w:space="0" w:color="auto"/>
        <w:bottom w:val="none" w:sz="0" w:space="0" w:color="auto"/>
        <w:right w:val="none" w:sz="0" w:space="0" w:color="auto"/>
      </w:divBdr>
      <w:divsChild>
        <w:div w:id="755781945">
          <w:marLeft w:val="0"/>
          <w:marRight w:val="0"/>
          <w:marTop w:val="0"/>
          <w:marBottom w:val="0"/>
          <w:divBdr>
            <w:top w:val="none" w:sz="0" w:space="0" w:color="auto"/>
            <w:left w:val="none" w:sz="0" w:space="0" w:color="auto"/>
            <w:bottom w:val="none" w:sz="0" w:space="0" w:color="auto"/>
            <w:right w:val="none" w:sz="0" w:space="0" w:color="auto"/>
          </w:divBdr>
          <w:divsChild>
            <w:div w:id="408234907">
              <w:marLeft w:val="0"/>
              <w:marRight w:val="0"/>
              <w:marTop w:val="0"/>
              <w:marBottom w:val="0"/>
              <w:divBdr>
                <w:top w:val="none" w:sz="0" w:space="0" w:color="auto"/>
                <w:left w:val="none" w:sz="0" w:space="0" w:color="auto"/>
                <w:bottom w:val="none" w:sz="0" w:space="0" w:color="auto"/>
                <w:right w:val="none" w:sz="0" w:space="0" w:color="auto"/>
              </w:divBdr>
            </w:div>
            <w:div w:id="1556310447">
              <w:marLeft w:val="0"/>
              <w:marRight w:val="0"/>
              <w:marTop w:val="0"/>
              <w:marBottom w:val="0"/>
              <w:divBdr>
                <w:top w:val="none" w:sz="0" w:space="0" w:color="auto"/>
                <w:left w:val="none" w:sz="0" w:space="0" w:color="auto"/>
                <w:bottom w:val="none" w:sz="0" w:space="0" w:color="auto"/>
                <w:right w:val="none" w:sz="0" w:space="0" w:color="auto"/>
              </w:divBdr>
            </w:div>
            <w:div w:id="620186354">
              <w:marLeft w:val="0"/>
              <w:marRight w:val="0"/>
              <w:marTop w:val="0"/>
              <w:marBottom w:val="0"/>
              <w:divBdr>
                <w:top w:val="none" w:sz="0" w:space="0" w:color="auto"/>
                <w:left w:val="none" w:sz="0" w:space="0" w:color="auto"/>
                <w:bottom w:val="none" w:sz="0" w:space="0" w:color="auto"/>
                <w:right w:val="none" w:sz="0" w:space="0" w:color="auto"/>
              </w:divBdr>
            </w:div>
            <w:div w:id="114950441">
              <w:marLeft w:val="0"/>
              <w:marRight w:val="0"/>
              <w:marTop w:val="0"/>
              <w:marBottom w:val="0"/>
              <w:divBdr>
                <w:top w:val="none" w:sz="0" w:space="0" w:color="auto"/>
                <w:left w:val="none" w:sz="0" w:space="0" w:color="auto"/>
                <w:bottom w:val="none" w:sz="0" w:space="0" w:color="auto"/>
                <w:right w:val="none" w:sz="0" w:space="0" w:color="auto"/>
              </w:divBdr>
            </w:div>
            <w:div w:id="2114978958">
              <w:marLeft w:val="0"/>
              <w:marRight w:val="0"/>
              <w:marTop w:val="0"/>
              <w:marBottom w:val="0"/>
              <w:divBdr>
                <w:top w:val="none" w:sz="0" w:space="0" w:color="auto"/>
                <w:left w:val="none" w:sz="0" w:space="0" w:color="auto"/>
                <w:bottom w:val="none" w:sz="0" w:space="0" w:color="auto"/>
                <w:right w:val="none" w:sz="0" w:space="0" w:color="auto"/>
              </w:divBdr>
            </w:div>
            <w:div w:id="1059211104">
              <w:marLeft w:val="0"/>
              <w:marRight w:val="0"/>
              <w:marTop w:val="0"/>
              <w:marBottom w:val="0"/>
              <w:divBdr>
                <w:top w:val="none" w:sz="0" w:space="0" w:color="auto"/>
                <w:left w:val="none" w:sz="0" w:space="0" w:color="auto"/>
                <w:bottom w:val="none" w:sz="0" w:space="0" w:color="auto"/>
                <w:right w:val="none" w:sz="0" w:space="0" w:color="auto"/>
              </w:divBdr>
            </w:div>
            <w:div w:id="459492023">
              <w:marLeft w:val="0"/>
              <w:marRight w:val="0"/>
              <w:marTop w:val="0"/>
              <w:marBottom w:val="0"/>
              <w:divBdr>
                <w:top w:val="none" w:sz="0" w:space="0" w:color="auto"/>
                <w:left w:val="none" w:sz="0" w:space="0" w:color="auto"/>
                <w:bottom w:val="none" w:sz="0" w:space="0" w:color="auto"/>
                <w:right w:val="none" w:sz="0" w:space="0" w:color="auto"/>
              </w:divBdr>
            </w:div>
            <w:div w:id="1210533796">
              <w:marLeft w:val="0"/>
              <w:marRight w:val="0"/>
              <w:marTop w:val="0"/>
              <w:marBottom w:val="0"/>
              <w:divBdr>
                <w:top w:val="none" w:sz="0" w:space="0" w:color="auto"/>
                <w:left w:val="none" w:sz="0" w:space="0" w:color="auto"/>
                <w:bottom w:val="none" w:sz="0" w:space="0" w:color="auto"/>
                <w:right w:val="none" w:sz="0" w:space="0" w:color="auto"/>
              </w:divBdr>
            </w:div>
            <w:div w:id="28265136">
              <w:marLeft w:val="0"/>
              <w:marRight w:val="0"/>
              <w:marTop w:val="0"/>
              <w:marBottom w:val="0"/>
              <w:divBdr>
                <w:top w:val="none" w:sz="0" w:space="0" w:color="auto"/>
                <w:left w:val="none" w:sz="0" w:space="0" w:color="auto"/>
                <w:bottom w:val="none" w:sz="0" w:space="0" w:color="auto"/>
                <w:right w:val="none" w:sz="0" w:space="0" w:color="auto"/>
              </w:divBdr>
            </w:div>
            <w:div w:id="2099709537">
              <w:marLeft w:val="0"/>
              <w:marRight w:val="0"/>
              <w:marTop w:val="0"/>
              <w:marBottom w:val="0"/>
              <w:divBdr>
                <w:top w:val="none" w:sz="0" w:space="0" w:color="auto"/>
                <w:left w:val="none" w:sz="0" w:space="0" w:color="auto"/>
                <w:bottom w:val="none" w:sz="0" w:space="0" w:color="auto"/>
                <w:right w:val="none" w:sz="0" w:space="0" w:color="auto"/>
              </w:divBdr>
            </w:div>
            <w:div w:id="746684299">
              <w:marLeft w:val="0"/>
              <w:marRight w:val="0"/>
              <w:marTop w:val="0"/>
              <w:marBottom w:val="0"/>
              <w:divBdr>
                <w:top w:val="none" w:sz="0" w:space="0" w:color="auto"/>
                <w:left w:val="none" w:sz="0" w:space="0" w:color="auto"/>
                <w:bottom w:val="none" w:sz="0" w:space="0" w:color="auto"/>
                <w:right w:val="none" w:sz="0" w:space="0" w:color="auto"/>
              </w:divBdr>
            </w:div>
            <w:div w:id="2115830693">
              <w:marLeft w:val="0"/>
              <w:marRight w:val="0"/>
              <w:marTop w:val="0"/>
              <w:marBottom w:val="0"/>
              <w:divBdr>
                <w:top w:val="none" w:sz="0" w:space="0" w:color="auto"/>
                <w:left w:val="none" w:sz="0" w:space="0" w:color="auto"/>
                <w:bottom w:val="none" w:sz="0" w:space="0" w:color="auto"/>
                <w:right w:val="none" w:sz="0" w:space="0" w:color="auto"/>
              </w:divBdr>
            </w:div>
            <w:div w:id="206841987">
              <w:marLeft w:val="0"/>
              <w:marRight w:val="0"/>
              <w:marTop w:val="0"/>
              <w:marBottom w:val="0"/>
              <w:divBdr>
                <w:top w:val="none" w:sz="0" w:space="0" w:color="auto"/>
                <w:left w:val="none" w:sz="0" w:space="0" w:color="auto"/>
                <w:bottom w:val="none" w:sz="0" w:space="0" w:color="auto"/>
                <w:right w:val="none" w:sz="0" w:space="0" w:color="auto"/>
              </w:divBdr>
            </w:div>
            <w:div w:id="1549804566">
              <w:marLeft w:val="0"/>
              <w:marRight w:val="0"/>
              <w:marTop w:val="0"/>
              <w:marBottom w:val="0"/>
              <w:divBdr>
                <w:top w:val="none" w:sz="0" w:space="0" w:color="auto"/>
                <w:left w:val="none" w:sz="0" w:space="0" w:color="auto"/>
                <w:bottom w:val="none" w:sz="0" w:space="0" w:color="auto"/>
                <w:right w:val="none" w:sz="0" w:space="0" w:color="auto"/>
              </w:divBdr>
            </w:div>
            <w:div w:id="1485663378">
              <w:marLeft w:val="0"/>
              <w:marRight w:val="0"/>
              <w:marTop w:val="0"/>
              <w:marBottom w:val="0"/>
              <w:divBdr>
                <w:top w:val="none" w:sz="0" w:space="0" w:color="auto"/>
                <w:left w:val="none" w:sz="0" w:space="0" w:color="auto"/>
                <w:bottom w:val="none" w:sz="0" w:space="0" w:color="auto"/>
                <w:right w:val="none" w:sz="0" w:space="0" w:color="auto"/>
              </w:divBdr>
            </w:div>
            <w:div w:id="2004695138">
              <w:marLeft w:val="0"/>
              <w:marRight w:val="0"/>
              <w:marTop w:val="0"/>
              <w:marBottom w:val="0"/>
              <w:divBdr>
                <w:top w:val="none" w:sz="0" w:space="0" w:color="auto"/>
                <w:left w:val="none" w:sz="0" w:space="0" w:color="auto"/>
                <w:bottom w:val="none" w:sz="0" w:space="0" w:color="auto"/>
                <w:right w:val="none" w:sz="0" w:space="0" w:color="auto"/>
              </w:divBdr>
            </w:div>
            <w:div w:id="1074815250">
              <w:marLeft w:val="0"/>
              <w:marRight w:val="0"/>
              <w:marTop w:val="0"/>
              <w:marBottom w:val="0"/>
              <w:divBdr>
                <w:top w:val="none" w:sz="0" w:space="0" w:color="auto"/>
                <w:left w:val="none" w:sz="0" w:space="0" w:color="auto"/>
                <w:bottom w:val="none" w:sz="0" w:space="0" w:color="auto"/>
                <w:right w:val="none" w:sz="0" w:space="0" w:color="auto"/>
              </w:divBdr>
            </w:div>
            <w:div w:id="321156304">
              <w:marLeft w:val="0"/>
              <w:marRight w:val="0"/>
              <w:marTop w:val="0"/>
              <w:marBottom w:val="0"/>
              <w:divBdr>
                <w:top w:val="none" w:sz="0" w:space="0" w:color="auto"/>
                <w:left w:val="none" w:sz="0" w:space="0" w:color="auto"/>
                <w:bottom w:val="none" w:sz="0" w:space="0" w:color="auto"/>
                <w:right w:val="none" w:sz="0" w:space="0" w:color="auto"/>
              </w:divBdr>
            </w:div>
            <w:div w:id="1445227729">
              <w:marLeft w:val="0"/>
              <w:marRight w:val="0"/>
              <w:marTop w:val="0"/>
              <w:marBottom w:val="0"/>
              <w:divBdr>
                <w:top w:val="inset" w:sz="2" w:space="0" w:color="auto"/>
                <w:left w:val="inset" w:sz="2" w:space="1" w:color="auto"/>
                <w:bottom w:val="inset" w:sz="2" w:space="0" w:color="auto"/>
                <w:right w:val="inset" w:sz="2" w:space="1" w:color="auto"/>
              </w:divBdr>
            </w:div>
            <w:div w:id="20799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picture/get?id=P0251&amp;doc_id=1200104690" TargetMode="External"/><Relationship Id="rId21" Type="http://schemas.openxmlformats.org/officeDocument/2006/relationships/hyperlink" Target="http://docs.cntd.ru/document/1200001260" TargetMode="External"/><Relationship Id="rId42" Type="http://schemas.openxmlformats.org/officeDocument/2006/relationships/hyperlink" Target="http://docs.cntd.ru/document/1200086240" TargetMode="External"/><Relationship Id="rId47" Type="http://schemas.openxmlformats.org/officeDocument/2006/relationships/hyperlink" Target="http://docs.cntd.ru/document/9053608" TargetMode="External"/><Relationship Id="rId63" Type="http://schemas.openxmlformats.org/officeDocument/2006/relationships/hyperlink" Target="http://docs.cntd.ru/document/1200095838" TargetMode="External"/><Relationship Id="rId68" Type="http://schemas.openxmlformats.org/officeDocument/2006/relationships/hyperlink" Target="http://docs.cntd.ru/document/901919338" TargetMode="External"/><Relationship Id="rId84" Type="http://schemas.openxmlformats.org/officeDocument/2006/relationships/hyperlink" Target="http://docs.cntd.ru/document/1200069436" TargetMode="External"/><Relationship Id="rId89" Type="http://schemas.openxmlformats.org/officeDocument/2006/relationships/image" Target="media/image2.jpeg"/><Relationship Id="rId112" Type="http://schemas.openxmlformats.org/officeDocument/2006/relationships/image" Target="media/image19.jpeg"/><Relationship Id="rId133" Type="http://schemas.openxmlformats.org/officeDocument/2006/relationships/hyperlink" Target="http://docs.cntd.ru/document/1200095703" TargetMode="External"/><Relationship Id="rId138" Type="http://schemas.openxmlformats.org/officeDocument/2006/relationships/hyperlink" Target="http://docs.cntd.ru/document/1200003502" TargetMode="External"/><Relationship Id="rId154" Type="http://schemas.openxmlformats.org/officeDocument/2006/relationships/hyperlink" Target="http://docs.cntd.ru/document/1200086240" TargetMode="External"/><Relationship Id="rId159" Type="http://schemas.openxmlformats.org/officeDocument/2006/relationships/hyperlink" Target="http://docs.cntd.ru/picture/get?id=P027A&amp;doc_id=1200104690" TargetMode="External"/><Relationship Id="rId175" Type="http://schemas.openxmlformats.org/officeDocument/2006/relationships/image" Target="media/image29.jpeg"/><Relationship Id="rId170" Type="http://schemas.openxmlformats.org/officeDocument/2006/relationships/hyperlink" Target="http://docs.cntd.ru/document/1200001987" TargetMode="External"/><Relationship Id="rId191" Type="http://schemas.openxmlformats.org/officeDocument/2006/relationships/hyperlink" Target="http://docs.cntd.ru/document/901919338" TargetMode="External"/><Relationship Id="rId16" Type="http://schemas.openxmlformats.org/officeDocument/2006/relationships/hyperlink" Target="http://docs.cntd.ru/document/1200001987" TargetMode="External"/><Relationship Id="rId107" Type="http://schemas.openxmlformats.org/officeDocument/2006/relationships/hyperlink" Target="http://docs.cntd.ru/document/1200095703" TargetMode="External"/><Relationship Id="rId11" Type="http://schemas.openxmlformats.org/officeDocument/2006/relationships/hyperlink" Target="http://docs.cntd.ru/document/1200031361" TargetMode="External"/><Relationship Id="rId32" Type="http://schemas.openxmlformats.org/officeDocument/2006/relationships/hyperlink" Target="http://docs.cntd.ru/document/1200086238" TargetMode="External"/><Relationship Id="rId37" Type="http://schemas.openxmlformats.org/officeDocument/2006/relationships/hyperlink" Target="http://docs.cntd.ru/document/1200005665" TargetMode="External"/><Relationship Id="rId53" Type="http://schemas.openxmlformats.org/officeDocument/2006/relationships/hyperlink" Target="http://docs.cntd.ru/document/901919338" TargetMode="External"/><Relationship Id="rId58" Type="http://schemas.openxmlformats.org/officeDocument/2006/relationships/hyperlink" Target="http://docs.cntd.ru/document/9056260" TargetMode="External"/><Relationship Id="rId74" Type="http://schemas.openxmlformats.org/officeDocument/2006/relationships/hyperlink" Target="http://docs.cntd.ru/document/901707599" TargetMode="External"/><Relationship Id="rId79" Type="http://schemas.openxmlformats.org/officeDocument/2006/relationships/hyperlink" Target="http://docs.cntd.ru/document/1200069436" TargetMode="External"/><Relationship Id="rId102" Type="http://schemas.openxmlformats.org/officeDocument/2006/relationships/image" Target="media/image13.jpeg"/><Relationship Id="rId123" Type="http://schemas.openxmlformats.org/officeDocument/2006/relationships/hyperlink" Target="http://docs.cntd.ru/document/1200045035" TargetMode="External"/><Relationship Id="rId128" Type="http://schemas.openxmlformats.org/officeDocument/2006/relationships/hyperlink" Target="http://docs.cntd.ru/document/1200001992" TargetMode="External"/><Relationship Id="rId144" Type="http://schemas.openxmlformats.org/officeDocument/2006/relationships/hyperlink" Target="http://docs.cntd.ru/document/1200086239" TargetMode="External"/><Relationship Id="rId149" Type="http://schemas.openxmlformats.org/officeDocument/2006/relationships/hyperlink" Target="http://docs.cntd.ru/document/1200005665" TargetMode="External"/><Relationship Id="rId5" Type="http://schemas.openxmlformats.org/officeDocument/2006/relationships/hyperlink" Target="http://docs.cntd.ru/document/1200110146" TargetMode="External"/><Relationship Id="rId90" Type="http://schemas.openxmlformats.org/officeDocument/2006/relationships/image" Target="media/image3.jpeg"/><Relationship Id="rId95" Type="http://schemas.openxmlformats.org/officeDocument/2006/relationships/image" Target="media/image8.jpeg"/><Relationship Id="rId160" Type="http://schemas.openxmlformats.org/officeDocument/2006/relationships/image" Target="media/image23.jpeg"/><Relationship Id="rId165" Type="http://schemas.openxmlformats.org/officeDocument/2006/relationships/image" Target="media/image25.jpeg"/><Relationship Id="rId181" Type="http://schemas.openxmlformats.org/officeDocument/2006/relationships/image" Target="media/image32.jpeg"/><Relationship Id="rId186" Type="http://schemas.openxmlformats.org/officeDocument/2006/relationships/hyperlink" Target="http://docs.cntd.ru/document/1200031361" TargetMode="External"/><Relationship Id="rId22" Type="http://schemas.openxmlformats.org/officeDocument/2006/relationships/hyperlink" Target="http://docs.cntd.ru/document/1200001979" TargetMode="External"/><Relationship Id="rId27" Type="http://schemas.openxmlformats.org/officeDocument/2006/relationships/hyperlink" Target="http://docs.cntd.ru/document/1200006583" TargetMode="External"/><Relationship Id="rId43" Type="http://schemas.openxmlformats.org/officeDocument/2006/relationships/hyperlink" Target="http://docs.cntd.ru/document/1200003827" TargetMode="External"/><Relationship Id="rId48" Type="http://schemas.openxmlformats.org/officeDocument/2006/relationships/hyperlink" Target="http://docs.cntd.ru/document/9056260" TargetMode="External"/><Relationship Id="rId64" Type="http://schemas.openxmlformats.org/officeDocument/2006/relationships/hyperlink" Target="http://docs.cntd.ru/document/1200045443" TargetMode="External"/><Relationship Id="rId69" Type="http://schemas.openxmlformats.org/officeDocument/2006/relationships/hyperlink" Target="http://docs.cntd.ru/document/902087949" TargetMode="External"/><Relationship Id="rId113" Type="http://schemas.openxmlformats.org/officeDocument/2006/relationships/image" Target="media/image20.jpeg"/><Relationship Id="rId118" Type="http://schemas.openxmlformats.org/officeDocument/2006/relationships/image" Target="media/image21.jpeg"/><Relationship Id="rId134" Type="http://schemas.openxmlformats.org/officeDocument/2006/relationships/hyperlink" Target="http://docs.cntd.ru/document/871001255" TargetMode="External"/><Relationship Id="rId139" Type="http://schemas.openxmlformats.org/officeDocument/2006/relationships/hyperlink" Target="http://docs.cntd.ru/document/1200003503" TargetMode="External"/><Relationship Id="rId80" Type="http://schemas.openxmlformats.org/officeDocument/2006/relationships/hyperlink" Target="http://docs.cntd.ru/document/1200045035" TargetMode="External"/><Relationship Id="rId85" Type="http://schemas.openxmlformats.org/officeDocument/2006/relationships/hyperlink" Target="http://docs.cntd.ru/document/1200006582" TargetMode="External"/><Relationship Id="rId150" Type="http://schemas.openxmlformats.org/officeDocument/2006/relationships/hyperlink" Target="http://docs.cntd.ru/document/1200005666" TargetMode="External"/><Relationship Id="rId155" Type="http://schemas.openxmlformats.org/officeDocument/2006/relationships/hyperlink" Target="http://docs.cntd.ru/document/1200003827" TargetMode="External"/><Relationship Id="rId171" Type="http://schemas.openxmlformats.org/officeDocument/2006/relationships/image" Target="media/image27.jpeg"/><Relationship Id="rId176" Type="http://schemas.openxmlformats.org/officeDocument/2006/relationships/hyperlink" Target="http://docs.cntd.ru/picture/get?id=P02A7&amp;doc_id=1200104690" TargetMode="External"/><Relationship Id="rId192" Type="http://schemas.openxmlformats.org/officeDocument/2006/relationships/hyperlink" Target="http://docs.cntd.ru/document/902087949" TargetMode="External"/><Relationship Id="rId12" Type="http://schemas.openxmlformats.org/officeDocument/2006/relationships/hyperlink" Target="http://docs.cntd.ru/document/1200073854" TargetMode="External"/><Relationship Id="rId17" Type="http://schemas.openxmlformats.org/officeDocument/2006/relationships/hyperlink" Target="http://docs.cntd.ru/document/1200045526" TargetMode="External"/><Relationship Id="rId33" Type="http://schemas.openxmlformats.org/officeDocument/2006/relationships/hyperlink" Target="http://docs.cntd.ru/document/1200086239" TargetMode="External"/><Relationship Id="rId38" Type="http://schemas.openxmlformats.org/officeDocument/2006/relationships/hyperlink" Target="http://docs.cntd.ru/document/1200005666" TargetMode="External"/><Relationship Id="rId59" Type="http://schemas.openxmlformats.org/officeDocument/2006/relationships/hyperlink" Target="http://docs.cntd.ru/document/1200095703" TargetMode="External"/><Relationship Id="rId103" Type="http://schemas.openxmlformats.org/officeDocument/2006/relationships/image" Target="media/image14.jpeg"/><Relationship Id="rId108" Type="http://schemas.openxmlformats.org/officeDocument/2006/relationships/hyperlink" Target="http://docs.cntd.ru/document/1200075973" TargetMode="External"/><Relationship Id="rId124" Type="http://schemas.openxmlformats.org/officeDocument/2006/relationships/hyperlink" Target="http://docs.cntd.ru/document/1200001988" TargetMode="External"/><Relationship Id="rId129" Type="http://schemas.openxmlformats.org/officeDocument/2006/relationships/hyperlink" Target="http://docs.cntd.ru/document/1200095703" TargetMode="External"/><Relationship Id="rId54" Type="http://schemas.openxmlformats.org/officeDocument/2006/relationships/hyperlink" Target="http://docs.cntd.ru/document/1200073854" TargetMode="External"/><Relationship Id="rId70" Type="http://schemas.openxmlformats.org/officeDocument/2006/relationships/hyperlink" Target="http://docs.cntd.ru/document/902087949" TargetMode="External"/><Relationship Id="rId75" Type="http://schemas.openxmlformats.org/officeDocument/2006/relationships/hyperlink" Target="http://docs.cntd.ru/document/1200045526" TargetMode="External"/><Relationship Id="rId91" Type="http://schemas.openxmlformats.org/officeDocument/2006/relationships/image" Target="media/image4.jpeg"/><Relationship Id="rId96" Type="http://schemas.openxmlformats.org/officeDocument/2006/relationships/image" Target="media/image9.jpeg"/><Relationship Id="rId140" Type="http://schemas.openxmlformats.org/officeDocument/2006/relationships/hyperlink" Target="http://docs.cntd.ru/document/1200069435" TargetMode="External"/><Relationship Id="rId145" Type="http://schemas.openxmlformats.org/officeDocument/2006/relationships/hyperlink" Target="http://docs.cntd.ru/document/9053608" TargetMode="External"/><Relationship Id="rId161" Type="http://schemas.openxmlformats.org/officeDocument/2006/relationships/hyperlink" Target="http://docs.cntd.ru/picture/get?id=P027D&amp;doc_id=1200104690" TargetMode="External"/><Relationship Id="rId166" Type="http://schemas.openxmlformats.org/officeDocument/2006/relationships/hyperlink" Target="http://docs.cntd.ru/picture/get?id=P0284&amp;doc_id=1200104690" TargetMode="External"/><Relationship Id="rId182" Type="http://schemas.openxmlformats.org/officeDocument/2006/relationships/hyperlink" Target="http://docs.cntd.ru/document/1200075973" TargetMode="External"/><Relationship Id="rId187"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hyperlink" Target="http://docs.cntd.ru/document/499062019" TargetMode="External"/><Relationship Id="rId23" Type="http://schemas.openxmlformats.org/officeDocument/2006/relationships/hyperlink" Target="http://docs.cntd.ru/document/1200001992" TargetMode="External"/><Relationship Id="rId28" Type="http://schemas.openxmlformats.org/officeDocument/2006/relationships/hyperlink" Target="http://docs.cntd.ru/document/1200003502" TargetMode="External"/><Relationship Id="rId49" Type="http://schemas.openxmlformats.org/officeDocument/2006/relationships/hyperlink" Target="http://docs.cntd.ru/document/1200003351" TargetMode="External"/><Relationship Id="rId114" Type="http://schemas.openxmlformats.org/officeDocument/2006/relationships/hyperlink" Target="http://docs.cntd.ru/document/1200075973" TargetMode="External"/><Relationship Id="rId119" Type="http://schemas.openxmlformats.org/officeDocument/2006/relationships/hyperlink" Target="http://docs.cntd.ru/picture/get?id=P0258&amp;doc_id=1200104690" TargetMode="External"/><Relationship Id="rId44" Type="http://schemas.openxmlformats.org/officeDocument/2006/relationships/hyperlink" Target="http://docs.cntd.ru/document/1200086143" TargetMode="External"/><Relationship Id="rId60" Type="http://schemas.openxmlformats.org/officeDocument/2006/relationships/hyperlink" Target="http://docs.cntd.ru/document/1200095703" TargetMode="External"/><Relationship Id="rId65" Type="http://schemas.openxmlformats.org/officeDocument/2006/relationships/hyperlink" Target="http://docs.cntd.ru/document/1200045443" TargetMode="External"/><Relationship Id="rId81" Type="http://schemas.openxmlformats.org/officeDocument/2006/relationships/hyperlink" Target="http://docs.cntd.ru/document/1200045526" TargetMode="External"/><Relationship Id="rId86" Type="http://schemas.openxmlformats.org/officeDocument/2006/relationships/hyperlink" Target="http://docs.cntd.ru/document/1200003502" TargetMode="External"/><Relationship Id="rId130" Type="http://schemas.openxmlformats.org/officeDocument/2006/relationships/hyperlink" Target="http://docs.cntd.ru/document/1200001979" TargetMode="External"/><Relationship Id="rId135" Type="http://schemas.openxmlformats.org/officeDocument/2006/relationships/hyperlink" Target="http://docs.cntd.ru/document/871001255" TargetMode="External"/><Relationship Id="rId151" Type="http://schemas.openxmlformats.org/officeDocument/2006/relationships/hyperlink" Target="http://docs.cntd.ru/document/1200006591" TargetMode="External"/><Relationship Id="rId156" Type="http://schemas.openxmlformats.org/officeDocument/2006/relationships/hyperlink" Target="http://docs.cntd.ru/document/1200086143" TargetMode="External"/><Relationship Id="rId177" Type="http://schemas.openxmlformats.org/officeDocument/2006/relationships/image" Target="media/image30.jpeg"/><Relationship Id="rId172" Type="http://schemas.openxmlformats.org/officeDocument/2006/relationships/hyperlink" Target="http://docs.cntd.ru/picture/get?id=P029D&amp;doc_id=1200104690" TargetMode="External"/><Relationship Id="rId193" Type="http://schemas.openxmlformats.org/officeDocument/2006/relationships/hyperlink" Target="http://docs.cntd.ru/document/902087949" TargetMode="External"/><Relationship Id="rId13" Type="http://schemas.openxmlformats.org/officeDocument/2006/relationships/hyperlink" Target="http://docs.cntd.ru/document/1200069461" TargetMode="External"/><Relationship Id="rId18" Type="http://schemas.openxmlformats.org/officeDocument/2006/relationships/hyperlink" Target="http://docs.cntd.ru/document/1200045035" TargetMode="External"/><Relationship Id="rId39" Type="http://schemas.openxmlformats.org/officeDocument/2006/relationships/hyperlink" Target="http://docs.cntd.ru/document/1200006591" TargetMode="External"/><Relationship Id="rId109" Type="http://schemas.openxmlformats.org/officeDocument/2006/relationships/image" Target="media/image16.jpeg"/><Relationship Id="rId34" Type="http://schemas.openxmlformats.org/officeDocument/2006/relationships/hyperlink" Target="http://docs.cntd.ru/document/1200005419" TargetMode="External"/><Relationship Id="rId50" Type="http://schemas.openxmlformats.org/officeDocument/2006/relationships/hyperlink" Target="http://docs.cntd.ru/document/9055766" TargetMode="External"/><Relationship Id="rId55" Type="http://schemas.openxmlformats.org/officeDocument/2006/relationships/hyperlink" Target="http://docs.cntd.ru/document/1200069461" TargetMode="External"/><Relationship Id="rId76" Type="http://schemas.openxmlformats.org/officeDocument/2006/relationships/hyperlink" Target="http://docs.cntd.ru/document/1200003502" TargetMode="External"/><Relationship Id="rId97" Type="http://schemas.openxmlformats.org/officeDocument/2006/relationships/hyperlink" Target="http://docs.cntd.ru/document/1200069435" TargetMode="External"/><Relationship Id="rId104" Type="http://schemas.openxmlformats.org/officeDocument/2006/relationships/hyperlink" Target="http://docs.cntd.ru/document/1200069435" TargetMode="External"/><Relationship Id="rId120" Type="http://schemas.openxmlformats.org/officeDocument/2006/relationships/image" Target="media/image22.jpeg"/><Relationship Id="rId125" Type="http://schemas.openxmlformats.org/officeDocument/2006/relationships/hyperlink" Target="http://docs.cntd.ru/document/1200001989" TargetMode="External"/><Relationship Id="rId141" Type="http://schemas.openxmlformats.org/officeDocument/2006/relationships/hyperlink" Target="http://docs.cntd.ru/document/1200006585" TargetMode="External"/><Relationship Id="rId146" Type="http://schemas.openxmlformats.org/officeDocument/2006/relationships/hyperlink" Target="http://docs.cntd.ru/document/1200005419" TargetMode="External"/><Relationship Id="rId167" Type="http://schemas.openxmlformats.org/officeDocument/2006/relationships/image" Target="media/image26.jpeg"/><Relationship Id="rId188" Type="http://schemas.openxmlformats.org/officeDocument/2006/relationships/image" Target="media/image37.jpeg"/><Relationship Id="rId7" Type="http://schemas.openxmlformats.org/officeDocument/2006/relationships/hyperlink" Target="http://docs.cntd.ru/document/901919338" TargetMode="External"/><Relationship Id="rId71" Type="http://schemas.openxmlformats.org/officeDocument/2006/relationships/hyperlink" Target="http://docs.cntd.ru/document/1200006582" TargetMode="External"/><Relationship Id="rId92" Type="http://schemas.openxmlformats.org/officeDocument/2006/relationships/image" Target="media/image5.jpeg"/><Relationship Id="rId162" Type="http://schemas.openxmlformats.org/officeDocument/2006/relationships/image" Target="media/image24.jpeg"/><Relationship Id="rId183" Type="http://schemas.openxmlformats.org/officeDocument/2006/relationships/image" Target="media/image33.jpeg"/><Relationship Id="rId2" Type="http://schemas.microsoft.com/office/2007/relationships/stylesWithEffects" Target="stylesWithEffects.xml"/><Relationship Id="rId29" Type="http://schemas.openxmlformats.org/officeDocument/2006/relationships/hyperlink" Target="http://docs.cntd.ru/document/1200003503" TargetMode="External"/><Relationship Id="rId24" Type="http://schemas.openxmlformats.org/officeDocument/2006/relationships/hyperlink" Target="http://docs.cntd.ru/document/1200001994" TargetMode="External"/><Relationship Id="rId40" Type="http://schemas.openxmlformats.org/officeDocument/2006/relationships/hyperlink" Target="http://docs.cntd.ru/document/1200006592" TargetMode="External"/><Relationship Id="rId45" Type="http://schemas.openxmlformats.org/officeDocument/2006/relationships/hyperlink" Target="http://docs.cntd.ru/document/1200086144" TargetMode="External"/><Relationship Id="rId66" Type="http://schemas.openxmlformats.org/officeDocument/2006/relationships/hyperlink" Target="http://docs.cntd.ru/document/1200045443" TargetMode="External"/><Relationship Id="rId87" Type="http://schemas.openxmlformats.org/officeDocument/2006/relationships/hyperlink" Target="http://docs.cntd.ru/picture/get?id=P00F1&amp;doc_id=1200104690" TargetMode="External"/><Relationship Id="rId110" Type="http://schemas.openxmlformats.org/officeDocument/2006/relationships/image" Target="media/image17.jpeg"/><Relationship Id="rId115" Type="http://schemas.openxmlformats.org/officeDocument/2006/relationships/hyperlink" Target="http://docs.cntd.ru/document/1200006582" TargetMode="External"/><Relationship Id="rId131" Type="http://schemas.openxmlformats.org/officeDocument/2006/relationships/hyperlink" Target="http://docs.cntd.ru/document/1200001992" TargetMode="External"/><Relationship Id="rId136" Type="http://schemas.openxmlformats.org/officeDocument/2006/relationships/hyperlink" Target="http://docs.cntd.ru/document/1200006582" TargetMode="External"/><Relationship Id="rId157" Type="http://schemas.openxmlformats.org/officeDocument/2006/relationships/hyperlink" Target="http://docs.cntd.ru/document/1200086144" TargetMode="External"/><Relationship Id="rId178" Type="http://schemas.openxmlformats.org/officeDocument/2006/relationships/hyperlink" Target="http://docs.cntd.ru/picture/get?id=P02B5&amp;doc_id=1200104690" TargetMode="External"/><Relationship Id="rId61" Type="http://schemas.openxmlformats.org/officeDocument/2006/relationships/hyperlink" Target="http://docs.cntd.ru/document/1200095703" TargetMode="External"/><Relationship Id="rId82" Type="http://schemas.openxmlformats.org/officeDocument/2006/relationships/hyperlink" Target="http://docs.cntd.ru/document/1200086143" TargetMode="External"/><Relationship Id="rId152" Type="http://schemas.openxmlformats.org/officeDocument/2006/relationships/hyperlink" Target="http://docs.cntd.ru/document/1200006592" TargetMode="External"/><Relationship Id="rId173" Type="http://schemas.openxmlformats.org/officeDocument/2006/relationships/image" Target="media/image28.jpeg"/><Relationship Id="rId194" Type="http://schemas.openxmlformats.org/officeDocument/2006/relationships/fontTable" Target="fontTable.xml"/><Relationship Id="rId19" Type="http://schemas.openxmlformats.org/officeDocument/2006/relationships/hyperlink" Target="http://docs.cntd.ru/document/1200001988" TargetMode="External"/><Relationship Id="rId14" Type="http://schemas.openxmlformats.org/officeDocument/2006/relationships/hyperlink" Target="http://docs.cntd.ru/document/1200075973" TargetMode="External"/><Relationship Id="rId30" Type="http://schemas.openxmlformats.org/officeDocument/2006/relationships/hyperlink" Target="http://docs.cntd.ru/document/1200069435" TargetMode="External"/><Relationship Id="rId35" Type="http://schemas.openxmlformats.org/officeDocument/2006/relationships/hyperlink" Target="http://docs.cntd.ru/document/1200006588" TargetMode="External"/><Relationship Id="rId56" Type="http://schemas.openxmlformats.org/officeDocument/2006/relationships/hyperlink" Target="http://docs.cntd.ru/document/1200075973" TargetMode="External"/><Relationship Id="rId77" Type="http://schemas.openxmlformats.org/officeDocument/2006/relationships/hyperlink" Target="http://docs.cntd.ru/document/1200003503" TargetMode="External"/><Relationship Id="rId100" Type="http://schemas.openxmlformats.org/officeDocument/2006/relationships/image" Target="media/image11.jpeg"/><Relationship Id="rId105" Type="http://schemas.openxmlformats.org/officeDocument/2006/relationships/image" Target="media/image15.jpeg"/><Relationship Id="rId126" Type="http://schemas.openxmlformats.org/officeDocument/2006/relationships/hyperlink" Target="http://docs.cntd.ru/document/1200095703" TargetMode="External"/><Relationship Id="rId147" Type="http://schemas.openxmlformats.org/officeDocument/2006/relationships/hyperlink" Target="http://docs.cntd.ru/document/1200006588" TargetMode="External"/><Relationship Id="rId168" Type="http://schemas.openxmlformats.org/officeDocument/2006/relationships/hyperlink" Target="http://docs.cntd.ru/document/1200006583" TargetMode="External"/><Relationship Id="rId8" Type="http://schemas.openxmlformats.org/officeDocument/2006/relationships/hyperlink" Target="http://docs.cntd.ru/document/1200075974" TargetMode="External"/><Relationship Id="rId51" Type="http://schemas.openxmlformats.org/officeDocument/2006/relationships/hyperlink" Target="http://docs.cntd.ru/document/1200095703" TargetMode="External"/><Relationship Id="rId72" Type="http://schemas.openxmlformats.org/officeDocument/2006/relationships/hyperlink" Target="http://docs.cntd.ru/document/1200001260" TargetMode="External"/><Relationship Id="rId93" Type="http://schemas.openxmlformats.org/officeDocument/2006/relationships/image" Target="media/image6.jpeg"/><Relationship Id="rId98" Type="http://schemas.openxmlformats.org/officeDocument/2006/relationships/hyperlink" Target="http://docs.cntd.ru/document/1200003502" TargetMode="External"/><Relationship Id="rId121" Type="http://schemas.openxmlformats.org/officeDocument/2006/relationships/hyperlink" Target="http://docs.cntd.ru/document/1200001987" TargetMode="External"/><Relationship Id="rId142" Type="http://schemas.openxmlformats.org/officeDocument/2006/relationships/hyperlink" Target="http://docs.cntd.ru/document/1200003351" TargetMode="External"/><Relationship Id="rId163" Type="http://schemas.openxmlformats.org/officeDocument/2006/relationships/hyperlink" Target="http://docs.cntd.ru/document/1200104690" TargetMode="External"/><Relationship Id="rId184" Type="http://schemas.openxmlformats.org/officeDocument/2006/relationships/image" Target="media/image34.jpeg"/><Relationship Id="rId189" Type="http://schemas.openxmlformats.org/officeDocument/2006/relationships/hyperlink" Target="http://docs.cntd.ru/picture/get?id=P030B&amp;doc_id=1200104690" TargetMode="External"/><Relationship Id="rId3" Type="http://schemas.openxmlformats.org/officeDocument/2006/relationships/settings" Target="settings.xml"/><Relationship Id="rId25" Type="http://schemas.openxmlformats.org/officeDocument/2006/relationships/hyperlink" Target="http://docs.cntd.ru/document/871001255" TargetMode="External"/><Relationship Id="rId46" Type="http://schemas.openxmlformats.org/officeDocument/2006/relationships/hyperlink" Target="http://docs.cntd.ru/document/901707599" TargetMode="External"/><Relationship Id="rId67" Type="http://schemas.openxmlformats.org/officeDocument/2006/relationships/hyperlink" Target="http://docs.cntd.ru/document/1200045443" TargetMode="External"/><Relationship Id="rId116" Type="http://schemas.openxmlformats.org/officeDocument/2006/relationships/hyperlink" Target="http://docs.cntd.ru/document/1200017454" TargetMode="External"/><Relationship Id="rId137" Type="http://schemas.openxmlformats.org/officeDocument/2006/relationships/hyperlink" Target="http://docs.cntd.ru/document/1200006583" TargetMode="External"/><Relationship Id="rId158" Type="http://schemas.openxmlformats.org/officeDocument/2006/relationships/hyperlink" Target="http://docs.cntd.ru/document/1200069436" TargetMode="External"/><Relationship Id="rId20" Type="http://schemas.openxmlformats.org/officeDocument/2006/relationships/hyperlink" Target="http://docs.cntd.ru/document/1200001989" TargetMode="External"/><Relationship Id="rId41" Type="http://schemas.openxmlformats.org/officeDocument/2006/relationships/hyperlink" Target="http://docs.cntd.ru/document/1200069436" TargetMode="External"/><Relationship Id="rId62" Type="http://schemas.openxmlformats.org/officeDocument/2006/relationships/hyperlink" Target="http://docs.cntd.ru/document/1200095703" TargetMode="External"/><Relationship Id="rId83" Type="http://schemas.openxmlformats.org/officeDocument/2006/relationships/hyperlink" Target="http://docs.cntd.ru/document/1200086144" TargetMode="External"/><Relationship Id="rId88" Type="http://schemas.openxmlformats.org/officeDocument/2006/relationships/image" Target="media/image1.jpeg"/><Relationship Id="rId111" Type="http://schemas.openxmlformats.org/officeDocument/2006/relationships/image" Target="media/image18.jpeg"/><Relationship Id="rId132" Type="http://schemas.openxmlformats.org/officeDocument/2006/relationships/hyperlink" Target="http://docs.cntd.ru/document/1200001994" TargetMode="External"/><Relationship Id="rId153" Type="http://schemas.openxmlformats.org/officeDocument/2006/relationships/hyperlink" Target="http://docs.cntd.ru/document/1200069436" TargetMode="External"/><Relationship Id="rId174" Type="http://schemas.openxmlformats.org/officeDocument/2006/relationships/hyperlink" Target="http://docs.cntd.ru/picture/get?id=P02A4&amp;doc_id=1200104690" TargetMode="External"/><Relationship Id="rId179" Type="http://schemas.openxmlformats.org/officeDocument/2006/relationships/image" Target="media/image31.jpeg"/><Relationship Id="rId195" Type="http://schemas.openxmlformats.org/officeDocument/2006/relationships/theme" Target="theme/theme1.xml"/><Relationship Id="rId190" Type="http://schemas.openxmlformats.org/officeDocument/2006/relationships/image" Target="media/image38.jpeg"/><Relationship Id="rId15" Type="http://schemas.openxmlformats.org/officeDocument/2006/relationships/hyperlink" Target="http://docs.cntd.ru/document/1200017454" TargetMode="External"/><Relationship Id="rId36" Type="http://schemas.openxmlformats.org/officeDocument/2006/relationships/hyperlink" Target="http://docs.cntd.ru/document/1200006590" TargetMode="External"/><Relationship Id="rId57" Type="http://schemas.openxmlformats.org/officeDocument/2006/relationships/hyperlink" Target="http://docs.cntd.ru/document/901707599" TargetMode="External"/><Relationship Id="rId106" Type="http://schemas.openxmlformats.org/officeDocument/2006/relationships/hyperlink" Target="http://docs.cntd.ru/document/1200045035" TargetMode="External"/><Relationship Id="rId127" Type="http://schemas.openxmlformats.org/officeDocument/2006/relationships/hyperlink" Target="http://docs.cntd.ru/document/1200001260" TargetMode="External"/><Relationship Id="rId10" Type="http://schemas.openxmlformats.org/officeDocument/2006/relationships/hyperlink" Target="http://docs.cntd.ru/document/1200104690" TargetMode="External"/><Relationship Id="rId31" Type="http://schemas.openxmlformats.org/officeDocument/2006/relationships/hyperlink" Target="http://docs.cntd.ru/document/1200006585" TargetMode="External"/><Relationship Id="rId52" Type="http://schemas.openxmlformats.org/officeDocument/2006/relationships/hyperlink" Target="http://docs.cntd.ru/document/1200095706" TargetMode="External"/><Relationship Id="rId73" Type="http://schemas.openxmlformats.org/officeDocument/2006/relationships/hyperlink" Target="http://docs.cntd.ru/document/9056260" TargetMode="External"/><Relationship Id="rId78" Type="http://schemas.openxmlformats.org/officeDocument/2006/relationships/hyperlink" Target="http://docs.cntd.ru/document/1200006583" TargetMode="External"/><Relationship Id="rId94" Type="http://schemas.openxmlformats.org/officeDocument/2006/relationships/image" Target="media/image7.jpeg"/><Relationship Id="rId99" Type="http://schemas.openxmlformats.org/officeDocument/2006/relationships/image" Target="media/image10.jpeg"/><Relationship Id="rId101" Type="http://schemas.openxmlformats.org/officeDocument/2006/relationships/image" Target="media/image12.jpeg"/><Relationship Id="rId122" Type="http://schemas.openxmlformats.org/officeDocument/2006/relationships/hyperlink" Target="http://docs.cntd.ru/document/1200045526" TargetMode="External"/><Relationship Id="rId143" Type="http://schemas.openxmlformats.org/officeDocument/2006/relationships/hyperlink" Target="http://docs.cntd.ru/document/1200086238" TargetMode="External"/><Relationship Id="rId148" Type="http://schemas.openxmlformats.org/officeDocument/2006/relationships/hyperlink" Target="http://docs.cntd.ru/document/1200006590" TargetMode="External"/><Relationship Id="rId164" Type="http://schemas.openxmlformats.org/officeDocument/2006/relationships/hyperlink" Target="http://docs.cntd.ru/picture/get?id=P0281&amp;doc_id=1200104690" TargetMode="External"/><Relationship Id="rId169" Type="http://schemas.openxmlformats.org/officeDocument/2006/relationships/hyperlink" Target="http://docs.cntd.ru/document/1200006582" TargetMode="External"/><Relationship Id="rId185"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docs.cntd.ru/document/1200102193" TargetMode="External"/><Relationship Id="rId180" Type="http://schemas.openxmlformats.org/officeDocument/2006/relationships/hyperlink" Target="http://docs.cntd.ru/picture/get?id=P02B8&amp;doc_id=1200104690" TargetMode="External"/><Relationship Id="rId26" Type="http://schemas.openxmlformats.org/officeDocument/2006/relationships/hyperlink" Target="http://docs.cntd.ru/document/12000065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81</Pages>
  <Words>17432</Words>
  <Characters>99367</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2</cp:revision>
  <dcterms:created xsi:type="dcterms:W3CDTF">2015-07-21T23:55:00Z</dcterms:created>
  <dcterms:modified xsi:type="dcterms:W3CDTF">2015-07-22T00:11:00Z</dcterms:modified>
</cp:coreProperties>
</file>