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BA" w:rsidRPr="008054BA" w:rsidRDefault="008054BA" w:rsidP="008054BA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МОНТАЖНЫХ И СПЕЦИАЛЬНЫХ СТРОИТЕЛЬНЫХ РАБОТ СССР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4096"/>
        <w:gridCol w:w="2494"/>
      </w:tblGrid>
      <w:tr w:rsidR="008054BA" w:rsidRPr="008054BA" w:rsidTr="008054BA">
        <w:trPr>
          <w:jc w:val="center"/>
        </w:trPr>
        <w:tc>
          <w:tcPr>
            <w:tcW w:w="13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В/О «Металлургзарубежстрой»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Бабков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23.08.1985</w:t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Главмонтажавтоматики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Минаев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1985</w:t>
            </w:r>
          </w:p>
        </w:tc>
      </w:tr>
    </w:tbl>
    <w:p w:rsidR="008054BA" w:rsidRPr="008054BA" w:rsidRDefault="008054BA" w:rsidP="008054BA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УСТРОЙСТВА ОТБОРНЫЕ ДЛЯ ИЗМЕРЕНИЯ ДАВЛЕНИЯ</w:t>
      </w:r>
    </w:p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ТЕХНИЧЕСКИЕ УСЛОВИЯ</w:t>
      </w:r>
    </w:p>
    <w:p w:rsidR="008054BA" w:rsidRPr="008054BA" w:rsidRDefault="008054BA" w:rsidP="008054BA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 36.22.19.05-005-85</w:t>
      </w:r>
      <w:r w:rsidRPr="0080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bookmarkStart w:id="0" w:name="_GoBack"/>
      <w:bookmarkEnd w:id="0"/>
      <w:r w:rsidRPr="0080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(взамен ТУ 36.1258-76)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5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с </w:t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1.03. 1986 г.</w:t>
      </w:r>
    </w:p>
    <w:p w:rsidR="008054BA" w:rsidRPr="008054BA" w:rsidRDefault="008054BA" w:rsidP="00805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1.03. 1996 г.</w:t>
      </w:r>
    </w:p>
    <w:p w:rsidR="008054BA" w:rsidRPr="008054BA" w:rsidRDefault="008054BA" w:rsidP="008054BA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6" w:tooltip="Изменение №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3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4415"/>
        <w:gridCol w:w="2021"/>
      </w:tblGrid>
      <w:tr w:rsidR="008054BA" w:rsidRPr="008054BA" w:rsidTr="008054BA">
        <w:trPr>
          <w:jc w:val="center"/>
        </w:trPr>
        <w:tc>
          <w:tcPr>
            <w:tcW w:w="13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треста «Промавтоматика»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Чудинов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20.08.1985</w:t>
            </w:r>
          </w:p>
        </w:tc>
        <w:tc>
          <w:tcPr>
            <w:tcW w:w="24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Бакинского завода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треста «Промавтоматика»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Арутюнов</w:t>
            </w:r>
          </w:p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1985</w:t>
            </w:r>
          </w:p>
        </w:tc>
      </w:tr>
      <w:tr w:rsidR="008054BA" w:rsidRPr="008054BA" w:rsidTr="008054BA">
        <w:trPr>
          <w:jc w:val="center"/>
        </w:trPr>
        <w:tc>
          <w:tcPr>
            <w:tcW w:w="13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инженера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ГПИ «Проектмонтажавтоматика» БОС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Витебский</w:t>
            </w:r>
          </w:p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23.08.1985</w:t>
            </w:r>
          </w:p>
        </w:tc>
        <w:tc>
          <w:tcPr>
            <w:tcW w:w="24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054BA" w:rsidRPr="008054BA" w:rsidRDefault="008054BA" w:rsidP="008054BA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1985</w:t>
      </w:r>
    </w:p>
    <w:p w:rsidR="008054BA" w:rsidRPr="008054BA" w:rsidRDefault="008054BA" w:rsidP="008054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8054BA" w:rsidRPr="008054BA" w:rsidTr="008054BA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15849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 Технические требования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27448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1.1. Общие требования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43157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1.2. Основные параметры и размеры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72253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1.3. Характеристики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52225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1.4. Комплектность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78175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1.5. Маркировка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95646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1.6. Упаковка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214364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2. Правила приемки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225901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3. Методы контроля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262739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4. Транспортирование и хранение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274504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5. Гарантии изготовителя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342172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1. Отборные устройства для измерения давления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395914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2. </w:t>
              </w:r>
            </w:hyperlink>
            <w:hyperlink r:id="rId20" w:anchor="i403714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Перечень документов, на которые даны ссылки в </w:t>
              </w:r>
              <w:r w:rsidRPr="008054BA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21"/>
                  <w:szCs w:val="21"/>
                  <w:u w:val="single"/>
                  <w:lang w:eastAsia="ru-RU"/>
                </w:rPr>
                <w:t>ТУ</w:t>
              </w:r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 36-22.19.05-005-85</w:t>
              </w:r>
            </w:hyperlink>
          </w:p>
          <w:p w:rsidR="008054BA" w:rsidRPr="008054BA" w:rsidRDefault="008054BA" w:rsidP="008054BA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414155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Приложение 3. </w:t>
              </w:r>
            </w:hyperlink>
            <w:hyperlink r:id="rId22" w:anchor="i426215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Перечень оборудования и инструментов, необходимых для контроля отборных устройств для измерения давления</w:t>
              </w:r>
            </w:hyperlink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Настоящие технические условия распространяются на отборные устройства для измерения, предназначенные для отбора импульса давления и монтажа манометров на технологических трубопроводах и аппаратах с неагрессивной средой.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технические условия устанавливают требования к отборным устройствам для измерения давления, изготовляемым для нужд народного хозяйства и для поставки на экспорт.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Отборные устройства для измерения давления изготавливают в климатическом исполнении У3 по </w:t>
      </w:r>
      <w:hyperlink r:id="rId23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15150-69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договорно-правовых отношениях отборные устройства для измерения давления изготовляют в климатическом исполнении Т3 по </w:t>
      </w:r>
      <w:hyperlink r:id="rId24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15150-69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отборных устройств для измерения давления для экспорта должна производиться в соответствии с «Основными условиями регулирования договорных отношений при осуществлении экспортно-импортных операций», утвержденными постановлением Совета Министров СССР от 25.07.88 г. № 888.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25" w:tooltip="Изменение №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3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записи обозначения отборного устройства для измерения давления типа 16-225П исполнения У3 при его заказе и в документации другой продукции: «Устройство отборное для измерения давления 16-225ПУЗ ТУ 36.22.19.05-005-85».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 записи обозначения отборного устройства для измерения-давления типа 16-225П исполнения Т3 при его заказе и в документации другой продукции: «Устройство отборное для измерения давления 16-225ПТЗ ТУ 36.22.19.05-005-85».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26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1" w:name="i15849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1. ТЕХНИЧЕСКИЕ ТРЕБОВАНИЯ</w:t>
      </w:r>
      <w:bookmarkEnd w:id="1"/>
    </w:p>
    <w:p w:rsidR="008054BA" w:rsidRPr="008054BA" w:rsidRDefault="008054BA" w:rsidP="008054BA">
      <w:pPr>
        <w:keepNext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2" w:name="i27448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Общие требования</w:t>
      </w:r>
      <w:bookmarkEnd w:id="2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" w:name="i34440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1.1.1. Отборные устройства для измерения давления должны соответствовать требованиям настоящих технических условий и комплектов документации № 07.01.001 </w:t>
      </w:r>
      <w:bookmarkEnd w:id="3"/>
      <w:r w:rsidRPr="008054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</w:t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07.06.001, 07.08.001, 4.291.001, 15214.34.00.00.00 СБ.</w:t>
      </w:r>
    </w:p>
    <w:p w:rsidR="008054BA" w:rsidRPr="008054BA" w:rsidRDefault="008054BA" w:rsidP="008054B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4" w:name="i43157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Основные параметры и размеры</w:t>
      </w:r>
      <w:bookmarkEnd w:id="4"/>
    </w:p>
    <w:p w:rsidR="008054BA" w:rsidRPr="008054BA" w:rsidRDefault="008054BA" w:rsidP="008054BA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51414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1.2.1. Типы отборных устройств для измерения давления, коды по ОК</w:t>
      </w:r>
      <w:bookmarkEnd w:id="5"/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П, габаритные, установочные и присоединительные размеры приведены в таблице и приложении </w:t>
      </w:r>
      <w:hyperlink r:id="rId27" w:anchor="i352812" w:tooltip="Приложение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настоящим техническим условиям.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303"/>
        <w:gridCol w:w="2111"/>
        <w:gridCol w:w="2401"/>
        <w:gridCol w:w="869"/>
      </w:tblGrid>
      <w:tr w:rsidR="008054BA" w:rsidRPr="008054BA" w:rsidTr="008054BA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отборных устройств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Габаритные размеры, 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</w:p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Масса, 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</w:t>
            </w:r>
          </w:p>
        </w:tc>
      </w:tr>
      <w:tr w:rsidR="008054BA" w:rsidRPr="008054BA" w:rsidTr="008054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BA" w:rsidRPr="008054BA" w:rsidTr="008054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 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16-70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 </w:t>
            </w: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1312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0×150×60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16-225П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1290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335×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16-225У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1293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1295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335×22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160-200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1308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1310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225×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160-200П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1296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1298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0×220×105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160-200У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1299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1301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0×270×105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-120П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1302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1304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536×26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0×160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160-250П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1891 1313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533×24</w:t>
            </w: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0×140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28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29" w:tooltip="Изменение №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Рабочее давление измеряемой среды и температура измеряемой среды не должны превышать значений, указанных в приложении </w:t>
      </w:r>
      <w:hyperlink r:id="rId30" w:anchor="i352812" w:tooltip="Приложение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настоящим техническим условиям.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31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68863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1.2.3. Удельная материалоемкость отборных устройств не должна превышать 0,006 · 10</w:t>
      </w: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-4</w:t>
      </w: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кг/Па (основной параметр - условное давление).</w:t>
      </w:r>
      <w:bookmarkEnd w:id="6"/>
    </w:p>
    <w:p w:rsidR="008054BA" w:rsidRPr="008054BA" w:rsidRDefault="008054BA" w:rsidP="008054B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7" w:name="i72253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Характеристики</w:t>
      </w:r>
      <w:bookmarkEnd w:id="7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i87365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1.3.1. Детали отборных устройств для измерения давления должны изготовляться из материалов, указанных в конструкторской документации. В обоснованных случаях допускается замена материалов, при условии, что заменяющий материал не ухудшает механической прочности и эксплуатационных свойств отборных устройств для измерения давления.</w:t>
      </w:r>
      <w:bookmarkEnd w:id="8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i95447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1.3.2. Материалы, применяемые для изготовления отборных устройств для измерения давления, а также комплектующие изделий должны соответствовать действующим стандартам или техническим условиям и иметь сертификаты качества заводов-поставщиков.</w:t>
      </w:r>
      <w:bookmarkEnd w:id="9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Комплектующие изделия должны иметь такое же исполнение, что и отборные устройства для измерения давления.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04690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1.3.3. Сварные швы должны соответствовать рабочим чертежам и не должны иметь прожегов.</w:t>
      </w:r>
      <w:bookmarkEnd w:id="10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11633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1.3.4. Лакокрасочные покрытия должны соответствовать У1 классу </w:t>
      </w:r>
      <w:bookmarkEnd w:id="11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"http://files.stroyinf.ru/Data2/1/4294850/4294850377.htm" \o "ЕСЗКС. Покрытия лакокрасочные. Группы, технические требования и обозначения"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9.032-74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следующим группам условий эксплуатации по </w:t>
      </w:r>
      <w:hyperlink r:id="rId32" w:tooltip="ЕСЗКС. Покрытия лакокрасочные. Группы условий эксплуатации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9.104-79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У3 - при климатическом исполнении У,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Т3 - при климатическом исполнении Т.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2" w:name="i128291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1.3.5. Отборные устройства для измерения давления в упаковке для транспортирования должны выдерживать воздействие транспортной тряски, температуры и влажности окружающего воздуха по </w:t>
      </w:r>
      <w:bookmarkEnd w:id="12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"http://files.stroyinf.ru/Data2/1/4294838/4294838231.htm" \o "Изделия ГСП. Общие технические условия"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12997-84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33" w:tooltip="Изменение №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2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3" w:name="i133429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1.3.6. Отборные устройства для измерения давления должны обеспечивать прочность и плотность соединений при давлениях, указанных в приложении </w:t>
      </w:r>
      <w:bookmarkEnd w:id="13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"http://files.stroyinf.ru/Data2/1/4293831/4293831753.htm" \l "i352812" \o "Приложение 1"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настоящим техническим условиям.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i141580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1.3.7. Отборные устройства должны сохранять свои параметры в пределах норм, установленных настоящими техническими условиями, в процессе и после воздействия климатических факторов внешней среды соответствующих климатическому исполнению У и Т категории 3 </w:t>
      </w:r>
      <w:bookmarkEnd w:id="14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"http://files.stroyinf.ru/Data2/1/4294852/4294852592.htm" \o 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ГОСТ 15150-69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5" w:name="i152225"/>
      <w:bookmarkStart w:id="16" w:name="i165043"/>
      <w:bookmarkEnd w:id="15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1.4. Комплектность</w:t>
      </w:r>
      <w:bookmarkEnd w:id="16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В комплект поставки отборных устройств для измерения давления входят: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отборное устройство - 1 шт.,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паспорт - 1 экз. на партию, отгружаемую по одному перевозочному документу.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Составление, оформление и рассылка товаросопроводительной документации на изделия, поставляемые для экспорта, должны производиться в соответствии с «Положением о порядке составления, оформления и рассылки технической и товаросопроводительной документации на товары, поставляемые для экспорта», утвержденным приказом по Министерству внешней торговли от 29.12.79 г. № 567 и требованиям заказ-наряда.</w:t>
      </w:r>
    </w:p>
    <w:p w:rsidR="008054BA" w:rsidRPr="008054BA" w:rsidRDefault="008054BA" w:rsidP="008054B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7" w:name="i178175"/>
      <w:bookmarkStart w:id="18" w:name="i186175"/>
      <w:bookmarkEnd w:id="17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1.5. Маркировка</w:t>
      </w:r>
      <w:bookmarkEnd w:id="18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Маркировка наносится на бирку.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Маркировка содержит: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товарный знак завода-изготовителя,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условное давление (Ру),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максимальная температура измеряемой среды,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год выпуска.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отборных устройств для измерения давления, поставляемых для экспорта, добавляется надпись «Сделано в СССР», выполненная на русском языке.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1.5.3. К каждой партии одноименных отборных устройств для измерения давления, отгружаемых в один адрес, прикрепляется одна бирка.</w:t>
      </w:r>
    </w:p>
    <w:p w:rsidR="008054BA" w:rsidRPr="008054BA" w:rsidRDefault="008054BA" w:rsidP="008054BA">
      <w:pPr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19" w:name="i195646"/>
      <w:bookmarkStart w:id="20" w:name="i208497"/>
      <w:bookmarkEnd w:id="19"/>
      <w:r w:rsidRPr="008054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1.6. Упаковка</w:t>
      </w:r>
      <w:bookmarkEnd w:id="20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Упаковка отборных устройств для измерения давления должна соответствовать </w:t>
      </w:r>
      <w:hyperlink r:id="rId34" w:tooltip="Упаковка для изделий машиностроения. Общие требован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23170-78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1.6.2. В одну тару должны быть упакованы отборные устройства для измерения давления одного размера.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отправки потребителю в одной таре изделий разных размеров, изделия каждого размера должны быть упакованы в отдельные коробки с соответствующими надписями или разделены перегородкой.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Масса изделий, упакованных в один ящик по </w:t>
      </w:r>
      <w:hyperlink r:id="rId35" w:tooltip="Ящики деревянные для грузов массой свыше 200 до 20000 кг. Общие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10198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-78 не должна превышать 2000 кг.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При поставке изделий на экспорт каждое отборное устройство для измерения давления должно быть обернуто бумагой по </w:t>
      </w:r>
      <w:hyperlink r:id="rId36" w:tooltip="Бумага оберточная.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8273-75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 Внутренняя поверхность транспортной тары должна быть выстлана водонепроницаемой бумагой по </w:t>
      </w:r>
      <w:hyperlink r:id="rId37" w:tooltip="Бумага-основа и бумага двухслойная водонепроницаемая упаковочная.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8828-89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поставке изделий в страны с тропическим влажным климатом внутренняя поверхность транспортной тары должна быть выстлана битумированной бумагой по </w:t>
      </w:r>
      <w:hyperlink r:id="rId38" w:tooltip="Бумага упаковочная битумированная и дегтевая.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515-77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другой бумагой, устойчивой к воздействию влаги и плесневых грибков в соответствии с </w:t>
      </w:r>
      <w:hyperlink r:id="rId39" w:tooltip="Бумага и картон с защитной обработкой для упаковывания продукции и изготовления деталей технических изделий для районов с тропическим климатом. Общие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15158-78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40" w:tooltip="Изменение №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3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1.6.6. Транспортная маркировка грузовых мест должна содержать основные, дополнительные и информационные надписи по </w:t>
      </w:r>
      <w:hyperlink r:id="rId41" w:tooltip="Маркировка грузов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14192-77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Маркировку наносить на одну из боковых сторон, краской по трафарету.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Транспортную маркировку грузовых мест, предназначенных для экспорта, производить с учетом дополнительных требований раздела 5 </w:t>
      </w:r>
      <w:hyperlink r:id="rId42" w:tooltip="Маркировка грузов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14192-77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соответствии с заказ-нарядом.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1.6.7. Допускается отгрузка отборных устройств для измерения давления в железнодорожных контейнерах.</w:t>
      </w:r>
    </w:p>
    <w:p w:rsidR="008054BA" w:rsidRPr="008054BA" w:rsidRDefault="008054BA" w:rsidP="008054B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1" w:name="i214364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2. ПРАВИЛА ПРИЕМКИ</w:t>
      </w:r>
      <w:bookmarkEnd w:id="21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Для проверки соответствия отборных устройств для измерения давления требованиям настоящих технических условий предприятие-изготовитель обязано проводить следующие виды испытаний: приемо-сдаточные, периодические и типовые испытания.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Периодическим и типовым испытаниям должны подвергаться отборные устройства для измерения давления, прошедшие приемосдаточные испытания и принятые техническим контролем предприятия-изготовителя.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Приемо-сдаточные испытания готовых отборных устройств для измерения давления должны производиться изготовителем в объеме, установленном настоящими техническими условиями.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Приемо-сдаточным испытаниям на соответствие требованиям пунктов </w:t>
      </w:r>
      <w:hyperlink r:id="rId43" w:anchor="i51414" w:tooltip="Пункт 1.2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4" w:anchor="i87365" w:tooltip="Пункт 1.3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5" w:anchor="i104690" w:tooltip="Пункт 1.3.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1.3.3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6" w:anchor="i111633" w:tooltip="Пункт 1.3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класса покрытия и подразделов </w:t>
      </w:r>
      <w:hyperlink r:id="rId47" w:anchor="i165043" w:tooltip="Подраздел 1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8" w:anchor="i186175" w:tooltip="Подраздел 1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49" w:anchor="i208497" w:tooltip="Подраздел 1.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подвергаться отборные устройства для измерения давления в следующем объеме: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отборные устройства, предназначенные для внутрисоюзной поставки - в объеме 0,1 % от предъявленной партии, но не менее 5 шт.,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отборные устройства, предназначенные для поставки на экспорт - в объеме 100 %.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Испытаниям на соответствие требованиям пункта </w:t>
      </w:r>
      <w:hyperlink r:id="rId50" w:anchor="i133429" w:tooltip="Пункт 1.3.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подвергаться отборные устройства для измерения давления в следующем объеме: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отборные устройства, предназначенные для внутрисоюзной поставки - в объеме 20 % от предъявленной партии, но не менее 5 шт.,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отборные устройства, предназначенные для поставки на экспорт - в объеме 100 %.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Контроль качества сварных швов производится до нанесения покрытия.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получении неудовлетворительных результатов испытания хотя бы по одному изделию, должны проводиться повторные испытания удвоенного количества отборных устройств для измерения давления, взятых от той же партии.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несоответствии результатов вторичного испытания требованиям настоящих технических условий производится поштучная отбраковка изделий всей партии.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2.9. Периодические испытания готовых отборных устройств для измерения давления должны проводиться предприятием-изготовителем не реже 1 раза в 3 года с целью установления соответствия качества готовых изделий требованиям настоящих технических условий, конструкторской документации, а также установления стабильности качества изделий и технологического процесса изготовления.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На периодические испытания отбирают отборные устройства для измерения давления в количестве 3 шт. каждого типоразмера.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При периодических испытаниях должна проводиться проверка отборных устройств для измерения давления на соответствие требованиям пунктов </w:t>
      </w:r>
      <w:hyperlink r:id="rId51" w:anchor="i34440" w:tooltip="Пункт 1.1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1.1.1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2" w:anchor="i51414" w:tooltip="Пункт 1.2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3" w:anchor="i68863" w:tooltip="Пункт 1.2.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1.2.3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4" w:anchor="i87365" w:tooltip="Пункт 1.3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54BA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</w:t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5" w:anchor="i111633" w:tooltip="Пункт 1.3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1.3.6 и подразделов </w:t>
      </w:r>
      <w:hyperlink r:id="rId56" w:anchor="i165043" w:tooltip="Подраздел 1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7" w:anchor="i186175" w:tooltip="Подраздел 1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58" w:anchor="i208497" w:tooltip="Подраздел 1.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настоящих технических условий.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Типовые испытания готовых отборных устройств для измерения давления проводятся при изменении конструкции, материалов или технологии производства, если эти изменения могут оказать влияние на характеристики и параметры изделия.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Программу типовых испытаний и количество отборных устройств для измерения давления, подвергаемых типовым испытаниям устанавливает завод-изготовитель по согласованию с заказчиком в зависимости от характера объема изменений, внесенных в конструкцию, материалы и технологию и в соответствии с </w:t>
      </w:r>
      <w:hyperlink r:id="rId59" w:tooltip="Машины, приборы и другие технические изделия для районов с тропическим климатом. Общие технические условия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15151-69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Типовые испытания проводит завод-изготовитель.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Результаты типовых и периодических испытаний оформляются протоколами и актами по установленной форме.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Результаты приемо-сдаточных испытаний отражаются в паспорте, в разделе «Свидетельство о приемке».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приемо-сдаточных испытаний отборных устройств для измерения давления, поставляемых для экспорта, оформляются актом по установленной форме.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При соответствии отборных устройств для измерения давления, поставляемых для экспорта, требованиям настоящих технических условий оформляется сертификат качества по установленной форме.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отгрузке по одному перевозочному документу изделий разных наименований составляется один </w:t>
      </w:r>
      <w:hyperlink r:id="rId60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сертификат качества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все изделия.</w:t>
      </w:r>
    </w:p>
    <w:p w:rsidR="008054BA" w:rsidRPr="008054BA" w:rsidRDefault="008054BA" w:rsidP="008054B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2" w:name="i225901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3. МЕТОДЫ КОНТРОЛЯ</w:t>
      </w:r>
      <w:bookmarkEnd w:id="22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Проверку на соответствие отборных устройств для измерения давления требованиям пунктов </w:t>
      </w:r>
      <w:hyperlink r:id="rId61" w:anchor="i34440" w:tooltip="Пункт 1.1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1.1.1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2" w:anchor="i51414" w:tooltip="Пункт 1.2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3" w:anchor="i68863" w:tooltip="Пункт 1.2.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1.2.3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4" w:anchor="i104690" w:tooltip="Пункт 1.3.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1.3.3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5" w:anchor="i111633" w:tooltip="Пункт 1.3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подразделов </w:t>
      </w:r>
      <w:hyperlink r:id="rId66" w:anchor="i165043" w:tooltip="Подраздел 1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7" w:anchor="i186175" w:tooltip="Подраздел 1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68" w:anchor="i208497" w:tooltip="Подраздел 1.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методом внешнего осмотра, сличением с конструкторской документацией, измерением и взвешиванием отборных устройств для измерения давления.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Проверку на соответствие отборных устройств для измерения давления требованиям пунктов </w:t>
      </w:r>
      <w:hyperlink r:id="rId69" w:anchor="i87365" w:tooltip="Пункт 1.3.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0" w:anchor="i95447" w:tooltip="Пункт 1.3.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1.3.2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по сертификатам и паспортам заводов-поставщиков.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Проверку лакокрасочных покрытий по требованию пункта </w:t>
      </w:r>
      <w:hyperlink r:id="rId71" w:anchor="i111633" w:tooltip="Пункт 1.3.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1.3.4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класса покрытия производить внешним осмотром и сличением с эталонными образцами покрытий, утвержденными на предприятии-изготовителе.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Испытание отборных устройств для измерения давления на соответствие требованиям пункта </w:t>
      </w:r>
      <w:hyperlink r:id="rId72" w:anchor="i128291" w:tooltip="Пункт 1.3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1.3.5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вибропрочности должно производиться по </w:t>
      </w:r>
      <w:hyperlink r:id="rId73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20.57.406-81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методом 103-1.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32519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Испытание отборных устройств для измерения давления на прочность и платность по требованию пункта </w:t>
      </w:r>
      <w:bookmarkEnd w:id="23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"http://files.stroyinf.ru/Data2/1/4293831/4293831753.htm" \l "i133429" \o "Пункт 1.3.6"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1.3.6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путем выдерживания их под пробным гидравлическим давлением в соответствии с </w:t>
      </w:r>
      <w:hyperlink r:id="rId74" w:tooltip="Арматура и детали трубопроводов. Давления условные пробные и рабочие. Ряды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356-80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течение 5 мин. Затем давление должно быть снижено до условного (Ру) и произведен осмотр отборных устройств для измерения давления с обстукиванием их молотком весом не более 0,5 кг.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гидравлического испытания считаются удовлетворительными, если во время испытания не обнаружится падение давления, а при осмотре не будет выявлено разрыва, течи и запотеваний.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i244572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Испытание отборных устройств для измерения давления на соответствие требованиям пунктов </w:t>
      </w:r>
      <w:bookmarkEnd w:id="24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"http://files.stroyinf.ru/Data2/1/4293831/4293831753.htm" \l "i111633" \o "Пункт 1.3.4"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1.3.4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5" w:anchor="i128291" w:tooltip="Пункт 1.3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1.3.5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6" w:anchor="i141580" w:tooltip="Пункт 1.3.7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1.3.7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тепло- и холодоустойчивости производить по </w:t>
      </w:r>
      <w:hyperlink r:id="rId77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20.57.406-81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соответственно методами 202-1 и 204-1.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выдержки изделий в камерах тепла и холода при установившейся температуре - не менее 2-х часов в каждой.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Отборные устройства для измерения давления, извлеченные из камер тепла и холода выдерживаются в нормальных климатических условиях в течение 3-х часов, после чего подвергаются визуальному осмотру.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52071"/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 Испытания на соответствие отборных устройств для измерения давления требованиям пунктов </w:t>
      </w:r>
      <w:bookmarkEnd w:id="25"/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"http://files.stroyinf.ru/Data2/1/4293831/4293831753.htm" \l "i111633" \o "Пункт 1.3.4" </w:instrTex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8054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1.3.4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8" w:anchor="i128291" w:tooltip="Пункт 1.3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1.3.5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9" w:anchor="i141580" w:tooltip="Пункт 1.3.7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1.3.7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части влагоустойчивости производить по </w:t>
      </w:r>
      <w:hyperlink r:id="rId80" w:tooltip="Комплексная система контроля качества. Изделия электронной техники, квантовой электроники и электротехнические. Методы испытаний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20.57.406-81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методу 207-2.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испытаний должен соответствовать ускоренному испытанию для степени жесткости: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 - (для климатического исполнения У3),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 - (для климатического исполнения Т3).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Отборные устройства для измерения давления, извлеченные из камеры влажности, выдерживаются в нормальных климатических условиях в течение 3-х часов, после чего подвергаются внешнему осмотру.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Отборные устройства для измерения давления считают выдержавшими испытания, если во время и после испытаний они соответствуют требованиям настоящих технических условий, а после испытаний в соответствии с пунктами </w:t>
      </w:r>
      <w:hyperlink r:id="rId81" w:anchor="i244572" w:tooltip="Пункт 3.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2" w:anchor="i252071" w:tooltip="Пункт 3.7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было обнаружено внешним осмотром изменения формы деталей, нарушения целостности деталей и антикоррозионных покрытий, а также ослабления резьбовых соединений, и не было обнаружено испытанием в соответствии с пунктом </w:t>
      </w:r>
      <w:hyperlink r:id="rId83" w:anchor="i232519" w:tooltip="Пункт 3.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3.5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настоящих технических условий нарушения плотности и прочности соединений.</w:t>
      </w:r>
    </w:p>
    <w:p w:rsidR="008054BA" w:rsidRPr="008054BA" w:rsidRDefault="008054BA" w:rsidP="008054B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6" w:name="i262739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4. ТРАНСПОРТИРОВАНИЕ И ХРАНЕНИЕ</w:t>
      </w:r>
      <w:bookmarkEnd w:id="26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Отборные устройства для измерения давления допускается транспортировать любым видом транспорта: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автомобильным транспортом в соответствии с «Общими правилами перевозки грузов автотранспортом», утвержденными Министерством автомобильного транспорта РСФСР от 30.07.71 г;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железнодорожным транспортом в соответствии с «Правилами перевозки грузов», издание «Транспорт», Москва, 1985 г. и «Техническими условиями перевозки и крепления грузов» Министерства путей сообщения СССР, издание 1969 г.;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речным транспортом в соответствии с «Правилами перевозки грузов», утвержденными Министерством речного флота от 14.08.78 г. № 114;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морским транспортом в соответствии с «Общими специальными правилами перевозки грузов», утвержденными Министерством морского флота СССР в 1979 г.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Условия транспортирования упакованных отборных устройств для измерения давления в части воздействия климатических факторов должны соответствовать условиям хранения по </w:t>
      </w:r>
      <w:hyperlink r:id="rId84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15150-69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5(ОЖ4) - при климатическом исполнении У и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6(ОЖ2) - при климатическом исполнении Т.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Хранение отборных устройств для измерения давления должно соответствовать условиям хранения по </w:t>
      </w:r>
      <w:hyperlink r:id="rId8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ГОСТ 15150-69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2(C) - при климатическом исполнении У и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3(Ж3) - при климатическом исполнении Т.</w:t>
      </w:r>
    </w:p>
    <w:p w:rsidR="008054BA" w:rsidRPr="008054BA" w:rsidRDefault="008054BA" w:rsidP="008054BA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27" w:name="i274504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lastRenderedPageBreak/>
        <w:t>5. ГАРАНТИИ ИЗГОТОВИТЕЛЯ</w:t>
      </w:r>
      <w:bookmarkEnd w:id="27"/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Изготовитель гарантирует соответствие отборных устройств для измерения давления требованиям настоящих технических условий при соблюдении условий транспортирования, хранения, монтажа и эксплуатации.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Гарантийный срок эксплуатации отборных устройств для измерения давления - 12 месяцев со дня ввода в эксплуатацию (со дня установки).</w:t>
      </w:r>
    </w:p>
    <w:p w:rsidR="008054BA" w:rsidRPr="008054BA" w:rsidRDefault="008054BA" w:rsidP="008054BA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Гарантийный срок эксплуатации отборных устройств для измерения давления, поставляемых для экспорта - 12 месяцев со дня ввода в эксплуатацию (со дня установки), но не более 24 месяцев с момента проследования их через государственную границу СССР.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81"/>
      </w:tblGrid>
      <w:tr w:rsidR="008054BA" w:rsidRPr="008054BA" w:rsidTr="008054BA">
        <w:trPr>
          <w:jc w:val="center"/>
        </w:trPr>
        <w:tc>
          <w:tcPr>
            <w:tcW w:w="36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1</w:t>
            </w:r>
            <w:r w:rsidRPr="0080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2</w:t>
            </w:r>
          </w:p>
        </w:tc>
        <w:tc>
          <w:tcPr>
            <w:tcW w:w="13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3</w:t>
            </w:r>
          </w:p>
        </w:tc>
      </w:tr>
      <w:tr w:rsidR="008054BA" w:rsidRPr="008054BA" w:rsidTr="008054BA">
        <w:trPr>
          <w:jc w:val="center"/>
        </w:trPr>
        <w:tc>
          <w:tcPr>
            <w:tcW w:w="36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i297296"/>
            <w:bookmarkStart w:id="29" w:name="i282509"/>
            <w:bookmarkEnd w:id="29"/>
            <w:r w:rsidRPr="008054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A0E5A29" wp14:editId="23A5C32B">
                  <wp:extent cx="4772660" cy="4431030"/>
                  <wp:effectExtent l="0" t="0" r="8890" b="7620"/>
                  <wp:docPr id="1" name="Рисунок 1" descr="http://files.stroyinf.ru/Data2/1/4293831/4293831753.files/x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stroyinf.ru/Data2/1/4293831/4293831753.files/x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660" cy="443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</w:tc>
        <w:tc>
          <w:tcPr>
            <w:tcW w:w="13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i304014"/>
            <w:r w:rsidRPr="008054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3D0E28" wp14:editId="2654DD97">
                  <wp:extent cx="2301240" cy="4612005"/>
                  <wp:effectExtent l="0" t="0" r="3810" b="0"/>
                  <wp:docPr id="2" name="Рисунок 2" descr="http://files.stroyinf.ru/Data2/1/4293831/4293831753.files/x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iles.stroyinf.ru/Data2/1/4293831/4293831753.files/x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40" cy="461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0"/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рис. </w:t>
      </w:r>
      <w:hyperlink r:id="rId88" w:anchor="i282509" w:tooltip="Рисунок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</w:t>
      </w:r>
    </w:p>
    <w:p w:rsidR="008054BA" w:rsidRPr="008054BA" w:rsidRDefault="008054BA" w:rsidP="00805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Отвод (труба 14×2). 2. Прокладка. 3. Соединитель. 4. Кран трехходовой</w:t>
      </w:r>
    </w:p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Рис. </w:t>
      </w:r>
      <w:hyperlink r:id="rId89" w:anchor="i282509" w:tooltip="Рисунок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и </w:t>
      </w:r>
      <w:hyperlink r:id="rId90" w:anchor="i304014" w:tooltip="Рисунок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</w:p>
    <w:p w:rsidR="008054BA" w:rsidRPr="008054BA" w:rsidRDefault="008054BA" w:rsidP="008054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Труба кольцеобразная (труба </w:t>
      </w:r>
      <w:r w:rsidRPr="008054BA">
        <w:rPr>
          <w:rFonts w:ascii="Symbol" w:eastAsia="Times New Roman" w:hAnsi="Symbol" w:cs="Times New Roman"/>
          <w:i/>
          <w:iCs/>
          <w:color w:val="000000"/>
          <w:sz w:val="20"/>
          <w:szCs w:val="20"/>
          <w:lang w:eastAsia="ru-RU"/>
        </w:rPr>
        <w:t></w:t>
      </w: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14×2). 2. Соединитель. 3. Кран контрольный трехходовой.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4706"/>
      </w:tblGrid>
      <w:tr w:rsidR="008054BA" w:rsidRPr="008054BA" w:rsidTr="008054BA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7</w:t>
            </w: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8</w:t>
            </w:r>
          </w:p>
        </w:tc>
      </w:tr>
      <w:tr w:rsidR="008054BA" w:rsidRPr="008054BA" w:rsidTr="008054BA">
        <w:trPr>
          <w:jc w:val="center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i328158"/>
            <w:bookmarkStart w:id="32" w:name="i311327"/>
            <w:bookmarkEnd w:id="32"/>
            <w:r w:rsidRPr="008054B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0C5A128" wp14:editId="58C430F4">
                  <wp:extent cx="2451735" cy="3989070"/>
                  <wp:effectExtent l="0" t="0" r="5715" b="0"/>
                  <wp:docPr id="3" name="Рисунок 3" descr="http://files.stroyinf.ru/Data2/1/4293831/4293831753.files/x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iles.stroyinf.ru/Data2/1/4293831/4293831753.files/x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398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1"/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i335499"/>
            <w:r w:rsidRPr="008054B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996EE08" wp14:editId="2E36B09A">
                  <wp:extent cx="2180590" cy="3949065"/>
                  <wp:effectExtent l="0" t="0" r="0" b="0"/>
                  <wp:docPr id="4" name="Рисунок 4" descr="http://files.stroyinf.ru/Data2/1/4293831/4293831753.files/x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iles.stroyinf.ru/Data2/1/4293831/4293831753.files/x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0590" cy="394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3"/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рис. </w:t>
      </w:r>
      <w:hyperlink r:id="rId93" w:anchor="i311327" w:tooltip="Рисунок 7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</w:t>
        </w:r>
      </w:hyperlink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и </w:t>
      </w:r>
      <w:hyperlink r:id="rId94" w:anchor="i335499" w:tooltip="Рисунок 8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8</w:t>
        </w:r>
      </w:hyperlink>
    </w:p>
    <w:p w:rsidR="008054BA" w:rsidRPr="008054BA" w:rsidRDefault="008054BA" w:rsidP="00805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Труба кольцеобразная (труба </w:t>
      </w:r>
      <w:r w:rsidRPr="008054BA">
        <w:rPr>
          <w:rFonts w:ascii="Symbol" w:eastAsia="Times New Roman" w:hAnsi="Symbol" w:cs="Times New Roman"/>
          <w:i/>
          <w:iCs/>
          <w:color w:val="000000"/>
          <w:sz w:val="20"/>
          <w:szCs w:val="20"/>
          <w:lang w:eastAsia="ru-RU"/>
        </w:rPr>
        <w:t></w:t>
      </w: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14×2). 2. Соединитель. 3. Вентиль. 4. Штуцер Ш-1 - к труб. 1/2" Ост. 36.7-74</w:t>
      </w:r>
    </w:p>
    <w:p w:rsidR="008054BA" w:rsidRPr="008054BA" w:rsidRDefault="008054BA" w:rsidP="008054BA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34" w:name="i342172"/>
      <w:bookmarkStart w:id="35" w:name="i352812"/>
      <w:bookmarkEnd w:id="34"/>
      <w:r w:rsidRPr="008054BA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1</w:t>
      </w:r>
      <w:bookmarkEnd w:id="35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2755"/>
        <w:gridCol w:w="3454"/>
      </w:tblGrid>
      <w:tr w:rsidR="008054BA" w:rsidRPr="008054BA" w:rsidTr="008054BA">
        <w:trPr>
          <w:jc w:val="center"/>
        </w:trPr>
        <w:tc>
          <w:tcPr>
            <w:tcW w:w="1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4</w:t>
            </w:r>
          </w:p>
        </w:tc>
        <w:tc>
          <w:tcPr>
            <w:tcW w:w="1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5</w:t>
            </w:r>
          </w:p>
        </w:tc>
        <w:tc>
          <w:tcPr>
            <w:tcW w:w="17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Рис. 6</w:t>
            </w:r>
          </w:p>
        </w:tc>
      </w:tr>
      <w:tr w:rsidR="008054BA" w:rsidRPr="008054BA" w:rsidTr="008054BA">
        <w:trPr>
          <w:jc w:val="center"/>
        </w:trPr>
        <w:tc>
          <w:tcPr>
            <w:tcW w:w="17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i362258"/>
            <w:r w:rsidRPr="008054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321DBFD" wp14:editId="45013CCC">
                  <wp:extent cx="3084830" cy="5114925"/>
                  <wp:effectExtent l="0" t="0" r="1270" b="9525"/>
                  <wp:docPr id="5" name="Рисунок 5" descr="http://files.stroyinf.ru/Data2/1/4293831/4293831753.files/x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iles.stroyinf.ru/Data2/1/4293831/4293831753.files/x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511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6"/>
          </w:p>
        </w:tc>
        <w:tc>
          <w:tcPr>
            <w:tcW w:w="15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i376129"/>
            <w:r w:rsidRPr="008054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B862751" wp14:editId="449F2AAA">
                  <wp:extent cx="2642870" cy="4943475"/>
                  <wp:effectExtent l="0" t="0" r="5080" b="9525"/>
                  <wp:docPr id="6" name="Рисунок 6" descr="http://files.stroyinf.ru/Data2/1/4293831/4293831753.files/x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iles.stroyinf.ru/Data2/1/4293831/4293831753.files/x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49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7"/>
          </w:p>
        </w:tc>
        <w:tc>
          <w:tcPr>
            <w:tcW w:w="170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i387561"/>
            <w:r w:rsidRPr="008054BA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34863D" wp14:editId="5F0E9AC4">
                  <wp:extent cx="3326130" cy="4903470"/>
                  <wp:effectExtent l="0" t="0" r="7620" b="0"/>
                  <wp:docPr id="7" name="Рисунок 7" descr="http://files.stroyinf.ru/Data2/1/4293831/4293831753.files/x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troyinf.ru/Data2/1/4293831/4293831753.files/x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130" cy="490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8"/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рис. </w:t>
      </w:r>
      <w:hyperlink r:id="rId98" w:anchor="i362258" w:tooltip="Рисунок 4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4</w:t>
        </w:r>
      </w:hyperlink>
    </w:p>
    <w:p w:rsidR="008054BA" w:rsidRPr="008054BA" w:rsidRDefault="008054BA" w:rsidP="008054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Штуцер Ш-1 - к труб. 1/2" Ост. 36.7-74. 2. Вентиль. 3. Соединитель</w:t>
      </w:r>
    </w:p>
    <w:p w:rsidR="008054BA" w:rsidRPr="008054BA" w:rsidRDefault="008054BA" w:rsidP="008054B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 рис. </w:t>
      </w:r>
      <w:hyperlink r:id="rId99" w:anchor="i376129" w:tooltip="Рисунок 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</w:t>
        </w:r>
      </w:hyperlink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и </w:t>
      </w:r>
      <w:hyperlink r:id="rId100" w:anchor="i387561" w:tooltip="Рисунок 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</w:t>
        </w:r>
      </w:hyperlink>
    </w:p>
    <w:p w:rsidR="008054BA" w:rsidRPr="008054BA" w:rsidRDefault="008054BA" w:rsidP="008054B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 Труба кольцеобразная (труба </w:t>
      </w:r>
      <w:r w:rsidRPr="008054BA">
        <w:rPr>
          <w:rFonts w:ascii="Symbol" w:eastAsia="Times New Roman" w:hAnsi="Symbol" w:cs="Times New Roman"/>
          <w:i/>
          <w:iCs/>
          <w:color w:val="000000"/>
          <w:sz w:val="20"/>
          <w:szCs w:val="20"/>
          <w:lang w:eastAsia="ru-RU"/>
        </w:rPr>
        <w:t></w:t>
      </w: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14×2). 2. Соединитель. 3. Вентиль. 4. Футорка</w:t>
      </w:r>
    </w:p>
    <w:p w:rsidR="008054BA" w:rsidRPr="008054BA" w:rsidRDefault="008054BA" w:rsidP="008054BA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 </w:t>
      </w:r>
      <w:hyperlink r:id="rId101" w:anchor="i282509" w:tooltip="Рисунок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1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2" w:anchor="i282509" w:tooltip="Рисунок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3" w:anchor="i304014" w:tooltip="Рисунок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4" w:anchor="i376129" w:tooltip="Рисунок 5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5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5" w:anchor="i387561" w:tooltip="Рисунок 6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6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6" w:anchor="i311327" w:tooltip="Рисунок 7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7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7" w:anchor="i335499" w:tooltip="Рисунок 8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8</w:t>
        </w:r>
      </w:hyperlink>
      <w:r w:rsidRPr="00805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08" w:tooltip="Изменение №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2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2168"/>
        <w:gridCol w:w="1187"/>
        <w:gridCol w:w="417"/>
        <w:gridCol w:w="894"/>
        <w:gridCol w:w="1239"/>
        <w:gridCol w:w="1226"/>
        <w:gridCol w:w="699"/>
      </w:tblGrid>
      <w:tr w:rsidR="008054BA" w:rsidRPr="008054BA" w:rsidTr="008054BA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Типы отборных устройств</w:t>
            </w:r>
          </w:p>
        </w:tc>
        <w:tc>
          <w:tcPr>
            <w:tcW w:w="19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Рис.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Условное давление Ру (кгс/см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2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Рабочая температура измеряемой среды, °С, не более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Габаритные размеры, мм, не более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Масса, кг, не более</w:t>
            </w:r>
          </w:p>
        </w:tc>
      </w:tr>
      <w:tr w:rsidR="008054BA" w:rsidRPr="008054BA" w:rsidTr="008054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BA" w:rsidRPr="008054BA" w:rsidTr="008054BA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Коды по ОКП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54BA" w:rsidRPr="008054BA" w:rsidRDefault="008054BA" w:rsidP="0080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16-70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42 1891 1311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42 1891 1312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220×150×60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0,65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16-225П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42 1891 1290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42 1891 1292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335×170×70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0,8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16-225У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335×220×70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0,9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160-200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42 1891 1308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1570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225×105×70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0,96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160-200П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42 1891 1296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1570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360×220×105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160-200У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42 1891 1299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42 1891 1301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1570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370×270×105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1,3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160-120П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42 1891 1302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1570 · 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(160)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536×260×160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2,35</w:t>
            </w:r>
          </w:p>
        </w:tc>
      </w:tr>
      <w:tr w:rsidR="008054BA" w:rsidRPr="008054BA" w:rsidTr="008054BA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160-250П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42 1891 1313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42 1891 1314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1570 · 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10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  <w:lang w:eastAsia="ru-RU"/>
              </w:rPr>
              <w:t>4</w:t>
            </w: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(160)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533×240×140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2,8</w:t>
            </w:r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редакция. </w:t>
      </w:r>
      <w:hyperlink r:id="rId109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110" w:tooltip="Изменение №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2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1.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*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Размеры для справок</w:t>
      </w:r>
    </w:p>
    <w:p w:rsidR="008054BA" w:rsidRPr="008054BA" w:rsidRDefault="008054BA" w:rsidP="008054BA">
      <w:pPr>
        <w:shd w:val="clear" w:color="auto" w:fill="FFFFFF"/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2. Положение вентилей показано условно</w:t>
      </w:r>
    </w:p>
    <w:p w:rsidR="008054BA" w:rsidRPr="008054BA" w:rsidRDefault="008054BA" w:rsidP="008054BA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br w:type="page"/>
      </w:r>
      <w:bookmarkStart w:id="39" w:name="i395914"/>
      <w:r w:rsidRPr="008054BA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lastRenderedPageBreak/>
        <w:t>Приложение 2</w:t>
      </w:r>
      <w:bookmarkEnd w:id="39"/>
    </w:p>
    <w:p w:rsidR="008054BA" w:rsidRPr="008054BA" w:rsidRDefault="008054BA" w:rsidP="008054BA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0" w:name="i403714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ПЕРЕЧЕНЬ ДОКУМЕНТОВ, НА КОТОРЫЕ ДАНЫ ССЫЛКИ В ТУ 36-22.19.05-005-85</w:t>
      </w:r>
      <w:bookmarkEnd w:id="40"/>
    </w:p>
    <w:p w:rsidR="008054BA" w:rsidRPr="008054BA" w:rsidRDefault="008054BA" w:rsidP="008054BA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11" w:tooltip="Изменение № 1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1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402"/>
        <w:gridCol w:w="6529"/>
      </w:tblGrid>
      <w:tr w:rsidR="008054BA" w:rsidRPr="008054BA" w:rsidTr="008054BA">
        <w:trPr>
          <w:trHeight w:val="848"/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07.01.001 </w:t>
            </w:r>
            <w:r w:rsidRPr="008054B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</w:t>
            </w: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07.06.001, 07.08.001, 4.291.001, 15214.34.00.00.00.СБ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Отборные устройства для измерения давления. Рабочие чертежи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tooltip="ЕСЗКС. Покрытия лакокрасочные. Группы, технические требования и обозначен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9.032-74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лакокрасочные. Классификация и обозначения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tooltip="ЕСЗКС. Покрытия лакокрасочные. Группы условий эксплуатации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9.104-79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Покрытия лакокрасочные. Группа условий эксплуатации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tooltip="Комплексная система контроля качества. Изделия электронной техники, квантовой электроники и электротехнические. Методы испытаний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20.57.406-81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электронной техники, квантовой электроники и электротехнические. Методы испытаний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tooltip="Штангенциркули.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Штангенциркули.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tooltip="Арматура и детали трубопроводов. Давления условные пробные и рабочие. Ряды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356-80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Арматура и детали трубопроводов. Давления условные, пробные и рабочие. Ряды.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tooltip="Бумага упаковочная битумированная и дегтевая.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515-77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упаковочная битумированная и дегтевая.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tooltip="Бумага оберточная.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оберточная.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tooltip="Бумага-основа и бумага двухслойная водонепроницаемая упаковочная.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8828-89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двухслойная упаковочная. Общие технические условия.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tooltip="Ящики деревянные для грузов массой свыше 200 до 20000 кг. Общие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10198</w:t>
              </w:r>
            </w:hyperlink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-78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деревянные для грузов массой св. 500 до 20000 кг. Общие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tooltip="Изделия ГСП. Общие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12997-84</w:t>
              </w:r>
            </w:hyperlink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система промышленных приборов и средств автоматизации. Общие технические требования. Методы испытаний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tooltip="Маркировка грузов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14192-77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грузов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4" w:tooltip="Машины, приборы и другие технические изделия для районов с тропическим климатом. Общие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15151-69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Машины, приборы и другие технические изделия для районов с тропическим климатом. Общие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5" w:tooltip="Бумага и картон с защитной обработкой для упаковывания продукции и изготовления деталей технических изделий для районов с тропическим климатом. Общие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15158-78</w:t>
              </w:r>
            </w:hyperlink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и картон для упаковывания продукции и изготовления деталей технических изделий для районов с тропическим климатом. Общие технические условия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tooltip="Упаковка для изделий машиностроения. Общие требован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23170-78</w:t>
              </w:r>
            </w:hyperlink>
            <w:r w:rsidRPr="0080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изделий машиностроения. Общие требования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23711-79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статического взвешивания. Общие технические требования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36.7-74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Бобышки и штуцера приварные для установки приборов и устройств автоматики. Типы, основные размеры и общие технические требования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составления, оформления и рассылки технической и товаросопроводительной документации на товары, поставляемые для экспорта. Утверждено приказом по Министерству внешней торговли от 29.12.79 г. № 567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условия регулирования договорных отношений при осуществлении экспортно-импортных операций. Утверждены постановлением Совета Министров СССР от </w:t>
            </w:r>
            <w:r w:rsidRPr="0080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25.07.88 г. № 888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перевозок грузов автотранспортом. Утверждены Министерством автомобильного транспорта РСФСР от 30.07.71 г.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грузов. Издание «Транспорт», Москва, 1977 г.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перевозки и крепления грузов Министерства путей сообщения СССР. Издание 1969 г.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перевозки грузов. Утверждены Министерством речного флота от </w:t>
            </w:r>
            <w:r w:rsidRPr="008054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14.08.78 г.</w:t>
            </w: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114</w:t>
            </w:r>
          </w:p>
        </w:tc>
      </w:tr>
      <w:tr w:rsidR="008054BA" w:rsidRPr="008054BA" w:rsidTr="008054BA">
        <w:trPr>
          <w:jc w:val="center"/>
        </w:trPr>
        <w:tc>
          <w:tcPr>
            <w:tcW w:w="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25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0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специальные правила перевозки грузов. Утверждены Министерством морского флота СССР в 1979 г.</w:t>
            </w:r>
          </w:p>
        </w:tc>
      </w:tr>
    </w:tbl>
    <w:p w:rsidR="008054BA" w:rsidRPr="008054BA" w:rsidRDefault="008054BA" w:rsidP="008054BA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27" w:tooltip="Изменение № 2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2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hyperlink r:id="rId128" w:tooltip="Изменение №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3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keepNext/>
        <w:spacing w:before="120" w:after="120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1" w:name="i414155"/>
      <w:r w:rsidRPr="008054BA">
        <w:rPr>
          <w:rFonts w:ascii="Times New Roman" w:eastAsia="Times New Roman" w:hAnsi="Times New Roman" w:cs="Times New Roman"/>
          <w:i/>
          <w:iCs/>
          <w:color w:val="000000"/>
          <w:kern w:val="36"/>
          <w:sz w:val="21"/>
          <w:szCs w:val="21"/>
          <w:lang w:eastAsia="ru-RU"/>
        </w:rPr>
        <w:t>Приложение 3</w:t>
      </w:r>
      <w:bookmarkEnd w:id="41"/>
    </w:p>
    <w:p w:rsidR="008054BA" w:rsidRPr="008054BA" w:rsidRDefault="008054BA" w:rsidP="008054BA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ru-RU"/>
        </w:rPr>
      </w:pPr>
      <w:bookmarkStart w:id="42" w:name="i426215"/>
      <w:r w:rsidRPr="008054BA">
        <w:rPr>
          <w:rFonts w:ascii="Times New Roman" w:eastAsia="Times New Roman" w:hAnsi="Times New Roman" w:cs="Times New Roman"/>
          <w:b/>
          <w:bCs/>
          <w:color w:val="000000"/>
          <w:kern w:val="36"/>
          <w:sz w:val="21"/>
          <w:szCs w:val="21"/>
          <w:lang w:eastAsia="ru-RU"/>
        </w:rPr>
        <w:t>ПЕРЕЧЕНЬ ОБОРУДОВАНИЯ И ИНСТРУМЕНТОВ, НЕОБХОДИМЫХ ДЛЯ КОНТРОЛЯ ОТБОРНЫХ УСТРОЙСТВ ДЛЯ ИЗМЕРЕНИЯ ДАВЛЕНИЯ</w:t>
      </w:r>
      <w:bookmarkEnd w:id="42"/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4277"/>
        <w:gridCol w:w="4849"/>
      </w:tblGrid>
      <w:tr w:rsidR="008054BA" w:rsidRPr="008054BA" w:rsidTr="008054BA">
        <w:trPr>
          <w:tblHeader/>
          <w:jc w:val="center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шкафная тепла и холода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документации, прилагаемой к камере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 шкафная тепла, холода и влажности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документации, прилагаемой к камере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вибрационная механическая У3-70/100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вес изделия 100 кг, частота вибрации 10 - 100 Гц, ускорение до 25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Стенд имитации транспортирования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документации, прилагаемой к стенду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по гидравлическому испытанию отборных устройств для измерения давления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документации, прилагаемой к установке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настольные ГОСТ 23711-79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взвешивания 0,01 - 5 кг</w:t>
            </w:r>
          </w:p>
        </w:tc>
      </w:tr>
      <w:tr w:rsidR="008054BA" w:rsidRPr="008054BA" w:rsidTr="008054BA">
        <w:trPr>
          <w:jc w:val="center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Штангенциркуль ШЦ-П-250-0,1 </w:t>
            </w:r>
            <w:hyperlink r:id="rId129" w:tooltip="Штангенциркули. Технические условия" w:history="1">
              <w:r w:rsidRPr="008054BA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ГОСТ 166-89</w:t>
              </w:r>
            </w:hyperlink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54BA" w:rsidRPr="008054BA" w:rsidRDefault="008054BA" w:rsidP="008054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5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Пределы измерения 0 - 250 с отсчетом по нониусу 0,1 мм</w:t>
            </w:r>
          </w:p>
        </w:tc>
      </w:tr>
    </w:tbl>
    <w:p w:rsidR="008054BA" w:rsidRPr="008054BA" w:rsidRDefault="008054BA" w:rsidP="008054BA">
      <w:pPr>
        <w:shd w:val="clear" w:color="auto" w:fill="FFFFFF"/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 </w:t>
      </w:r>
      <w:hyperlink r:id="rId130" w:tooltip="Изменение № 3" w:history="1">
        <w:r w:rsidRPr="008054BA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Изм. № 3</w:t>
        </w:r>
      </w:hyperlink>
      <w:r w:rsidRPr="008054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8054BA" w:rsidRPr="008054BA" w:rsidRDefault="008054BA" w:rsidP="008054BA">
      <w:pPr>
        <w:shd w:val="clear" w:color="auto" w:fill="FFFFFF"/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54BA"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  <w:lang w:eastAsia="ru-RU"/>
        </w:rPr>
        <w:t>Примечание</w:t>
      </w:r>
      <w:r w:rsidRPr="008054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Допускается замена указанного оборудования другим, аналогичным по своим характеристикам указанному в перечне.</w:t>
      </w:r>
    </w:p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BA"/>
    <w:rsid w:val="000B2976"/>
    <w:rsid w:val="000F248F"/>
    <w:rsid w:val="0080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4BA"/>
  </w:style>
  <w:style w:type="character" w:customStyle="1" w:styleId="apple-converted-space">
    <w:name w:val="apple-converted-space"/>
    <w:basedOn w:val="a0"/>
    <w:rsid w:val="008054BA"/>
  </w:style>
  <w:style w:type="character" w:styleId="a3">
    <w:name w:val="Hyperlink"/>
    <w:basedOn w:val="a0"/>
    <w:uiPriority w:val="99"/>
    <w:semiHidden/>
    <w:unhideWhenUsed/>
    <w:rsid w:val="008054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4BA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54BA"/>
  </w:style>
  <w:style w:type="character" w:customStyle="1" w:styleId="apple-converted-space">
    <w:name w:val="apple-converted-space"/>
    <w:basedOn w:val="a0"/>
    <w:rsid w:val="008054BA"/>
  </w:style>
  <w:style w:type="character" w:styleId="a3">
    <w:name w:val="Hyperlink"/>
    <w:basedOn w:val="a0"/>
    <w:uiPriority w:val="99"/>
    <w:semiHidden/>
    <w:unhideWhenUsed/>
    <w:rsid w:val="008054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54BA"/>
    <w:rPr>
      <w:color w:val="800080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autoRedefine/>
    <w:uiPriority w:val="3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0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2/0/4294835/4294835254.htm" TargetMode="External"/><Relationship Id="rId117" Type="http://schemas.openxmlformats.org/officeDocument/2006/relationships/hyperlink" Target="http://files.stroyinf.ru/Data2/1/4294849/4294849306.htm" TargetMode="External"/><Relationship Id="rId21" Type="http://schemas.openxmlformats.org/officeDocument/2006/relationships/hyperlink" Target="http://files.stroyinf.ru/Data2/1/4293831/4293831753.htm" TargetMode="External"/><Relationship Id="rId42" Type="http://schemas.openxmlformats.org/officeDocument/2006/relationships/hyperlink" Target="http://files.stroyinf.ru/Data2/1/4294837/4294837250.pdf" TargetMode="External"/><Relationship Id="rId47" Type="http://schemas.openxmlformats.org/officeDocument/2006/relationships/hyperlink" Target="http://files.stroyinf.ru/Data2/1/4293831/4293831753.htm" TargetMode="External"/><Relationship Id="rId63" Type="http://schemas.openxmlformats.org/officeDocument/2006/relationships/hyperlink" Target="http://files.stroyinf.ru/Data2/1/4293831/4293831753.htm" TargetMode="External"/><Relationship Id="rId68" Type="http://schemas.openxmlformats.org/officeDocument/2006/relationships/hyperlink" Target="http://files.stroyinf.ru/Data2/1/4293831/4293831753.htm" TargetMode="External"/><Relationship Id="rId84" Type="http://schemas.openxmlformats.org/officeDocument/2006/relationships/hyperlink" Target="http://files.stroyinf.ru/Data2/1/4294852/4294852592.htm" TargetMode="External"/><Relationship Id="rId89" Type="http://schemas.openxmlformats.org/officeDocument/2006/relationships/hyperlink" Target="http://files.stroyinf.ru/Data2/1/4293831/4293831753.htm" TargetMode="External"/><Relationship Id="rId112" Type="http://schemas.openxmlformats.org/officeDocument/2006/relationships/hyperlink" Target="http://files.stroyinf.ru/Data2/1/4294850/4294850377.htm" TargetMode="External"/><Relationship Id="rId16" Type="http://schemas.openxmlformats.org/officeDocument/2006/relationships/hyperlink" Target="http://files.stroyinf.ru/Data2/1/4293831/4293831753.htm" TargetMode="External"/><Relationship Id="rId107" Type="http://schemas.openxmlformats.org/officeDocument/2006/relationships/hyperlink" Target="http://files.stroyinf.ru/Data2/1/4293831/4293831753.htm" TargetMode="External"/><Relationship Id="rId11" Type="http://schemas.openxmlformats.org/officeDocument/2006/relationships/hyperlink" Target="http://files.stroyinf.ru/Data2/1/4293831/4293831753.htm" TargetMode="External"/><Relationship Id="rId32" Type="http://schemas.openxmlformats.org/officeDocument/2006/relationships/hyperlink" Target="http://files.stroyinf.ru/Data2/1/4294850/4294850374.htm" TargetMode="External"/><Relationship Id="rId37" Type="http://schemas.openxmlformats.org/officeDocument/2006/relationships/hyperlink" Target="http://files.stroyinf.ru/Data2/1/4294849/4294849302.htm" TargetMode="External"/><Relationship Id="rId53" Type="http://schemas.openxmlformats.org/officeDocument/2006/relationships/hyperlink" Target="http://files.stroyinf.ru/Data2/1/4293831/4293831753.htm" TargetMode="External"/><Relationship Id="rId58" Type="http://schemas.openxmlformats.org/officeDocument/2006/relationships/hyperlink" Target="http://files.stroyinf.ru/Data2/1/4293831/4293831753.htm" TargetMode="External"/><Relationship Id="rId74" Type="http://schemas.openxmlformats.org/officeDocument/2006/relationships/hyperlink" Target="http://files.stroyinf.ru/Data2/1/4294848/4294848764.htm" TargetMode="External"/><Relationship Id="rId79" Type="http://schemas.openxmlformats.org/officeDocument/2006/relationships/hyperlink" Target="http://files.stroyinf.ru/Data2/1/4293831/4293831753.htm" TargetMode="External"/><Relationship Id="rId102" Type="http://schemas.openxmlformats.org/officeDocument/2006/relationships/hyperlink" Target="http://files.stroyinf.ru/Data2/1/4293831/4293831753.htm" TargetMode="External"/><Relationship Id="rId123" Type="http://schemas.openxmlformats.org/officeDocument/2006/relationships/hyperlink" Target="http://files.stroyinf.ru/Data2/1/4294852/4294852592.htm" TargetMode="External"/><Relationship Id="rId128" Type="http://schemas.openxmlformats.org/officeDocument/2006/relationships/hyperlink" Target="http://files.stroyinf.ru/Data2/0/4294835/4294835252.htm" TargetMode="External"/><Relationship Id="rId5" Type="http://schemas.openxmlformats.org/officeDocument/2006/relationships/hyperlink" Target="http://files.stroyinf.ru/Data2/0/4294835/4294835254.htm" TargetMode="External"/><Relationship Id="rId90" Type="http://schemas.openxmlformats.org/officeDocument/2006/relationships/hyperlink" Target="http://files.stroyinf.ru/Data2/1/4293831/4293831753.htm" TargetMode="External"/><Relationship Id="rId95" Type="http://schemas.openxmlformats.org/officeDocument/2006/relationships/image" Target="media/image5.jpeg"/><Relationship Id="rId19" Type="http://schemas.openxmlformats.org/officeDocument/2006/relationships/hyperlink" Target="http://files.stroyinf.ru/Data2/1/4293831/4293831753.htm" TargetMode="External"/><Relationship Id="rId14" Type="http://schemas.openxmlformats.org/officeDocument/2006/relationships/hyperlink" Target="http://files.stroyinf.ru/Data2/1/4293831/4293831753.htm" TargetMode="External"/><Relationship Id="rId22" Type="http://schemas.openxmlformats.org/officeDocument/2006/relationships/hyperlink" Target="http://files.stroyinf.ru/Data2/1/4293831/4293831753.htm" TargetMode="External"/><Relationship Id="rId27" Type="http://schemas.openxmlformats.org/officeDocument/2006/relationships/hyperlink" Target="http://files.stroyinf.ru/Data2/1/4293831/4293831753.htm" TargetMode="External"/><Relationship Id="rId30" Type="http://schemas.openxmlformats.org/officeDocument/2006/relationships/hyperlink" Target="http://files.stroyinf.ru/Data2/1/4293831/4293831753.htm" TargetMode="External"/><Relationship Id="rId35" Type="http://schemas.openxmlformats.org/officeDocument/2006/relationships/hyperlink" Target="http://files.stroyinf.ru/Data2/1/4294850/4294850325.pdf" TargetMode="External"/><Relationship Id="rId43" Type="http://schemas.openxmlformats.org/officeDocument/2006/relationships/hyperlink" Target="http://files.stroyinf.ru/Data2/1/4293831/4293831753.htm" TargetMode="External"/><Relationship Id="rId48" Type="http://schemas.openxmlformats.org/officeDocument/2006/relationships/hyperlink" Target="http://files.stroyinf.ru/Data2/1/4293831/4293831753.htm" TargetMode="External"/><Relationship Id="rId56" Type="http://schemas.openxmlformats.org/officeDocument/2006/relationships/hyperlink" Target="http://files.stroyinf.ru/Data2/1/4293831/4293831753.htm" TargetMode="External"/><Relationship Id="rId64" Type="http://schemas.openxmlformats.org/officeDocument/2006/relationships/hyperlink" Target="http://files.stroyinf.ru/Data2/1/4293831/4293831753.htm" TargetMode="External"/><Relationship Id="rId69" Type="http://schemas.openxmlformats.org/officeDocument/2006/relationships/hyperlink" Target="http://files.stroyinf.ru/Data2/1/4293831/4293831753.htm" TargetMode="External"/><Relationship Id="rId77" Type="http://schemas.openxmlformats.org/officeDocument/2006/relationships/hyperlink" Target="http://files.stroyinf.ru/Data2/1/4294833/4294833263.pdf" TargetMode="External"/><Relationship Id="rId100" Type="http://schemas.openxmlformats.org/officeDocument/2006/relationships/hyperlink" Target="http://files.stroyinf.ru/Data2/1/4293831/4293831753.htm" TargetMode="External"/><Relationship Id="rId105" Type="http://schemas.openxmlformats.org/officeDocument/2006/relationships/hyperlink" Target="http://files.stroyinf.ru/Data2/1/4293831/4293831753.htm" TargetMode="External"/><Relationship Id="rId113" Type="http://schemas.openxmlformats.org/officeDocument/2006/relationships/hyperlink" Target="http://files.stroyinf.ru/Data2/1/4294850/4294850374.htm" TargetMode="External"/><Relationship Id="rId118" Type="http://schemas.openxmlformats.org/officeDocument/2006/relationships/hyperlink" Target="http://files.stroyinf.ru/Data2/1/4294849/4294849303.htm" TargetMode="External"/><Relationship Id="rId126" Type="http://schemas.openxmlformats.org/officeDocument/2006/relationships/hyperlink" Target="http://files.stroyinf.ru/Data2/1/4294848/4294848791.htm" TargetMode="External"/><Relationship Id="rId8" Type="http://schemas.openxmlformats.org/officeDocument/2006/relationships/hyperlink" Target="http://files.stroyinf.ru/Data2/1/4293831/4293831753.htm" TargetMode="External"/><Relationship Id="rId51" Type="http://schemas.openxmlformats.org/officeDocument/2006/relationships/hyperlink" Target="http://files.stroyinf.ru/Data2/1/4293831/4293831753.htm" TargetMode="External"/><Relationship Id="rId72" Type="http://schemas.openxmlformats.org/officeDocument/2006/relationships/hyperlink" Target="http://files.stroyinf.ru/Data2/1/4293831/4293831753.htm" TargetMode="External"/><Relationship Id="rId80" Type="http://schemas.openxmlformats.org/officeDocument/2006/relationships/hyperlink" Target="http://files.stroyinf.ru/Data2/1/4294833/4294833263.pdf" TargetMode="External"/><Relationship Id="rId85" Type="http://schemas.openxmlformats.org/officeDocument/2006/relationships/hyperlink" Target="http://files.stroyinf.ru/Data2/1/4294852/4294852592.htm" TargetMode="External"/><Relationship Id="rId93" Type="http://schemas.openxmlformats.org/officeDocument/2006/relationships/hyperlink" Target="http://files.stroyinf.ru/Data2/1/4293831/4293831753.htm" TargetMode="External"/><Relationship Id="rId98" Type="http://schemas.openxmlformats.org/officeDocument/2006/relationships/hyperlink" Target="http://files.stroyinf.ru/Data2/1/4293831/4293831753.htm" TargetMode="External"/><Relationship Id="rId121" Type="http://schemas.openxmlformats.org/officeDocument/2006/relationships/hyperlink" Target="http://files.stroyinf.ru/Data2/1/4294838/4294838231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iles.stroyinf.ru/Data2/1/4293831/4293831753.htm" TargetMode="External"/><Relationship Id="rId17" Type="http://schemas.openxmlformats.org/officeDocument/2006/relationships/hyperlink" Target="http://files.stroyinf.ru/Data2/1/4293831/4293831753.htm" TargetMode="External"/><Relationship Id="rId25" Type="http://schemas.openxmlformats.org/officeDocument/2006/relationships/hyperlink" Target="http://files.stroyinf.ru/Data2/0/4294835/4294835252.htm" TargetMode="External"/><Relationship Id="rId33" Type="http://schemas.openxmlformats.org/officeDocument/2006/relationships/hyperlink" Target="http://files.stroyinf.ru/Data2/0/4294835/4294835253.htm" TargetMode="External"/><Relationship Id="rId38" Type="http://schemas.openxmlformats.org/officeDocument/2006/relationships/hyperlink" Target="http://files.stroyinf.ru/Data2/1/4294849/4294849306.htm" TargetMode="External"/><Relationship Id="rId46" Type="http://schemas.openxmlformats.org/officeDocument/2006/relationships/hyperlink" Target="http://files.stroyinf.ru/Data2/1/4293831/4293831753.htm" TargetMode="External"/><Relationship Id="rId59" Type="http://schemas.openxmlformats.org/officeDocument/2006/relationships/hyperlink" Target="http://files.stroyinf.ru/Data2/1/4294852/4294852591.htm" TargetMode="External"/><Relationship Id="rId67" Type="http://schemas.openxmlformats.org/officeDocument/2006/relationships/hyperlink" Target="http://files.stroyinf.ru/Data2/1/4293831/4293831753.htm" TargetMode="External"/><Relationship Id="rId103" Type="http://schemas.openxmlformats.org/officeDocument/2006/relationships/hyperlink" Target="http://files.stroyinf.ru/Data2/1/4293831/4293831753.htm" TargetMode="External"/><Relationship Id="rId108" Type="http://schemas.openxmlformats.org/officeDocument/2006/relationships/hyperlink" Target="http://files.stroyinf.ru/Data2/0/4294835/4294835253.htm" TargetMode="External"/><Relationship Id="rId116" Type="http://schemas.openxmlformats.org/officeDocument/2006/relationships/hyperlink" Target="http://files.stroyinf.ru/Data2/1/4294848/4294848764.htm" TargetMode="External"/><Relationship Id="rId124" Type="http://schemas.openxmlformats.org/officeDocument/2006/relationships/hyperlink" Target="http://files.stroyinf.ru/Data2/1/4294852/4294852591.htm" TargetMode="External"/><Relationship Id="rId129" Type="http://schemas.openxmlformats.org/officeDocument/2006/relationships/hyperlink" Target="http://files.stroyinf.ru/Data2/1/4294849/4294849439.htm" TargetMode="External"/><Relationship Id="rId20" Type="http://schemas.openxmlformats.org/officeDocument/2006/relationships/hyperlink" Target="http://files.stroyinf.ru/Data2/1/4293831/4293831753.htm" TargetMode="External"/><Relationship Id="rId41" Type="http://schemas.openxmlformats.org/officeDocument/2006/relationships/hyperlink" Target="http://files.stroyinf.ru/Data2/1/4294837/4294837250.pdf" TargetMode="External"/><Relationship Id="rId54" Type="http://schemas.openxmlformats.org/officeDocument/2006/relationships/hyperlink" Target="http://files.stroyinf.ru/Data2/1/4293831/4293831753.htm" TargetMode="External"/><Relationship Id="rId62" Type="http://schemas.openxmlformats.org/officeDocument/2006/relationships/hyperlink" Target="http://files.stroyinf.ru/Data2/1/4293831/4293831753.htm" TargetMode="External"/><Relationship Id="rId70" Type="http://schemas.openxmlformats.org/officeDocument/2006/relationships/hyperlink" Target="http://files.stroyinf.ru/Data2/1/4293831/4293831753.htm" TargetMode="External"/><Relationship Id="rId75" Type="http://schemas.openxmlformats.org/officeDocument/2006/relationships/hyperlink" Target="http://files.stroyinf.ru/Data2/1/4293831/4293831753.htm" TargetMode="External"/><Relationship Id="rId83" Type="http://schemas.openxmlformats.org/officeDocument/2006/relationships/hyperlink" Target="http://files.stroyinf.ru/Data2/1/4293831/4293831753.htm" TargetMode="External"/><Relationship Id="rId88" Type="http://schemas.openxmlformats.org/officeDocument/2006/relationships/hyperlink" Target="http://files.stroyinf.ru/Data2/1/4293831/4293831753.htm" TargetMode="External"/><Relationship Id="rId91" Type="http://schemas.openxmlformats.org/officeDocument/2006/relationships/image" Target="media/image3.gif"/><Relationship Id="rId96" Type="http://schemas.openxmlformats.org/officeDocument/2006/relationships/image" Target="media/image6.gif"/><Relationship Id="rId111" Type="http://schemas.openxmlformats.org/officeDocument/2006/relationships/hyperlink" Target="http://files.stroyinf.ru/Data2/0/4294835/4294835254.htm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2/0/4294835/4294835252.htm" TargetMode="External"/><Relationship Id="rId15" Type="http://schemas.openxmlformats.org/officeDocument/2006/relationships/hyperlink" Target="http://files.stroyinf.ru/Data2/1/4293831/4293831753.htm" TargetMode="External"/><Relationship Id="rId23" Type="http://schemas.openxmlformats.org/officeDocument/2006/relationships/hyperlink" Target="http://files.stroyinf.ru/Data2/1/4294852/4294852592.htm" TargetMode="External"/><Relationship Id="rId28" Type="http://schemas.openxmlformats.org/officeDocument/2006/relationships/hyperlink" Target="http://files.stroyinf.ru/Data2/0/4294835/4294835254.htm" TargetMode="External"/><Relationship Id="rId36" Type="http://schemas.openxmlformats.org/officeDocument/2006/relationships/hyperlink" Target="http://files.stroyinf.ru/Data2/1/4294849/4294849303.htm" TargetMode="External"/><Relationship Id="rId49" Type="http://schemas.openxmlformats.org/officeDocument/2006/relationships/hyperlink" Target="http://files.stroyinf.ru/Data2/1/4293831/4293831753.htm" TargetMode="External"/><Relationship Id="rId57" Type="http://schemas.openxmlformats.org/officeDocument/2006/relationships/hyperlink" Target="http://files.stroyinf.ru/Data2/1/4293831/4293831753.htm" TargetMode="External"/><Relationship Id="rId106" Type="http://schemas.openxmlformats.org/officeDocument/2006/relationships/hyperlink" Target="http://files.stroyinf.ru/Data2/1/4293831/4293831753.htm" TargetMode="External"/><Relationship Id="rId114" Type="http://schemas.openxmlformats.org/officeDocument/2006/relationships/hyperlink" Target="http://files.stroyinf.ru/Data2/1/4294833/4294833263.pdf" TargetMode="External"/><Relationship Id="rId119" Type="http://schemas.openxmlformats.org/officeDocument/2006/relationships/hyperlink" Target="http://files.stroyinf.ru/Data2/1/4294849/4294849302.htm" TargetMode="External"/><Relationship Id="rId127" Type="http://schemas.openxmlformats.org/officeDocument/2006/relationships/hyperlink" Target="http://files.stroyinf.ru/Data2/0/4294835/4294835253.htm" TargetMode="External"/><Relationship Id="rId10" Type="http://schemas.openxmlformats.org/officeDocument/2006/relationships/hyperlink" Target="http://files.stroyinf.ru/Data2/1/4293831/4293831753.htm" TargetMode="External"/><Relationship Id="rId31" Type="http://schemas.openxmlformats.org/officeDocument/2006/relationships/hyperlink" Target="http://files.stroyinf.ru/Data2/0/4294835/4294835254.htm" TargetMode="External"/><Relationship Id="rId44" Type="http://schemas.openxmlformats.org/officeDocument/2006/relationships/hyperlink" Target="http://files.stroyinf.ru/Data2/1/4293831/4293831753.htm" TargetMode="External"/><Relationship Id="rId52" Type="http://schemas.openxmlformats.org/officeDocument/2006/relationships/hyperlink" Target="http://files.stroyinf.ru/Data2/1/4293831/4293831753.htm" TargetMode="External"/><Relationship Id="rId60" Type="http://schemas.openxmlformats.org/officeDocument/2006/relationships/hyperlink" Target="http://www.stroyinf.ru/sr6.html" TargetMode="External"/><Relationship Id="rId65" Type="http://schemas.openxmlformats.org/officeDocument/2006/relationships/hyperlink" Target="http://files.stroyinf.ru/Data2/1/4293831/4293831753.htm" TargetMode="External"/><Relationship Id="rId73" Type="http://schemas.openxmlformats.org/officeDocument/2006/relationships/hyperlink" Target="http://files.stroyinf.ru/Data2/1/4294833/4294833263.pdf" TargetMode="External"/><Relationship Id="rId78" Type="http://schemas.openxmlformats.org/officeDocument/2006/relationships/hyperlink" Target="http://files.stroyinf.ru/Data2/1/4293831/4293831753.htm" TargetMode="External"/><Relationship Id="rId81" Type="http://schemas.openxmlformats.org/officeDocument/2006/relationships/hyperlink" Target="http://files.stroyinf.ru/Data2/1/4293831/4293831753.htm" TargetMode="External"/><Relationship Id="rId86" Type="http://schemas.openxmlformats.org/officeDocument/2006/relationships/image" Target="media/image1.gif"/><Relationship Id="rId94" Type="http://schemas.openxmlformats.org/officeDocument/2006/relationships/hyperlink" Target="http://files.stroyinf.ru/Data2/1/4293831/4293831753.htm" TargetMode="External"/><Relationship Id="rId99" Type="http://schemas.openxmlformats.org/officeDocument/2006/relationships/hyperlink" Target="http://files.stroyinf.ru/Data2/1/4293831/4293831753.htm" TargetMode="External"/><Relationship Id="rId101" Type="http://schemas.openxmlformats.org/officeDocument/2006/relationships/hyperlink" Target="http://files.stroyinf.ru/Data2/1/4293831/4293831753.htm" TargetMode="External"/><Relationship Id="rId122" Type="http://schemas.openxmlformats.org/officeDocument/2006/relationships/hyperlink" Target="http://files.stroyinf.ru/Data2/1/4294837/4294837250.pdf" TargetMode="External"/><Relationship Id="rId130" Type="http://schemas.openxmlformats.org/officeDocument/2006/relationships/hyperlink" Target="http://files.stroyinf.ru/Data2/0/4294835/429483525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troyinf.ru/Data2/1/4293831/4293831753.htm" TargetMode="External"/><Relationship Id="rId13" Type="http://schemas.openxmlformats.org/officeDocument/2006/relationships/hyperlink" Target="http://files.stroyinf.ru/Data2/1/4293831/4293831753.htm" TargetMode="External"/><Relationship Id="rId18" Type="http://schemas.openxmlformats.org/officeDocument/2006/relationships/hyperlink" Target="http://files.stroyinf.ru/Data2/1/4293831/4293831753.htm" TargetMode="External"/><Relationship Id="rId39" Type="http://schemas.openxmlformats.org/officeDocument/2006/relationships/hyperlink" Target="http://files.stroyinf.ru/Data2/1/4294836/4294836664.htm" TargetMode="External"/><Relationship Id="rId109" Type="http://schemas.openxmlformats.org/officeDocument/2006/relationships/hyperlink" Target="http://files.stroyinf.ru/Data2/0/4294835/4294835254.htm" TargetMode="External"/><Relationship Id="rId34" Type="http://schemas.openxmlformats.org/officeDocument/2006/relationships/hyperlink" Target="http://files.stroyinf.ru/Data2/1/4294848/4294848791.htm" TargetMode="External"/><Relationship Id="rId50" Type="http://schemas.openxmlformats.org/officeDocument/2006/relationships/hyperlink" Target="http://files.stroyinf.ru/Data2/1/4293831/4293831753.htm" TargetMode="External"/><Relationship Id="rId55" Type="http://schemas.openxmlformats.org/officeDocument/2006/relationships/hyperlink" Target="http://files.stroyinf.ru/Data2/1/4293831/4293831753.htm" TargetMode="External"/><Relationship Id="rId76" Type="http://schemas.openxmlformats.org/officeDocument/2006/relationships/hyperlink" Target="http://files.stroyinf.ru/Data2/1/4293831/4293831753.htm" TargetMode="External"/><Relationship Id="rId97" Type="http://schemas.openxmlformats.org/officeDocument/2006/relationships/image" Target="media/image7.gif"/><Relationship Id="rId104" Type="http://schemas.openxmlformats.org/officeDocument/2006/relationships/hyperlink" Target="http://files.stroyinf.ru/Data2/1/4293831/4293831753.htm" TargetMode="External"/><Relationship Id="rId120" Type="http://schemas.openxmlformats.org/officeDocument/2006/relationships/hyperlink" Target="http://files.stroyinf.ru/Data2/1/4294850/4294850325.pdf" TargetMode="External"/><Relationship Id="rId125" Type="http://schemas.openxmlformats.org/officeDocument/2006/relationships/hyperlink" Target="http://files.stroyinf.ru/Data2/1/4294836/4294836664.htm" TargetMode="External"/><Relationship Id="rId7" Type="http://schemas.openxmlformats.org/officeDocument/2006/relationships/hyperlink" Target="http://files.stroyinf.ru/Data2/1/4293831/4293831753.htm" TargetMode="External"/><Relationship Id="rId71" Type="http://schemas.openxmlformats.org/officeDocument/2006/relationships/hyperlink" Target="http://files.stroyinf.ru/Data2/1/4293831/4293831753.htm" TargetMode="External"/><Relationship Id="rId92" Type="http://schemas.openxmlformats.org/officeDocument/2006/relationships/image" Target="media/image4.gif"/><Relationship Id="rId2" Type="http://schemas.microsoft.com/office/2007/relationships/stylesWithEffects" Target="stylesWithEffects.xml"/><Relationship Id="rId29" Type="http://schemas.openxmlformats.org/officeDocument/2006/relationships/hyperlink" Target="http://files.stroyinf.ru/Data2/0/4294835/4294835253.htm" TargetMode="External"/><Relationship Id="rId24" Type="http://schemas.openxmlformats.org/officeDocument/2006/relationships/hyperlink" Target="http://files.stroyinf.ru/Data2/1/4294852/4294852592.htm" TargetMode="External"/><Relationship Id="rId40" Type="http://schemas.openxmlformats.org/officeDocument/2006/relationships/hyperlink" Target="http://files.stroyinf.ru/Data2/0/4294835/4294835252.htm" TargetMode="External"/><Relationship Id="rId45" Type="http://schemas.openxmlformats.org/officeDocument/2006/relationships/hyperlink" Target="http://files.stroyinf.ru/Data2/1/4293831/4293831753.htm" TargetMode="External"/><Relationship Id="rId66" Type="http://schemas.openxmlformats.org/officeDocument/2006/relationships/hyperlink" Target="http://files.stroyinf.ru/Data2/1/4293831/4293831753.htm" TargetMode="External"/><Relationship Id="rId87" Type="http://schemas.openxmlformats.org/officeDocument/2006/relationships/image" Target="media/image2.gif"/><Relationship Id="rId110" Type="http://schemas.openxmlformats.org/officeDocument/2006/relationships/hyperlink" Target="http://files.stroyinf.ru/Data2/0/4294835/4294835253.htm" TargetMode="External"/><Relationship Id="rId115" Type="http://schemas.openxmlformats.org/officeDocument/2006/relationships/hyperlink" Target="http://files.stroyinf.ru/Data2/1/4294849/4294849439.htm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files.stroyinf.ru/Data2/1/4293831/4293831753.htm" TargetMode="External"/><Relationship Id="rId82" Type="http://schemas.openxmlformats.org/officeDocument/2006/relationships/hyperlink" Target="http://files.stroyinf.ru/Data2/1/4293831/429383175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5616</Words>
  <Characters>32012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2015-03-02T08:22:00Z</dcterms:created>
  <dcterms:modified xsi:type="dcterms:W3CDTF">2015-03-02T08:23:00Z</dcterms:modified>
</cp:coreProperties>
</file>