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20" w:rsidRPr="00C22520" w:rsidRDefault="00C22520" w:rsidP="00C22520">
      <w:pPr>
        <w:spacing w:after="0" w:line="240" w:lineRule="auto"/>
        <w:outlineLvl w:val="0"/>
        <w:rPr>
          <w:rFonts w:ascii="Tahoma" w:eastAsia="Times New Roman" w:hAnsi="Tahoma" w:cs="Tahoma"/>
          <w:b/>
          <w:bCs/>
          <w:color w:val="000000"/>
          <w:kern w:val="36"/>
          <w:sz w:val="24"/>
          <w:szCs w:val="24"/>
          <w:lang w:eastAsia="ru-RU"/>
        </w:rPr>
      </w:pPr>
      <w:bookmarkStart w:id="0" w:name="_GoBack"/>
      <w:r w:rsidRPr="00C22520">
        <w:rPr>
          <w:rFonts w:ascii="Tahoma" w:eastAsia="Times New Roman" w:hAnsi="Tahoma" w:cs="Tahoma"/>
          <w:b/>
          <w:bCs/>
          <w:color w:val="000000"/>
          <w:kern w:val="36"/>
          <w:sz w:val="24"/>
          <w:szCs w:val="24"/>
          <w:lang w:eastAsia="ru-RU"/>
        </w:rPr>
        <w:t>ГОСТ 15150-69. Исполнение для различных климатических районов</w:t>
      </w:r>
    </w:p>
    <w:bookmarkEnd w:id="0"/>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ГОСУДАРСТВЕННЫЙ СТАНДАРТ СОЮЗА ССР</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МАШИНЫ, ПРИБОРЫ И ДРУГИЕ ТЕХНИЧЕСКИЕ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ИСПОЛНЕНИЯ ДЛЯ РАЗЛИЧНЫХ КЛИМАТИЧЕСКИХ РАЙОНОВ.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КАТЕГОРИИ, УСЛОВИЯ ЭКСПЛУАТАЦИИ, ХРАНЕНИЯ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 ТРАНСПОРТИРОВАНИЯ В ЧАСТИ ВОЗДЕЙСТВИЯ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ГОСТ 15150-69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ИПК ИЗДАТЕЛЬСТВО СТАНДАРТОВ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Москва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МАШИНЫ, ПРИБОРЫ И ДРУГИЕ ТЕХНИЧЕСКИЕ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Исполнения для различных климатических районов.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Категории, условия эксплуатации, хранения и транспортирования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 части воздействия 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val="en-US" w:eastAsia="ru-RU"/>
        </w:rPr>
      </w:pPr>
      <w:proofErr w:type="gramStart"/>
      <w:r w:rsidRPr="00C22520">
        <w:rPr>
          <w:rFonts w:ascii="Tahoma" w:eastAsia="Times New Roman" w:hAnsi="Tahoma" w:cs="Tahoma"/>
          <w:color w:val="000000"/>
          <w:sz w:val="18"/>
          <w:szCs w:val="18"/>
          <w:lang w:val="en-US" w:eastAsia="ru-RU"/>
        </w:rPr>
        <w:t>Machines, instruments and other industrial products.</w:t>
      </w:r>
      <w:proofErr w:type="gramEnd"/>
    </w:p>
    <w:p w:rsidR="00C22520" w:rsidRPr="00C22520" w:rsidRDefault="00C22520" w:rsidP="00C22520">
      <w:pPr>
        <w:spacing w:after="0" w:line="240" w:lineRule="auto"/>
        <w:rPr>
          <w:rFonts w:ascii="Tahoma" w:eastAsia="Times New Roman" w:hAnsi="Tahoma" w:cs="Tahoma"/>
          <w:color w:val="000000"/>
          <w:sz w:val="18"/>
          <w:szCs w:val="18"/>
          <w:lang w:val="en-US" w:eastAsia="ru-RU"/>
        </w:rPr>
      </w:pPr>
      <w:proofErr w:type="gramStart"/>
      <w:r w:rsidRPr="00C22520">
        <w:rPr>
          <w:rFonts w:ascii="Tahoma" w:eastAsia="Times New Roman" w:hAnsi="Tahoma" w:cs="Tahoma"/>
          <w:color w:val="000000"/>
          <w:sz w:val="18"/>
          <w:szCs w:val="18"/>
          <w:lang w:val="en-US" w:eastAsia="ru-RU"/>
        </w:rPr>
        <w:t>Modifications for different climatic regions.</w:t>
      </w:r>
      <w:proofErr w:type="gramEnd"/>
    </w:p>
    <w:p w:rsidR="00C22520" w:rsidRPr="00C22520" w:rsidRDefault="00C22520" w:rsidP="00C22520">
      <w:pPr>
        <w:spacing w:after="0" w:line="240" w:lineRule="auto"/>
        <w:rPr>
          <w:rFonts w:ascii="Tahoma" w:eastAsia="Times New Roman" w:hAnsi="Tahoma" w:cs="Tahoma"/>
          <w:color w:val="000000"/>
          <w:sz w:val="18"/>
          <w:szCs w:val="18"/>
          <w:lang w:val="en-US" w:eastAsia="ru-RU"/>
        </w:rPr>
      </w:pPr>
      <w:r w:rsidRPr="00C22520">
        <w:rPr>
          <w:rFonts w:ascii="Tahoma" w:eastAsia="Times New Roman" w:hAnsi="Tahoma" w:cs="Tahoma"/>
          <w:color w:val="000000"/>
          <w:sz w:val="18"/>
          <w:szCs w:val="18"/>
          <w:lang w:val="en-US" w:eastAsia="ru-RU"/>
        </w:rPr>
        <w:t xml:space="preserve">Categories, operating, storage and transportation conditions as to environment climatic aspects influence </w:t>
      </w:r>
      <w:r w:rsidRPr="00C22520">
        <w:rPr>
          <w:rFonts w:ascii="Tahoma" w:eastAsia="Times New Roman" w:hAnsi="Tahoma" w:cs="Tahoma"/>
          <w:color w:val="000000"/>
          <w:sz w:val="18"/>
          <w:szCs w:val="18"/>
          <w:lang w:eastAsia="ru-RU"/>
        </w:rPr>
        <w:t>ГОСТ</w:t>
      </w:r>
      <w:r w:rsidRPr="00C22520">
        <w:rPr>
          <w:rFonts w:ascii="Tahoma" w:eastAsia="Times New Roman" w:hAnsi="Tahoma" w:cs="Tahoma"/>
          <w:color w:val="000000"/>
          <w:sz w:val="18"/>
          <w:szCs w:val="18"/>
          <w:lang w:val="en-US" w:eastAsia="ru-RU"/>
        </w:rPr>
        <w:t xml:space="preserve"> 15150-69</w:t>
      </w:r>
    </w:p>
    <w:p w:rsidR="00C22520" w:rsidRPr="00C22520" w:rsidRDefault="00C22520" w:rsidP="00C22520">
      <w:pPr>
        <w:spacing w:after="0" w:line="240" w:lineRule="auto"/>
        <w:rPr>
          <w:rFonts w:ascii="Tahoma" w:eastAsia="Times New Roman" w:hAnsi="Tahoma" w:cs="Tahoma"/>
          <w:color w:val="000000"/>
          <w:sz w:val="18"/>
          <w:szCs w:val="18"/>
          <w:lang w:val="en-US"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Дата введения 01.01.71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Изменение № 4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Принято Межгосударственным Советом по стандартизации, метрологии и сертификации (протокол № 15 от 28.05.99)</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Настоящий стандарт распространяется на все виды машин, приборов и других технических изделий (далее</w:t>
      </w:r>
      <w:proofErr w:type="gramEnd"/>
      <w:r w:rsidRPr="00C22520">
        <w:rPr>
          <w:rFonts w:ascii="Tahoma" w:eastAsia="Times New Roman" w:hAnsi="Tahoma" w:cs="Tahoma"/>
          <w:color w:val="000000"/>
          <w:sz w:val="18"/>
          <w:szCs w:val="18"/>
          <w:lang w:eastAsia="ru-RU"/>
        </w:rPr>
        <w:t>-изделия) и устанавливает макроклиматическое районирование земного шара, исполнения, категории, условия эксплуатации, хранения и транспортирования изделий в части воздействия 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Понятия терминов, применяемых в стандарте, даны в приложении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Стандарт не устанавливает значения климатических факторов для изделий, предназначенных для Центральной Антарктиды.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Все требования настоящего стандарта являются обязательными (за исключением требований, установленных как рекомендуемые или допускаемые) как относящиеся к требованиям безопасности.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1. ОБЩИЕ ПОЛОЖЕНИЯ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1.1. Настоящий стандарт должен применяться при проектировании и изготовлении изделий. В частности, он должен применяться при составлении технических заданий на разработку или модернизацию изделий, а также при разработке государственных стандартов и технических условий, устанавливающих требования в части воздействия климатических факторов внешней среды для группы изделий, а при отсутствии указанных групповых </w:t>
      </w:r>
      <w:proofErr w:type="gramStart"/>
      <w:r w:rsidRPr="00C22520">
        <w:rPr>
          <w:rFonts w:ascii="Tahoma" w:eastAsia="Times New Roman" w:hAnsi="Tahoma" w:cs="Tahoma"/>
          <w:color w:val="000000"/>
          <w:sz w:val="18"/>
          <w:szCs w:val="18"/>
          <w:lang w:eastAsia="ru-RU"/>
        </w:rPr>
        <w:t>документов-для</w:t>
      </w:r>
      <w:proofErr w:type="gramEnd"/>
      <w:r w:rsidRPr="00C22520">
        <w:rPr>
          <w:rFonts w:ascii="Tahoma" w:eastAsia="Times New Roman" w:hAnsi="Tahoma" w:cs="Tahoma"/>
          <w:color w:val="000000"/>
          <w:sz w:val="18"/>
          <w:szCs w:val="18"/>
          <w:lang w:eastAsia="ru-RU"/>
        </w:rPr>
        <w:t xml:space="preserve"> отдельных видов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1.2. Изделия должны сохранять свои параметры в пределах норм, установленных техническими заданиями, стандартами или техническими условиями в течение сроков службы и сроков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указанных в технических заданиях, стандартах или технических условиях, после и (или) в процессе воздействия климатических факторов, значения которых установлены настоящим стандартом.</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Изделия предназначаются для эксплуатации, хранения и транспортирования в диапазоне от верхнего до нижнего значения этих климатических факторов, при этом дополнительно к диапазонам климатических факторов, в пределах которых при эксплуатации обеспечивается работоспособность изделий, могут быть установлены один или несколько более узких диапазонов климатических факторов, в пределах которых обеспечивается более узкий диапазон отклонений параметров (например, более высокая точность регулирования или измерений).</w:t>
      </w:r>
      <w:proofErr w:type="gramEnd"/>
      <w:r w:rsidRPr="00C22520">
        <w:rPr>
          <w:rFonts w:ascii="Tahoma" w:eastAsia="Times New Roman" w:hAnsi="Tahoma" w:cs="Tahoma"/>
          <w:color w:val="000000"/>
          <w:sz w:val="18"/>
          <w:szCs w:val="18"/>
          <w:lang w:eastAsia="ru-RU"/>
        </w:rPr>
        <w:t xml:space="preserve"> В пределах этих диапазонов может быть также установлено несколько значений одного и того же фактора при установлении требований в отношении различных этапов эксплуатации или отдельных технических характеристик, например, несколько значений верхней и (или) эффективной температуры при различных ресурсах или сроках службы.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необходимых случаях в стандартах или технических условиях должны указываться допустимые в процессе эксплуатации отклонения параметров от их первоначальных значений.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 Для конкретных типов или групп изделий виды воздействующих климатических факторов и их номинальные значения устанавливают в зависимости от условий эксплуатации изделий в соответствующих технических заданиях, стандартах и технических условиях.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При наличии документов, устанавливающих для групп изделий связь между значениями факторов, указанными в настоящем стандарте, и условиями применения изделий, следует руководствоваться указаниями этих документов.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 а. Допускается эксплуатация изделий в макроклиматических районах и (или) местах размещения, отличающихся от тех, для которых предназначены изделия, если климатические факторы в период эксплуатации не выходят за пределы номинальных значений, установленных для данных изделий. Например, изделия вида климатического исполнения УХЛ</w:t>
      </w:r>
      <w:proofErr w:type="gramStart"/>
      <w:r w:rsidRPr="00C22520">
        <w:rPr>
          <w:rFonts w:ascii="Tahoma" w:eastAsia="Times New Roman" w:hAnsi="Tahoma" w:cs="Tahoma"/>
          <w:color w:val="000000"/>
          <w:sz w:val="18"/>
          <w:szCs w:val="18"/>
          <w:lang w:eastAsia="ru-RU"/>
        </w:rPr>
        <w:t>4</w:t>
      </w:r>
      <w:proofErr w:type="gramEnd"/>
      <w:r w:rsidRPr="00C22520">
        <w:rPr>
          <w:rFonts w:ascii="Tahoma" w:eastAsia="Times New Roman" w:hAnsi="Tahoma" w:cs="Tahoma"/>
          <w:color w:val="000000"/>
          <w:sz w:val="18"/>
          <w:szCs w:val="18"/>
          <w:lang w:eastAsia="ru-RU"/>
        </w:rPr>
        <w:t xml:space="preserve"> могут в летний сухой период эксплуатироваться в условиях УХЛ2.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эксплуатация изделий в условиях, где значения климатических факторов выходят за пределы установленных номинальных значений, если допустимы отклонения сроков службы и (или) других параметров изделий. При этом допустимость эксплуатац</w:t>
      </w:r>
      <w:proofErr w:type="gramStart"/>
      <w:r w:rsidRPr="00C22520">
        <w:rPr>
          <w:rFonts w:ascii="Tahoma" w:eastAsia="Times New Roman" w:hAnsi="Tahoma" w:cs="Tahoma"/>
          <w:color w:val="000000"/>
          <w:sz w:val="18"/>
          <w:szCs w:val="18"/>
          <w:lang w:eastAsia="ru-RU"/>
        </w:rPr>
        <w:t>ии и ее</w:t>
      </w:r>
      <w:proofErr w:type="gramEnd"/>
      <w:r w:rsidRPr="00C22520">
        <w:rPr>
          <w:rFonts w:ascii="Tahoma" w:eastAsia="Times New Roman" w:hAnsi="Tahoma" w:cs="Tahoma"/>
          <w:color w:val="000000"/>
          <w:sz w:val="18"/>
          <w:szCs w:val="18"/>
          <w:lang w:eastAsia="ru-RU"/>
        </w:rPr>
        <w:t xml:space="preserve"> сроки, значения климатических факторов, допускаемые отклонения сроков службы и (или) других параметром изделий, а также (при необходимости) дополнительные требования по обслуживанию изделий устанавливают в нормативно-технической документации или согласовывают с поставщиком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 В соответствии с экономической и технической целесообразностью рекомендуется изготавливать изделия пригодными для эксплуатации в нескольких районах и (или) местах размещения, установленных настоящим стандартом.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 Изделия могут быть предназначены также для эксплуатации в нескольких макроклиматических районах и (или) местах размещения или же для хранения в нескольких условиях попеременно в течение разных сроков; в этих случаях сочетания различных условий эксплуатации или хранения со сроками пребывания в этих условиях устанавливают в стандартах или технических условиях на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1.2-1.4. (Измененная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1.6. Требования по воздействиям климатических факторов внешней среды в стандартах, технических условиях и другой нормативно-технической документации на изделия устанавливают в соответствии с приложением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2. КЛИМАТИЧЕСКИЕ ИСПОЛНЕНИЯ И КАТЕГОРИИ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2.1 а. Типы климатов и макроклиматов и критерии их разграничения приведены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2.2-2.6 и приложении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2.1. Изделия предназначают для эксплуатации в одном или нескольких макроклиматических районах, </w:t>
      </w:r>
      <w:proofErr w:type="gramStart"/>
      <w:r w:rsidRPr="00C22520">
        <w:rPr>
          <w:rFonts w:ascii="Tahoma" w:eastAsia="Times New Roman" w:hAnsi="Tahoma" w:cs="Tahoma"/>
          <w:color w:val="000000"/>
          <w:sz w:val="18"/>
          <w:szCs w:val="18"/>
          <w:lang w:eastAsia="ru-RU"/>
        </w:rPr>
        <w:t>критерии</w:t>
      </w:r>
      <w:proofErr w:type="gramEnd"/>
      <w:r w:rsidRPr="00C22520">
        <w:rPr>
          <w:rFonts w:ascii="Tahoma" w:eastAsia="Times New Roman" w:hAnsi="Tahoma" w:cs="Tahoma"/>
          <w:color w:val="000000"/>
          <w:sz w:val="18"/>
          <w:szCs w:val="18"/>
          <w:lang w:eastAsia="ru-RU"/>
        </w:rPr>
        <w:t xml:space="preserve"> выделения которых указаны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2.1а-2.6 и приложении 9, и изготавливают в климатических исполнениях (далее-исполнениях), указанных в табл.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Несколько макроклиматических районов могут быть объединены в группу макроклиматических районов (</w:t>
      </w:r>
      <w:proofErr w:type="gramStart"/>
      <w:r w:rsidRPr="00C22520">
        <w:rPr>
          <w:rFonts w:ascii="Tahoma" w:eastAsia="Times New Roman" w:hAnsi="Tahoma" w:cs="Tahoma"/>
          <w:color w:val="000000"/>
          <w:sz w:val="18"/>
          <w:szCs w:val="18"/>
          <w:lang w:eastAsia="ru-RU"/>
        </w:rPr>
        <w:t>например</w:t>
      </w:r>
      <w:proofErr w:type="gramEnd"/>
      <w:r w:rsidRPr="00C22520">
        <w:rPr>
          <w:rFonts w:ascii="Tahoma" w:eastAsia="Times New Roman" w:hAnsi="Tahoma" w:cs="Tahoma"/>
          <w:color w:val="000000"/>
          <w:sz w:val="18"/>
          <w:szCs w:val="18"/>
          <w:lang w:eastAsia="ru-RU"/>
        </w:rPr>
        <w:t xml:space="preserve"> УХЛ, 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702"/>
        <w:gridCol w:w="1331"/>
        <w:gridCol w:w="1236"/>
        <w:gridCol w:w="1236"/>
      </w:tblGrid>
      <w:tr w:rsidR="00C22520" w:rsidRPr="00C22520">
        <w:trPr>
          <w:tblCellSpacing w:w="0" w:type="dxa"/>
        </w:trPr>
        <w:tc>
          <w:tcPr>
            <w:tcW w:w="30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Климатические исполнения изделий</w:t>
            </w:r>
          </w:p>
        </w:tc>
        <w:tc>
          <w:tcPr>
            <w:tcW w:w="2000" w:type="pct"/>
            <w:gridSpan w:val="3"/>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Обозначения*</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35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буквенные</w:t>
            </w:r>
          </w:p>
        </w:tc>
        <w:tc>
          <w:tcPr>
            <w:tcW w:w="650" w:type="pct"/>
            <w:vMerge w:val="restar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цифровые</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русские</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латинские</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Изделия, предназначенные для эксплуатации на суше, реках, озерах</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макроклиматического района с умеренным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(N)</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макроклиматических районов с умеренным и холодным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УХЛ****</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(NF)</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макроклиматического района с влажным тропическим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(ТН)</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макроклиматического района с сухим тропическим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ТС</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(ТА)</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макроклиматических </w:t>
            </w:r>
            <w:proofErr w:type="gramStart"/>
            <w:r w:rsidRPr="00C22520">
              <w:rPr>
                <w:rFonts w:ascii="Tahoma" w:eastAsia="Times New Roman" w:hAnsi="Tahoma" w:cs="Tahoma"/>
                <w:color w:val="000000"/>
                <w:sz w:val="18"/>
                <w:szCs w:val="18"/>
                <w:lang w:eastAsia="ru-RU"/>
              </w:rPr>
              <w:t>районов</w:t>
            </w:r>
            <w:proofErr w:type="gramEnd"/>
            <w:r w:rsidRPr="00C22520">
              <w:rPr>
                <w:rFonts w:ascii="Tahoma" w:eastAsia="Times New Roman" w:hAnsi="Tahoma" w:cs="Tahoma"/>
                <w:color w:val="000000"/>
                <w:sz w:val="18"/>
                <w:szCs w:val="18"/>
                <w:lang w:eastAsia="ru-RU"/>
              </w:rPr>
              <w:t xml:space="preserve"> как с сухим, так и с влажным тропическим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всех макроклиматических районов на суше, кроме макроклиматического района с очень холодным климатом (общеклиматическое исполнение)</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(U)</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Изделия, предназначенные для эксплуатации в макроклиматических районах с морским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Для макроклиматического района с умеренно-холодным морским климатом</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макроклиматического района с тропическим морским климатом, в том числе для судов каботажного плавания или иных, предназначенных для плавания только в этом районе</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(МТ)</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макроклиматических </w:t>
            </w:r>
            <w:proofErr w:type="gramStart"/>
            <w:r w:rsidRPr="00C22520">
              <w:rPr>
                <w:rFonts w:ascii="Tahoma" w:eastAsia="Times New Roman" w:hAnsi="Tahoma" w:cs="Tahoma"/>
                <w:color w:val="000000"/>
                <w:sz w:val="18"/>
                <w:szCs w:val="18"/>
                <w:lang w:eastAsia="ru-RU"/>
              </w:rPr>
              <w:t>районов</w:t>
            </w:r>
            <w:proofErr w:type="gramEnd"/>
            <w:r w:rsidRPr="00C22520">
              <w:rPr>
                <w:rFonts w:ascii="Tahoma" w:eastAsia="Times New Roman" w:hAnsi="Tahoma" w:cs="Tahoma"/>
                <w:color w:val="000000"/>
                <w:sz w:val="18"/>
                <w:szCs w:val="18"/>
                <w:lang w:eastAsia="ru-RU"/>
              </w:rPr>
              <w:t xml:space="preserve"> как с умеренно-холодным, так и тропическим морским климатом, в том числе для судов неограниченного района плавания</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(MU)</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w:t>
            </w:r>
          </w:p>
        </w:tc>
      </w:tr>
      <w:tr w:rsidR="00C22520" w:rsidRPr="00C22520">
        <w:trPr>
          <w:tblCellSpacing w:w="0" w:type="dxa"/>
        </w:trPr>
        <w:tc>
          <w:tcPr>
            <w:tcW w:w="3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Изделия, предназначенные для эксплуатации во всех макроклиматических районах на суше и на море, кроме макроклиматического района с очень холодным климатом (все климатическое исполнение)</w:t>
            </w:r>
          </w:p>
        </w:tc>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скобках приведены обозначения, ранее принятые в технической документации некоторых страна СЭВ.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Изделия в исполнениях</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и УХЛ могут эксплуатироваться в теплом влажном, жарком сухом и очень жарком сухом климатических районах по ГОСТ 16350, в которых средняя из ежегодных абсолютных максимумов температура воздуха выше 40°С и (или) сочетание температуры, равной или выше 20°С, и относительной влажности, равной или выше 80%, наблюдается более 12 ч в сутки за непрерывный период более двух месяцев в году.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Конкретные типы или группы экспортируемых или других изделий для макроклиматического подрайона с теплым умеренным климатом допускается изготовлять в климатическом исполнении ТУ, если </w:t>
      </w:r>
      <w:proofErr w:type="gramStart"/>
      <w:r w:rsidRPr="00C22520">
        <w:rPr>
          <w:rFonts w:ascii="Tahoma" w:eastAsia="Times New Roman" w:hAnsi="Tahoma" w:cs="Tahoma"/>
          <w:color w:val="000000"/>
          <w:sz w:val="18"/>
          <w:szCs w:val="18"/>
          <w:lang w:eastAsia="ru-RU"/>
        </w:rPr>
        <w:t>технико-экономически</w:t>
      </w:r>
      <w:proofErr w:type="gramEnd"/>
      <w:r w:rsidRPr="00C22520">
        <w:rPr>
          <w:rFonts w:ascii="Tahoma" w:eastAsia="Times New Roman" w:hAnsi="Tahoma" w:cs="Tahoma"/>
          <w:color w:val="000000"/>
          <w:sz w:val="18"/>
          <w:szCs w:val="18"/>
          <w:lang w:eastAsia="ru-RU"/>
        </w:rPr>
        <w:t xml:space="preserve"> обоснованы конструктивные отличия изделий этого исполнения от изделий климатического исполнения 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Указанные исполнения могут быть обозначены термином "тропическое исполнение".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Если основным назначением изделий является эксплуатация в районе с холодным климатом и экономически нецелесообразно их использование вне пределов этого района, вместо обозначения УХЛ рекомендуется обозначение ХЛ (F).</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 К макроклиматическому району с умеренным климатом относятся районы, где средняя из ежегодных абсолютных максимумов температура воздуха равна или ниже плюс 40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а средняя из ежегодных абсолютных минимумов температура воздуха равна или выше минус 45°С (в соответствии с приложением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из макроклиматического района с умеренным климатом выделять макроклиматический подрайон с теплым умеренным подтипом макроклимата, для которого средняя из ежегодных абсолютных минимумов температура воздуха равна или выше минус 25</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 xml:space="preserve"> (в соответствии с приложением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 К макроклиматическому району с холодным климатом относятся районы, в которых средняя из ежегодных абсолютных минимумов температура воздуха ниже минус 45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(в соответствии с приложением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Границы макроклиматического района с холодным климатом на территории Российской Федерации приведены в обязательном приложении 2. Район холодного климата обозначен на карте в приложении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 согласованию с заказчиком, допускается поставка изделий в исполнении для умеренного климата в районы в пределах 50 км от юго-западной и юго-восточной границ макроклиматического района с холодным климатом на территории Российской Федерации.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Изделия, размещенные на передвижных установках, предназначенных для поставок в район побережья Охотского (севернее устья р. Уда) и Берингова морей (за исключением Камчатского полуострова), должны изготавливаться в исполнении ХЛ.</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 макроклиматическому району с антарктическим холодным климатом относятся районы, где средняя минимальная температура ниже минус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(Центральная Антарктида).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2.4. К макроклиматическому району с влажным тропическим климатом в соответствии с приложением 9 относятся районы, для которых значения сочетания "среднегодовая относительная влажность-среднегодовая температура" соответствуют классификационным группам 1 и 2 </w:t>
      </w:r>
      <w:proofErr w:type="gramStart"/>
      <w:r w:rsidRPr="00C22520">
        <w:rPr>
          <w:rFonts w:ascii="Tahoma" w:eastAsia="Times New Roman" w:hAnsi="Tahoma" w:cs="Tahoma"/>
          <w:color w:val="000000"/>
          <w:sz w:val="18"/>
          <w:szCs w:val="18"/>
          <w:lang w:eastAsia="ru-RU"/>
        </w:rPr>
        <w:t>по</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черт</w:t>
      </w:r>
      <w:proofErr w:type="gramEnd"/>
      <w:r w:rsidRPr="00C22520">
        <w:rPr>
          <w:rFonts w:ascii="Tahoma" w:eastAsia="Times New Roman" w:hAnsi="Tahoma" w:cs="Tahoma"/>
          <w:color w:val="000000"/>
          <w:sz w:val="18"/>
          <w:szCs w:val="18"/>
          <w:lang w:eastAsia="ru-RU"/>
        </w:rPr>
        <w:t>. 1 приложения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 макроклиматическому району с сухим тропическим климатом относятся районы, в которых средняя из ежегодных абсолютных максимумов температура воздуха выше 40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и в которых значения сочетания "среднегодовая относительная влажность-среднегодовая температура" соответствуют классификационной группе 5 по черт. 1 приложения 9, а также климатический район с переходным климатом в соответствии с приложением 9. Перечень стран, отнесенных к районам с влажным и сухим тропическим климатом, приведен в приложении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Макроклиматические районы земного шара приведены на карте в приложении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 К макроклиматическому району с умеренно-холодным морским климатом относятся моря, океаны и прибрежная территория в пределах непосредственного воздействия морской воды, расположенные севернее 30° северной широты или южнее 30° южной широты (в соответствии с приложением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2.6. К макроклиматическому району с тропическим морским климатом относятся моря, океаны и прибрежная территория в пределах непосредственного воздействия морской воды, расположенные между 30° северной широты и 30° южной широты (в соответствии с приложением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2.6а. Характеристика типов климатов и макроклиматов по температуре и влажности воздуха приведена в приложении 11.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Данные о соответствии между типами климатов и макроклиматов по настоящему стандарту и типами и группами климатов по международным стандартам МЭК приведены в приложении 12.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2.7. Изделия в исполнениях по п. 2.1 в зависимости от места размещения при эксплуатации в воздушной среде на высотах до 4300 м (в том числе под землей и под водой) изготавливают по категориям размещения изделий (далее-категориям изделий), указанным в табл. 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14"/>
        <w:gridCol w:w="1391"/>
        <w:gridCol w:w="3409"/>
        <w:gridCol w:w="1391"/>
      </w:tblGrid>
      <w:tr w:rsidR="00C22520" w:rsidRPr="00C22520">
        <w:trPr>
          <w:tblCellSpacing w:w="0" w:type="dxa"/>
        </w:trPr>
        <w:tc>
          <w:tcPr>
            <w:tcW w:w="25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Укрупненные категории</w:t>
            </w:r>
          </w:p>
        </w:tc>
        <w:tc>
          <w:tcPr>
            <w:tcW w:w="25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Дополнительные категории</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Характеристика</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Характеристика</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 (по десятичной системе)</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на открытом воздухе (воздействие совокупности климатических факторов, характерных для данного макроклиматического района)</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хранения в процессе эксплуатации в помещениях категории 4 и работы как в условиях категории 4, так и (кратковременно) в других условиях, в том числе на открытом воздухе</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эксплуатации под навесом или в помещениях (объемах), где колебания температуры и влажности воздуха несущественно отличаются от колебаний на открытом </w:t>
            </w:r>
            <w:proofErr w:type="gramStart"/>
            <w:r w:rsidRPr="00C22520">
              <w:rPr>
                <w:rFonts w:ascii="Tahoma" w:eastAsia="Times New Roman" w:hAnsi="Tahoma" w:cs="Tahoma"/>
                <w:color w:val="000000"/>
                <w:sz w:val="18"/>
                <w:szCs w:val="18"/>
                <w:lang w:eastAsia="ru-RU"/>
              </w:rPr>
              <w:t>воздухе</w:t>
            </w:r>
            <w:proofErr w:type="gramEnd"/>
            <w:r w:rsidRPr="00C22520">
              <w:rPr>
                <w:rFonts w:ascii="Tahoma" w:eastAsia="Times New Roman" w:hAnsi="Tahoma" w:cs="Tahoma"/>
                <w:color w:val="000000"/>
                <w:sz w:val="18"/>
                <w:szCs w:val="18"/>
                <w:lang w:eastAsia="ru-RU"/>
              </w:rPr>
              <w:t xml:space="preserve"> и имеется сравнительно свободный доступ наружного воздуха, например, в палатках, кузовах, прицепах, металлических помещениях без теплоизоляции, а также в оболочке комплектного изделия категории 1 (отсутствие прямого воздействия солнечного излучения и атмосферных осадков)</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качестве встроенных элементов внутри комплектных изделий категорий 1; 1.1; 2, конструкция которых исключает возможность конденсации влаги на встроенных элементах (например, внутри радиоэлектронной аппаратуры)</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закрытых помещениях (объемах) с естественной вентиляцией без искусственно регулируемых климатических условий, где колебания температуры и влажности воздуха и воздействие песка и пыли существенно меньше, чем на открытом воздухе, например, в металлических с теплоизоляцией, каменных, бетонных, деревянных помещениях (отсутствие воздействия атмосферных осадков, прямого солнечного излучения; существенное уменьшение ветра; существенное уменьшение или отсутствие воздействия рассеянного солнечного излучения и конденсации влаги)</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нерегулярно отапливаемых помещениях (объемах)</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эксплуатации в помещениях (объемах) с искусственно регулируемыми климатическими условиями, например,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закрытых </w:t>
            </w:r>
            <w:r w:rsidRPr="00C22520">
              <w:rPr>
                <w:rFonts w:ascii="Tahoma" w:eastAsia="Times New Roman" w:hAnsi="Tahoma" w:cs="Tahoma"/>
                <w:color w:val="000000"/>
                <w:sz w:val="18"/>
                <w:szCs w:val="18"/>
                <w:lang w:eastAsia="ru-RU"/>
              </w:rPr>
              <w:lastRenderedPageBreak/>
              <w:t>отапливаемых или охлаждаемых и вентилируемых производственных</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помещениях с кондиционированным или частично кондиционированным воздухом</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и других, в том числе хорошо вентилируемых подземных помещениях (отсутствие воздействия прямого солнечного излучения, атмосферных осадков, ветра, песка и пыли наружного воздуха; отсутствие или существенное уменьшение воздействия рассеянного солнечного излучения и конденсации влаги)</w:t>
            </w:r>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лабораторных, капитальных жилых и других подобного типа помещениях</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Для эксплуатации в помещениях (объемах) с повышенной влажностью (например, в неотапливаемых и невентилируемых подземных помещениях, в том числе шахтах, подвалах, в почве, в таких судовых, корабельных и других помещениях, в которых возможно длительное наличие воды или частая конденсация влаги на стенах и потолке, в частности, в некоторых трюмах, в некоторых цехах текстильных, гидрометаллургических производств и т.п.).</w:t>
            </w:r>
            <w:proofErr w:type="gramEnd"/>
          </w:p>
        </w:tc>
        <w:tc>
          <w:tcPr>
            <w:tcW w:w="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19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качестве встроенных элементов внутри комплектных изделий категорий 5, конструкция которых исключает возможность конденсации влаги на встроенных элементах (например, внутри радиоэлектронной аппаратуры)</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изделий, предназначенных для эксплуатации только в </w:t>
      </w:r>
      <w:proofErr w:type="spellStart"/>
      <w:r w:rsidRPr="00C22520">
        <w:rPr>
          <w:rFonts w:ascii="Tahoma" w:eastAsia="Times New Roman" w:hAnsi="Tahoma" w:cs="Tahoma"/>
          <w:color w:val="000000"/>
          <w:sz w:val="18"/>
          <w:szCs w:val="18"/>
          <w:lang w:eastAsia="ru-RU"/>
        </w:rPr>
        <w:t>невоздушной</w:t>
      </w:r>
      <w:proofErr w:type="spellEnd"/>
      <w:r w:rsidRPr="00C22520">
        <w:rPr>
          <w:rFonts w:ascii="Tahoma" w:eastAsia="Times New Roman" w:hAnsi="Tahoma" w:cs="Tahoma"/>
          <w:color w:val="000000"/>
          <w:sz w:val="18"/>
          <w:szCs w:val="18"/>
          <w:lang w:eastAsia="ru-RU"/>
        </w:rPr>
        <w:t xml:space="preserve"> среде и (или) при атмосферном давлении менее 53,3 кПа (400 мм рт. ст.), в том числе на высотах более 4300 м, понятие категории изделий не применяют для всех стадий эксплуатации. </w:t>
      </w:r>
      <w:proofErr w:type="gramStart"/>
      <w:r w:rsidRPr="00C22520">
        <w:rPr>
          <w:rFonts w:ascii="Tahoma" w:eastAsia="Times New Roman" w:hAnsi="Tahoma" w:cs="Tahoma"/>
          <w:color w:val="000000"/>
          <w:sz w:val="18"/>
          <w:szCs w:val="18"/>
          <w:lang w:eastAsia="ru-RU"/>
        </w:rPr>
        <w:t xml:space="preserve">Если одно и то же изделие предназначено для эксплуатации как в воздушной среде на высотах до 4300 м, так и в </w:t>
      </w:r>
      <w:proofErr w:type="spellStart"/>
      <w:r w:rsidRPr="00C22520">
        <w:rPr>
          <w:rFonts w:ascii="Tahoma" w:eastAsia="Times New Roman" w:hAnsi="Tahoma" w:cs="Tahoma"/>
          <w:color w:val="000000"/>
          <w:sz w:val="18"/>
          <w:szCs w:val="18"/>
          <w:lang w:eastAsia="ru-RU"/>
        </w:rPr>
        <w:t>невоздушной</w:t>
      </w:r>
      <w:proofErr w:type="spellEnd"/>
      <w:r w:rsidRPr="00C22520">
        <w:rPr>
          <w:rFonts w:ascii="Tahoma" w:eastAsia="Times New Roman" w:hAnsi="Tahoma" w:cs="Tahoma"/>
          <w:color w:val="000000"/>
          <w:sz w:val="18"/>
          <w:szCs w:val="18"/>
          <w:lang w:eastAsia="ru-RU"/>
        </w:rPr>
        <w:t xml:space="preserve"> среде и (или) при атмосферном давлении менее 53,3 кПа (400 мм рт. ст.), в том числе на высотах более 4300 м, то понятие категории изделий применяют только для стадии эксплуатации в воздушной среде на высотах до 4300 м.</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Летательные аппараты, а также изделия, предназначенные для эксплуатации на высотах более 1000 м при пониженном атмосферном давлении (в том числе изделия, предназначенные для эксплуатации как на высотах более 1000 м, так и на высотах до 1000 м) изготавливают по группам в зависимости от пониженного атмосферного давления в соответствии с приложением 7, табл. 1.</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Обозначение категории изделий допускается применять для обозначения места из размещения и размещения деталей и поверхностей изделий или сооружений (например, закрытое отапливаемое и вентилируемое помещение можно обозначить "категория размещения 4" или "помещение категории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Сочетание исполнения, категории и группы по пониженному давлению называют "вид климатического исполнения" (например, вид климатического исполнения УХЛ</w:t>
      </w:r>
      <w:proofErr w:type="gramStart"/>
      <w:r w:rsidRPr="00C22520">
        <w:rPr>
          <w:rFonts w:ascii="Tahoma" w:eastAsia="Times New Roman" w:hAnsi="Tahoma" w:cs="Tahoma"/>
          <w:color w:val="000000"/>
          <w:sz w:val="18"/>
          <w:szCs w:val="18"/>
          <w:lang w:eastAsia="ru-RU"/>
        </w:rPr>
        <w:t>4</w:t>
      </w:r>
      <w:proofErr w:type="gramEnd"/>
      <w:r w:rsidRPr="00C22520">
        <w:rPr>
          <w:rFonts w:ascii="Tahoma" w:eastAsia="Times New Roman" w:hAnsi="Tahoma" w:cs="Tahoma"/>
          <w:color w:val="000000"/>
          <w:sz w:val="18"/>
          <w:szCs w:val="18"/>
          <w:lang w:eastAsia="ru-RU"/>
        </w:rPr>
        <w:t xml:space="preserve"> или вид климатического исполнения УХЛ2О4а). В обозначение вида климатического исполнения изделия добавляют обозначение типа атмосферы, для эксплуатации в которой предназначено изделие, если это указано в стандартах или технических условиях на изделие.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Климатические условия (совокупность значений климатических факторов), нормированные в настоящем стандарте для какого-либо конкретного вида климатического исполнения, обозначают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"условия ............." (например, условия УХЛ</w:t>
      </w:r>
      <w:proofErr w:type="gramStart"/>
      <w:r w:rsidRPr="00C22520">
        <w:rPr>
          <w:rFonts w:ascii="Tahoma" w:eastAsia="Times New Roman" w:hAnsi="Tahoma" w:cs="Tahoma"/>
          <w:color w:val="000000"/>
          <w:sz w:val="18"/>
          <w:szCs w:val="18"/>
          <w:lang w:eastAsia="ru-RU"/>
        </w:rPr>
        <w:t>4</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вид климатического исполнения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изделий, разработанных до 01.07.79, допускается не изменять ранее установленных обозначений климатических исполнений изделий в следующих случаях:</w:t>
      </w:r>
    </w:p>
    <w:p w:rsidR="00C22520" w:rsidRPr="00C22520" w:rsidRDefault="00C22520" w:rsidP="00C22520">
      <w:pPr>
        <w:numPr>
          <w:ilvl w:val="0"/>
          <w:numId w:val="1"/>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изделия намечены к снятию с производства до 01.07.85 и в дальнейшем не будут выпускаться в качестве запчастей;</w:t>
      </w:r>
    </w:p>
    <w:p w:rsidR="00C22520" w:rsidRPr="00C22520" w:rsidRDefault="00C22520" w:rsidP="00C22520">
      <w:pPr>
        <w:numPr>
          <w:ilvl w:val="0"/>
          <w:numId w:val="1"/>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необходимо использовать имеющуюся оснастку и сопроводительную документацию, изготовленную типографским способом, но не позднее 01.07.85.</w:t>
      </w:r>
    </w:p>
    <w:p w:rsidR="00C22520" w:rsidRPr="00C22520" w:rsidRDefault="00C22520" w:rsidP="00C22520">
      <w:pPr>
        <w:spacing w:after="0" w:line="240" w:lineRule="auto"/>
        <w:ind w:left="709"/>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2.7а. Не изготовляют изделия видов климатического исполнения, указанные в первой строке табл. 2а, так как эти изделия удовлетворяют требованиям к изделиям видов климатического исполнения, приведенных соответственно во второй строке табл. 2а.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2а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89"/>
        <w:gridCol w:w="626"/>
        <w:gridCol w:w="796"/>
        <w:gridCol w:w="796"/>
        <w:gridCol w:w="492"/>
        <w:gridCol w:w="545"/>
        <w:gridCol w:w="571"/>
        <w:gridCol w:w="571"/>
        <w:gridCol w:w="524"/>
        <w:gridCol w:w="666"/>
        <w:gridCol w:w="553"/>
        <w:gridCol w:w="571"/>
        <w:gridCol w:w="725"/>
        <w:gridCol w:w="725"/>
        <w:gridCol w:w="555"/>
      </w:tblGrid>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Номер строки</w:t>
            </w:r>
          </w:p>
        </w:tc>
        <w:tc>
          <w:tcPr>
            <w:tcW w:w="4650" w:type="pct"/>
            <w:gridSpan w:val="14"/>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Виды климатического исполнения</w:t>
            </w:r>
          </w:p>
        </w:tc>
      </w:tr>
      <w:tr w:rsidR="00C22520" w:rsidRPr="00C22520">
        <w:trPr>
          <w:tblCellSpacing w:w="0" w:type="dxa"/>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ТУ5</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TВ5</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roofErr w:type="gramStart"/>
            <w:r w:rsidRPr="00C22520">
              <w:rPr>
                <w:rFonts w:ascii="Tahoma" w:eastAsia="Times New Roman" w:hAnsi="Tahoma" w:cs="Tahoma"/>
                <w:color w:val="000000"/>
                <w:sz w:val="20"/>
                <w:szCs w:val="20"/>
                <w:lang w:eastAsia="ru-RU"/>
              </w:rPr>
              <w:t>2</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О3</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О3.1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ТМ</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ОМ3.1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ОМ5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ХЛ</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ХЛ</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ХЛ</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ОМ</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ТУ</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ТУ</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ТУ</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У5</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w:t>
            </w:r>
            <w:proofErr w:type="gramStart"/>
            <w:r w:rsidRPr="00C22520">
              <w:rPr>
                <w:rFonts w:ascii="Tahoma" w:eastAsia="Times New Roman" w:hAnsi="Tahoma" w:cs="Tahoma"/>
                <w:color w:val="000000"/>
                <w:sz w:val="20"/>
                <w:szCs w:val="20"/>
                <w:lang w:eastAsia="ru-RU"/>
              </w:rPr>
              <w:t>4</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w:t>
            </w:r>
            <w:proofErr w:type="gramStart"/>
            <w:r w:rsidRPr="00C22520">
              <w:rPr>
                <w:rFonts w:ascii="Tahoma" w:eastAsia="Times New Roman" w:hAnsi="Tahoma" w:cs="Tahoma"/>
                <w:color w:val="000000"/>
                <w:sz w:val="20"/>
                <w:szCs w:val="20"/>
                <w:lang w:eastAsia="ru-RU"/>
              </w:rPr>
              <w:t>4</w:t>
            </w:r>
            <w:proofErr w:type="gramEnd"/>
            <w:r w:rsidRPr="00C22520">
              <w:rPr>
                <w:rFonts w:ascii="Tahoma" w:eastAsia="Times New Roman" w:hAnsi="Tahoma" w:cs="Tahoma"/>
                <w:color w:val="000000"/>
                <w:sz w:val="20"/>
                <w:szCs w:val="20"/>
                <w:lang w:eastAsia="ru-RU"/>
              </w:rPr>
              <w:t>.2</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Т5</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roofErr w:type="gramStart"/>
            <w:r w:rsidRPr="00C22520">
              <w:rPr>
                <w:rFonts w:ascii="Tahoma" w:eastAsia="Times New Roman" w:hAnsi="Tahoma" w:cs="Tahoma"/>
                <w:color w:val="000000"/>
                <w:sz w:val="20"/>
                <w:szCs w:val="20"/>
                <w:lang w:eastAsia="ru-RU"/>
              </w:rPr>
              <w:t>2</w:t>
            </w:r>
            <w:proofErr w:type="gramEnd"/>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В3</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В3.1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B4.1</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ОМ.4</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В5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 В условное обозначение типа (марки) изделия дополнительно, после всех обозначений, относящихся к модификации изделия, вводят буквы и цифры, обозначающие вид климатического исполнения изделия. Например, электродвигатель типа АО2-21-4 в исполнении</w:t>
      </w:r>
      <w:proofErr w:type="gramStart"/>
      <w:r w:rsidRPr="00C22520">
        <w:rPr>
          <w:rFonts w:ascii="Tahoma" w:eastAsia="Times New Roman" w:hAnsi="Tahoma" w:cs="Tahoma"/>
          <w:color w:val="000000"/>
          <w:sz w:val="18"/>
          <w:szCs w:val="18"/>
          <w:lang w:eastAsia="ru-RU"/>
        </w:rPr>
        <w:t xml:space="preserve"> Т</w:t>
      </w:r>
      <w:proofErr w:type="gramEnd"/>
      <w:r w:rsidRPr="00C22520">
        <w:rPr>
          <w:rFonts w:ascii="Tahoma" w:eastAsia="Times New Roman" w:hAnsi="Tahoma" w:cs="Tahoma"/>
          <w:color w:val="000000"/>
          <w:sz w:val="18"/>
          <w:szCs w:val="18"/>
          <w:lang w:eastAsia="ru-RU"/>
        </w:rPr>
        <w:t xml:space="preserve"> для категории размещения 2 обозначают АО2-21-4Т2.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Обозначение вида климатического исполнения указывают во всех видах документации, в том числе эксплуатационной, а также на заводской табличке (этикетке), в которой должен быть приведен тип (марка)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Допускается не вводить вид климатического исполнения в условное обозначение типа (марки) изделия в случаях, указанных в подпунктах а, б,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этом случае вид климатического исполнения должен быть указан в стандартах или технических условиях, эксплуатационной документации. В обозначении могут не указываться: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вид климатического исполнения или категория изделий в том случае, если они являются единственными и в течение ближайших нескольких лет не намечается разработка таких же изделий других видов климатического исполнения или категорий;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вид климатического исполнения одного из вариантов изделий, как правило, являющегося обычным для всей отрасли или группы изделий отрасли, если изделия изготавливают нескольких видов климатического исполнения;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категория изделий, если она очевидна.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изделий, не имеющих заводского номера, табличек и индивидуальных отличий (например, изделия электронной техники, </w:t>
      </w:r>
      <w:proofErr w:type="spellStart"/>
      <w:r w:rsidRPr="00C22520">
        <w:rPr>
          <w:rFonts w:ascii="Tahoma" w:eastAsia="Times New Roman" w:hAnsi="Tahoma" w:cs="Tahoma"/>
          <w:color w:val="000000"/>
          <w:sz w:val="18"/>
          <w:szCs w:val="18"/>
          <w:lang w:eastAsia="ru-RU"/>
        </w:rPr>
        <w:t>электроустановочные</w:t>
      </w:r>
      <w:proofErr w:type="spellEnd"/>
      <w:r w:rsidRPr="00C22520">
        <w:rPr>
          <w:rFonts w:ascii="Tahoma" w:eastAsia="Times New Roman" w:hAnsi="Tahoma" w:cs="Tahoma"/>
          <w:color w:val="000000"/>
          <w:sz w:val="18"/>
          <w:szCs w:val="18"/>
          <w:lang w:eastAsia="ru-RU"/>
        </w:rPr>
        <w:t xml:space="preserve"> изделия) допускается наносить условные обозначения или условный знак на несъемной детали.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Обозначение видов климатического исполнения изделий, изготовленных в соответствии с п. 1.4, должно включать либо сочетание исполнения и категории, обеспечивающих наиболее жесткие условия эксплуатации, либо (если это сочетание невозможно установить) несколько исполнений и категорий, для которых изделия предназначены (комбинированное обозначение). Например, электродвигатель типа АО2-21-4, предназначенный для категорий 2, 3, 4 исполнения УХЛ (категория 2-самая жесткая для данного изделия), обозначают АО2-21-4УХЛ2; такой же электродвигатель, предназначенный для работы дополнительно в условиях категории 5, обозначают АО2-21-4УХЛ2.5 в условиях категории 4 исполнения О-АО2-21-4УХЛ2О4 (в двух последних примерах категория 2 наиболее жесткая для данного изделия по нижнему значению температуры, категория 5 или условия О4-по влажности воздуха).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изделий, соответствующих требованиям п. 5.2, для тех случаев, когда диапазон номинальных значений по какому-либо фактору более узкий, чем диапазон нормальных рабочих значений, а также для изделий, </w:t>
      </w:r>
      <w:proofErr w:type="gramStart"/>
      <w:r w:rsidRPr="00C22520">
        <w:rPr>
          <w:rFonts w:ascii="Tahoma" w:eastAsia="Times New Roman" w:hAnsi="Tahoma" w:cs="Tahoma"/>
          <w:color w:val="000000"/>
          <w:sz w:val="18"/>
          <w:szCs w:val="18"/>
          <w:lang w:eastAsia="ru-RU"/>
        </w:rPr>
        <w:t>условия</w:t>
      </w:r>
      <w:proofErr w:type="gramEnd"/>
      <w:r w:rsidRPr="00C22520">
        <w:rPr>
          <w:rFonts w:ascii="Tahoma" w:eastAsia="Times New Roman" w:hAnsi="Tahoma" w:cs="Tahoma"/>
          <w:color w:val="000000"/>
          <w:sz w:val="18"/>
          <w:szCs w:val="18"/>
          <w:lang w:eastAsia="ru-RU"/>
        </w:rPr>
        <w:t xml:space="preserve"> эксплуатации которых установлены по п. 1.5, к обозначению вида климатического исполнения (или категории) добавляют знак*.</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Для изделий, соответствующих требованиям п. 5.2, для тех случаев, когда диапазон номинальных значений по какому-либо климатическому фактору шире, чем диапазон нормальных рабочих значений, а более узких диапазонов значений других климатических факторов не предусмотрено, к обозначению вида климатического исполнения добавляют знак **. Этот знак не добавляют к обозначению групп изделий, специально предназначенных в соответствии с п. 5.2 для применения в качестве встроенных</w:t>
      </w:r>
      <w:proofErr w:type="gramEnd"/>
      <w:r w:rsidRPr="00C22520">
        <w:rPr>
          <w:rFonts w:ascii="Tahoma" w:eastAsia="Times New Roman" w:hAnsi="Tahoma" w:cs="Tahoma"/>
          <w:color w:val="000000"/>
          <w:sz w:val="18"/>
          <w:szCs w:val="18"/>
          <w:lang w:eastAsia="ru-RU"/>
        </w:rPr>
        <w:t xml:space="preserve"> элементов для комплектных изделий, где температура внутри конструкции выше, чем снаружи.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изделие состоит из нескольких составных частей, не имеющих общей оболочки и работающих в условиях разных категорий, обозначение категории изделия в целом принимают по составным частям, выполняющим основную функцию; в стандарте или технических условиях на изделие могут быть указаны также категории других составных частей.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обозначении изделий, соответствующих требованиям п. 5.10, и изделий, предназначенных для работы только в </w:t>
      </w:r>
      <w:proofErr w:type="spellStart"/>
      <w:r w:rsidRPr="00C22520">
        <w:rPr>
          <w:rFonts w:ascii="Tahoma" w:eastAsia="Times New Roman" w:hAnsi="Tahoma" w:cs="Tahoma"/>
          <w:color w:val="000000"/>
          <w:sz w:val="18"/>
          <w:szCs w:val="18"/>
          <w:lang w:eastAsia="ru-RU"/>
        </w:rPr>
        <w:t>невоздушной</w:t>
      </w:r>
      <w:proofErr w:type="spellEnd"/>
      <w:r w:rsidRPr="00C22520">
        <w:rPr>
          <w:rFonts w:ascii="Tahoma" w:eastAsia="Times New Roman" w:hAnsi="Tahoma" w:cs="Tahoma"/>
          <w:color w:val="000000"/>
          <w:sz w:val="18"/>
          <w:szCs w:val="18"/>
          <w:lang w:eastAsia="ru-RU"/>
        </w:rPr>
        <w:t xml:space="preserve"> среде, вместо обозначения вида климатического исполнения применяют знак *. Например, АО2-21-4*.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обозначении изделий, предназначенных для работы в воде, вместо обозначения категории применяют знак *. Например, АО2-21-4ОМ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отделять чертой обозначение климатического исполнения от основного обозначения изделий, если отсутствие черты приводит к искажению основного обозначения.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не вводить обозначения видов климатического исполнения в условное обозначение типов изделий в технической документации (кроме технических условий и эксплуатационной документации), разработанной до 1 января 1972 г.</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материалов и полуфабрикатов обозначение вида климатического исполнения или только климатического исполнения устанавливают в случаях, не указанных в подпункте а, при этом обозначение категории в составе обозначения вида климатического исполнения допускается устанавливать в случаях, когда материал используется для непосредственно изготовления деталей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2.7, 2.8. (Измененная редакция, Изм. № 2, 4)</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у</w:t>
      </w:r>
      <w:proofErr w:type="gramEnd"/>
      <w:r w:rsidRPr="00C22520">
        <w:rPr>
          <w:rFonts w:ascii="Tahoma" w:eastAsia="Times New Roman" w:hAnsi="Tahoma" w:cs="Tahoma"/>
          <w:color w:val="000000"/>
          <w:sz w:val="18"/>
          <w:szCs w:val="18"/>
          <w:lang w:eastAsia="ru-RU"/>
        </w:rPr>
        <w:t>словиях устанавливают в стандартах или технических условиях на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3. НОРМАЛЬНЫЕ ЗНАЧЕНИЯ КЛИМАТИЧЕСКИХ ФАКТОРОВ ВНЕШНЕЙ СРЕДЫ ПРИ ЭКСПЛУАТАЦИИ И ИСПЫТАНИЯХ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3.1. Нормальные значения климатических факторов внешней среды при эксплуатации изделий принимают </w:t>
      </w:r>
      <w:proofErr w:type="gramStart"/>
      <w:r w:rsidRPr="00C22520">
        <w:rPr>
          <w:rFonts w:ascii="Tahoma" w:eastAsia="Times New Roman" w:hAnsi="Tahoma" w:cs="Tahoma"/>
          <w:color w:val="000000"/>
          <w:sz w:val="18"/>
          <w:szCs w:val="18"/>
          <w:lang w:eastAsia="ru-RU"/>
        </w:rPr>
        <w:t>равными</w:t>
      </w:r>
      <w:proofErr w:type="gramEnd"/>
      <w:r w:rsidRPr="00C22520">
        <w:rPr>
          <w:rFonts w:ascii="Tahoma" w:eastAsia="Times New Roman" w:hAnsi="Tahoma" w:cs="Tahoma"/>
          <w:color w:val="000000"/>
          <w:sz w:val="18"/>
          <w:szCs w:val="18"/>
          <w:lang w:eastAsia="ru-RU"/>
        </w:rPr>
        <w:t xml:space="preserve"> значениям, указанным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3.2-3.14, 3.16. Эти значения относятся к эксплуатации изделий на высотах до 1000 м, если в пунктах настоящего раздела не указано иное.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3.2. Значения температуры окружающего воздуха приведены в табл.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06"/>
        <w:gridCol w:w="2195"/>
        <w:gridCol w:w="2501"/>
        <w:gridCol w:w="1239"/>
        <w:gridCol w:w="1456"/>
        <w:gridCol w:w="1108"/>
      </w:tblGrid>
      <w:tr w:rsidR="00C22520" w:rsidRPr="00C22520">
        <w:trPr>
          <w:tblCellSpacing w:w="0" w:type="dxa"/>
        </w:trPr>
        <w:tc>
          <w:tcPr>
            <w:tcW w:w="16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изделий</w:t>
            </w:r>
          </w:p>
        </w:tc>
        <w:tc>
          <w:tcPr>
            <w:tcW w:w="18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Категория изделий</w:t>
            </w:r>
          </w:p>
        </w:tc>
        <w:tc>
          <w:tcPr>
            <w:tcW w:w="1550" w:type="pct"/>
            <w:gridSpan w:val="4"/>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Значение температуры воздуха при эксплуатации, °</w:t>
            </w:r>
            <w:proofErr w:type="gramStart"/>
            <w:r w:rsidRPr="00C22520">
              <w:rPr>
                <w:rFonts w:ascii="Tahoma" w:eastAsia="Times New Roman" w:hAnsi="Tahoma" w:cs="Tahoma"/>
                <w:b/>
                <w:bCs/>
                <w:color w:val="000000"/>
                <w:sz w:val="18"/>
                <w:szCs w:val="18"/>
                <w:lang w:eastAsia="ru-RU"/>
              </w:rPr>
              <w:t>С</w:t>
            </w:r>
            <w:proofErr w:type="gramEnd"/>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8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Рабочее</w:t>
            </w:r>
          </w:p>
        </w:tc>
        <w:tc>
          <w:tcPr>
            <w:tcW w:w="8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Предельное рабочее</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У, ТУ</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 33.15;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+40+40+35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-45*-10*****-5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-50*-10*****-5</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ХЛ</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 33.15;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+40+40+35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-60-10*****-10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-70-10*****-10</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УХЛ</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 33.144.14.25;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+40+40+35+25+35+35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-60-10*****+1+10+10-10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+45+45+40+40+40+35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-70-10*****+1+1+1-10</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ТВ</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 2.1;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3; 3.144.14.25;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+40+40+25+45+35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+1+1+10+10+1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+45+45+40+45+35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+1**+1+1+10+1</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Т, ТС</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2.1******;3; 3.14*******4.1*******4.2*******5;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+50******** +45+25+45+35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-10 +1+10+10+1 +60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+55+40+45+35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-10*** +1+1+10+1</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О</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 2.144.14.25;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+50********+45+25+45+35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-60+1+10+10-10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+60+55+40+45+35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-70+1+1+1-10</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М</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 3; 5; 5.14; 3.14.14.2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+40+40+35+40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-40****-10*****+15+1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+45+40+40+40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-40-10*****+1+1</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ТМ</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2.1; 3; 5; 5.144.14.2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+45+45+25+45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+1+1+10+1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+45+45+40+45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+1+1+1+1</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ОМ</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 2.1;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3; 5; 5.14; 3.14.14.2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+45+45+35+40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-40****-10*****+15+1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+45+45+40+40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-40-10*****+1+1</w:t>
            </w:r>
          </w:p>
        </w:tc>
      </w:tr>
      <w:tr w:rsidR="00C22520" w:rsidRPr="00C22520">
        <w:trPr>
          <w:tblCellSpacing w:w="0" w:type="dxa"/>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lang w:eastAsia="ru-RU"/>
              </w:rPr>
              <w:t>В</w:t>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1; 1.1; 2; 2.1; 33.144.14.25; 5.1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+50********+50********+45+25+45+45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-60-10*****-10*****+10+1-40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+60+60+55+40+45+45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6"/>
                <w:szCs w:val="16"/>
                <w:lang w:eastAsia="ru-RU"/>
              </w:rPr>
              <w:t>-70-10*****-10*****+1+1-40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изделий, которые по условиям эксплуатации могут иметь перерывы в работе при эпизодически появляющихся температурах ниже минус 40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нижнее рабочее значение температуры допускается в технически обоснованных случаях принимать равным минус 40°С.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Для исполнения ТУ нижнее рабочее значение температуры принимают равным минус 25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нижнее предельное рабочее значение температуры-минус 30°С.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некоторых областей с субтропическим климатом значение принимают равным минус 10°С.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 Для некоторых областей в КНР, Турции, Афганистане значение принимают </w:t>
      </w:r>
      <w:proofErr w:type="gramStart"/>
      <w:r w:rsidRPr="00C22520">
        <w:rPr>
          <w:rFonts w:ascii="Tahoma" w:eastAsia="Times New Roman" w:hAnsi="Tahoma" w:cs="Tahoma"/>
          <w:color w:val="000000"/>
          <w:sz w:val="18"/>
          <w:szCs w:val="18"/>
          <w:lang w:eastAsia="ru-RU"/>
        </w:rPr>
        <w:t>равным</w:t>
      </w:r>
      <w:proofErr w:type="gramEnd"/>
      <w:r w:rsidRPr="00C22520">
        <w:rPr>
          <w:rFonts w:ascii="Tahoma" w:eastAsia="Times New Roman" w:hAnsi="Tahoma" w:cs="Tahoma"/>
          <w:color w:val="000000"/>
          <w:sz w:val="18"/>
          <w:szCs w:val="18"/>
          <w:lang w:eastAsia="ru-RU"/>
        </w:rPr>
        <w:t xml:space="preserve"> минус 20°С.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 Для судов, не используемых в районах Северного Ледовитого океана в зимнее время, нижнее рабочее значение температуры принимают </w:t>
      </w:r>
      <w:proofErr w:type="gramStart"/>
      <w:r w:rsidRPr="00C22520">
        <w:rPr>
          <w:rFonts w:ascii="Tahoma" w:eastAsia="Times New Roman" w:hAnsi="Tahoma" w:cs="Tahoma"/>
          <w:color w:val="000000"/>
          <w:sz w:val="18"/>
          <w:szCs w:val="18"/>
          <w:lang w:eastAsia="ru-RU"/>
        </w:rPr>
        <w:t>равным</w:t>
      </w:r>
      <w:proofErr w:type="gramEnd"/>
      <w:r w:rsidRPr="00C22520">
        <w:rPr>
          <w:rFonts w:ascii="Tahoma" w:eastAsia="Times New Roman" w:hAnsi="Tahoma" w:cs="Tahoma"/>
          <w:color w:val="000000"/>
          <w:sz w:val="18"/>
          <w:szCs w:val="18"/>
          <w:lang w:eastAsia="ru-RU"/>
        </w:rPr>
        <w:t xml:space="preserve"> минус 30°С.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эксплуатации в нерабочем состоянии (для эксплуатационного хранения и транспортирования) значение принимают таким же, как для категории 3, а для вида климатического исполнения В4-как для вида исполнения ОМ3.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исполнения 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исполнения ТС.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некоторых пунктов Центральной Сахары температуру принимают равной 55°С. Допускается устанавливать температуру 45°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для</w:t>
      </w:r>
      <w:proofErr w:type="gramEnd"/>
      <w:r w:rsidRPr="00C22520">
        <w:rPr>
          <w:rFonts w:ascii="Tahoma" w:eastAsia="Times New Roman" w:hAnsi="Tahoma" w:cs="Tahoma"/>
          <w:color w:val="000000"/>
          <w:sz w:val="18"/>
          <w:szCs w:val="18"/>
          <w:lang w:eastAsia="ru-RU"/>
        </w:rPr>
        <w:t xml:space="preserve"> изделий, разработанных до 01.07.89 и не поставляемых в районы Ирака, стран Аравийского полуострова, Южного Ирана и Центральной Сахары.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поверхностей, подвергаемых нагреву солнцем, верхнее, среднее и предельное рабочие значения температуры должны приниматься выше, чем указано в табл. 3 для изделий категории 1, на следующие величины:</w:t>
      </w:r>
    </w:p>
    <w:p w:rsidR="00C22520" w:rsidRPr="00C22520" w:rsidRDefault="00C22520" w:rsidP="00C22520">
      <w:pPr>
        <w:numPr>
          <w:ilvl w:val="0"/>
          <w:numId w:val="2"/>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поверхностей, имеющих белый или серебристо-белый цвет,-на 15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numPr>
          <w:ilvl w:val="0"/>
          <w:numId w:val="2"/>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поверхностей, имеющих иной, кроме белого или серебристо-белого, цвет-на 30°С.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Для изделий категорий 1; 1.1; 2; 3, предназначенных для районов СНГ, допускается руководствоваться приложением 4 в части нижних значений температуры.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Среднее значение температуры принимают </w:t>
      </w:r>
      <w:proofErr w:type="gramStart"/>
      <w:r w:rsidRPr="00C22520">
        <w:rPr>
          <w:rFonts w:ascii="Tahoma" w:eastAsia="Times New Roman" w:hAnsi="Tahoma" w:cs="Tahoma"/>
          <w:color w:val="000000"/>
          <w:sz w:val="18"/>
          <w:szCs w:val="18"/>
          <w:lang w:eastAsia="ru-RU"/>
        </w:rPr>
        <w:t>равным</w:t>
      </w:r>
      <w:proofErr w:type="gramEnd"/>
      <w:r w:rsidRPr="00C22520">
        <w:rPr>
          <w:rFonts w:ascii="Tahoma" w:eastAsia="Times New Roman" w:hAnsi="Tahoma" w:cs="Tahoma"/>
          <w:color w:val="000000"/>
          <w:sz w:val="18"/>
          <w:szCs w:val="18"/>
          <w:lang w:eastAsia="ru-RU"/>
        </w:rPr>
        <w:t xml:space="preserve"> среднегодовому значению по табл.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3,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3.3. Значения температуры охлаждающей воды приведены в табл.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752"/>
        <w:gridCol w:w="2376"/>
        <w:gridCol w:w="1236"/>
        <w:gridCol w:w="1141"/>
      </w:tblGrid>
      <w:tr w:rsidR="00C22520" w:rsidRPr="00C22520">
        <w:trPr>
          <w:tblCellSpacing w:w="0" w:type="dxa"/>
        </w:trPr>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Способ охлаждения изделий</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изделий</w:t>
            </w:r>
          </w:p>
        </w:tc>
        <w:tc>
          <w:tcPr>
            <w:tcW w:w="13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Рабочее значение температуры охлаждающей воды, °</w:t>
            </w:r>
            <w:proofErr w:type="gramStart"/>
            <w:r w:rsidRPr="00C22520">
              <w:rPr>
                <w:rFonts w:ascii="Tahoma" w:eastAsia="Times New Roman" w:hAnsi="Tahoma" w:cs="Tahoma"/>
                <w:b/>
                <w:bCs/>
                <w:color w:val="000000"/>
                <w:sz w:val="18"/>
                <w:szCs w:val="18"/>
                <w:lang w:eastAsia="ru-RU"/>
              </w:rPr>
              <w:t>С</w:t>
            </w:r>
            <w:proofErr w:type="gramEnd"/>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w:t>
            </w: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Охлаждение по проточной системе от водопроводных сетей, колодцев, крупных водоемов</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(ХЛ)</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 ТС, ТВ, О</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ОМ</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2500" w:type="pct"/>
            <w:vMerge w:val="restar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Охлаждение по циркуляционной системе с использованием искусственных прудов, градирен и других искусственных сооружений</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(ХЛ) Т, ТС, ТВ</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Предельное рабочее значение +33°С.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Предельное рабочее значение +35°С.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Предельное рабочее значение минус 4°С.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3.4. Рабочие значения температуры почвы на глубине 1 м приведены в табл. 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5</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611"/>
        <w:gridCol w:w="2947"/>
        <w:gridCol w:w="2947"/>
      </w:tblGrid>
      <w:tr w:rsidR="00C22520" w:rsidRPr="00C22520">
        <w:trPr>
          <w:tblCellSpacing w:w="0" w:type="dxa"/>
        </w:trPr>
        <w:tc>
          <w:tcPr>
            <w:tcW w:w="19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изделий</w:t>
            </w:r>
          </w:p>
        </w:tc>
        <w:tc>
          <w:tcPr>
            <w:tcW w:w="31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Температура, °</w:t>
            </w:r>
            <w:proofErr w:type="gramStart"/>
            <w:r w:rsidRPr="00C22520">
              <w:rPr>
                <w:rFonts w:ascii="Tahoma" w:eastAsia="Times New Roman" w:hAnsi="Tahoma" w:cs="Tahoma"/>
                <w:b/>
                <w:bCs/>
                <w:color w:val="000000"/>
                <w:sz w:val="18"/>
                <w:szCs w:val="18"/>
                <w:lang w:eastAsia="ru-RU"/>
              </w:rPr>
              <w:t>С</w:t>
            </w:r>
            <w:proofErr w:type="gramEnd"/>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 значение</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 значение</w:t>
            </w:r>
          </w:p>
        </w:tc>
      </w:tr>
      <w:tr w:rsidR="00C22520" w:rsidRPr="00C22520">
        <w:trPr>
          <w:tblCellSpacing w:w="0" w:type="dxa"/>
        </w:trPr>
        <w:tc>
          <w:tcPr>
            <w:tcW w:w="1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ТУ, У, УХЛ, ХЛ, ТВ, ТС, Т О, </w:t>
            </w:r>
            <w:proofErr w:type="gramStart"/>
            <w:r w:rsidRPr="00C22520">
              <w:rPr>
                <w:rFonts w:ascii="Tahoma" w:eastAsia="Times New Roman" w:hAnsi="Tahoma" w:cs="Tahoma"/>
                <w:color w:val="000000"/>
                <w:sz w:val="18"/>
                <w:szCs w:val="18"/>
                <w:lang w:eastAsia="ru-RU"/>
              </w:rPr>
              <w:t>В</w:t>
            </w:r>
            <w:proofErr w:type="gramEnd"/>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+25+25+25+10+35+35</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+1 -5 -20 -20 +10 -20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 Величины изменения температуры окружающего воздуха за 8 ч. составляют:</w:t>
      </w:r>
    </w:p>
    <w:p w:rsidR="00C22520" w:rsidRPr="00C22520" w:rsidRDefault="00C22520" w:rsidP="00C22520">
      <w:pPr>
        <w:numPr>
          <w:ilvl w:val="0"/>
          <w:numId w:val="3"/>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УХЛ (ХЛ), Т, ТС, О, В-40°С;</w:t>
      </w:r>
    </w:p>
    <w:p w:rsidR="00C22520" w:rsidRPr="00C22520" w:rsidRDefault="00C22520" w:rsidP="00C22520">
      <w:pPr>
        <w:numPr>
          <w:ilvl w:val="0"/>
          <w:numId w:val="3"/>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для исполнений ТВ, ТМ-10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numPr>
          <w:ilvl w:val="0"/>
          <w:numId w:val="3"/>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исполнений ТУ, М, ОМ-30°С.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3.6. Рабочие значения влажности воздуха (сочетания относительной влажности и температуры) приведены в табл.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45"/>
        <w:gridCol w:w="1622"/>
        <w:gridCol w:w="2244"/>
        <w:gridCol w:w="2277"/>
        <w:gridCol w:w="1717"/>
      </w:tblGrid>
      <w:tr w:rsidR="00C22520" w:rsidRPr="00C22520">
        <w:trPr>
          <w:tblCellSpacing w:w="0" w:type="dxa"/>
        </w:trPr>
        <w:tc>
          <w:tcPr>
            <w:tcW w:w="169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изделия</w:t>
            </w:r>
          </w:p>
        </w:tc>
        <w:tc>
          <w:tcPr>
            <w:tcW w:w="169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Категория изделия</w:t>
            </w:r>
          </w:p>
        </w:tc>
        <w:tc>
          <w:tcPr>
            <w:tcW w:w="4800" w:type="dxa"/>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Относительная влажность</w:t>
            </w:r>
          </w:p>
        </w:tc>
        <w:tc>
          <w:tcPr>
            <w:tcW w:w="1740"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Абсолютная влажность, среднегодовое значение </w:t>
            </w:r>
            <w:proofErr w:type="gramStart"/>
            <w:r w:rsidRPr="00C22520">
              <w:rPr>
                <w:rFonts w:ascii="Tahoma" w:eastAsia="Times New Roman" w:hAnsi="Tahoma" w:cs="Tahoma"/>
                <w:b/>
                <w:bCs/>
                <w:color w:val="000000"/>
                <w:sz w:val="18"/>
                <w:szCs w:val="18"/>
                <w:lang w:eastAsia="ru-RU"/>
              </w:rPr>
              <w:t>г</w:t>
            </w:r>
            <w:proofErr w:type="gramEnd"/>
            <w:r w:rsidRPr="00C22520">
              <w:rPr>
                <w:rFonts w:ascii="Tahoma" w:eastAsia="Times New Roman" w:hAnsi="Tahoma" w:cs="Tahoma"/>
                <w:b/>
                <w:bCs/>
                <w:color w:val="000000"/>
                <w:sz w:val="18"/>
                <w:szCs w:val="18"/>
                <w:lang w:eastAsia="ru-RU"/>
              </w:rPr>
              <w:t>×м</w:t>
            </w:r>
            <w:r w:rsidRPr="00C22520">
              <w:rPr>
                <w:rFonts w:ascii="Tahoma" w:eastAsia="Times New Roman" w:hAnsi="Tahoma" w:cs="Tahoma"/>
                <w:b/>
                <w:bCs/>
                <w:color w:val="000000"/>
                <w:sz w:val="18"/>
                <w:szCs w:val="18"/>
                <w:vertAlign w:val="superscript"/>
                <w:lang w:eastAsia="ru-RU"/>
              </w:rPr>
              <w:t>-3</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Среднегодовое значение</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 значение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УХЛ</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4.1; 4.2</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60 % при 20</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УХЛ (ХЛ*</w:t>
            </w:r>
            <w:r w:rsidRPr="00C22520">
              <w:rPr>
                <w:rFonts w:ascii="Tahoma" w:eastAsia="Times New Roman" w:hAnsi="Tahoma" w:cs="Tahoma"/>
                <w:color w:val="000000"/>
                <w:sz w:val="18"/>
                <w:szCs w:val="18"/>
                <w:vertAlign w:val="superscript"/>
                <w:lang w:eastAsia="ru-RU"/>
              </w:rPr>
              <w:t>5</w:t>
            </w:r>
            <w:r w:rsidRPr="00C22520">
              <w:rPr>
                <w:rFonts w:ascii="Tahoma" w:eastAsia="Times New Roman" w:hAnsi="Tahoma" w:cs="Tahoma"/>
                <w:color w:val="000000"/>
                <w:sz w:val="18"/>
                <w:szCs w:val="18"/>
                <w:lang w:eastAsia="ru-RU"/>
              </w:rPr>
              <w:t>)</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ТУ</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 3; 3.1</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ТС</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 1.1; 3; 3.1;</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4.1; 4.2</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90 % при 15</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ТВ, Т, О, </w:t>
            </w:r>
            <w:proofErr w:type="gramStart"/>
            <w:r w:rsidRPr="00C22520">
              <w:rPr>
                <w:rFonts w:ascii="Tahoma" w:eastAsia="Times New Roman" w:hAnsi="Tahoma" w:cs="Tahoma"/>
                <w:color w:val="000000"/>
                <w:sz w:val="18"/>
                <w:szCs w:val="18"/>
                <w:lang w:eastAsia="ru-RU"/>
              </w:rPr>
              <w:t>В</w:t>
            </w:r>
            <w:proofErr w:type="gramEnd"/>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 5</w:t>
            </w:r>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35</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w:t>
            </w:r>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 ОМ**</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 5.1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ТВ, Т, </w:t>
            </w:r>
            <w:proofErr w:type="gramStart"/>
            <w:r w:rsidRPr="00C22520">
              <w:rPr>
                <w:rFonts w:ascii="Tahoma" w:eastAsia="Times New Roman" w:hAnsi="Tahoma" w:cs="Tahoma"/>
                <w:color w:val="000000"/>
                <w:sz w:val="18"/>
                <w:szCs w:val="18"/>
                <w:lang w:eastAsia="ru-RU"/>
              </w:rPr>
              <w:t>В</w:t>
            </w:r>
            <w:proofErr w:type="gramEnd"/>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r w:rsidRPr="00C22520">
              <w:rPr>
                <w:rFonts w:ascii="Tahoma" w:eastAsia="Times New Roman" w:hAnsi="Tahoma" w:cs="Tahoma"/>
                <w:color w:val="000000"/>
                <w:sz w:val="18"/>
                <w:szCs w:val="18"/>
                <w:vertAlign w:val="superscript"/>
                <w:lang w:eastAsia="ru-RU"/>
              </w:rPr>
              <w:t>6</w:t>
            </w:r>
            <w:r w:rsidRPr="00C22520">
              <w:rPr>
                <w:rFonts w:ascii="Tahoma" w:eastAsia="Times New Roman" w:hAnsi="Tahoma" w:cs="Tahoma"/>
                <w:color w:val="000000"/>
                <w:sz w:val="18"/>
                <w:szCs w:val="18"/>
                <w:lang w:eastAsia="ru-RU"/>
              </w:rPr>
              <w:t>, ОМ**</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ТВ, О, </w:t>
            </w:r>
            <w:proofErr w:type="gramStart"/>
            <w:r w:rsidRPr="00C22520">
              <w:rPr>
                <w:rFonts w:ascii="Tahoma" w:eastAsia="Times New Roman" w:hAnsi="Tahoma" w:cs="Tahoma"/>
                <w:color w:val="000000"/>
                <w:sz w:val="18"/>
                <w:szCs w:val="18"/>
                <w:lang w:eastAsia="ru-RU"/>
              </w:rPr>
              <w:t>В</w:t>
            </w:r>
            <w:proofErr w:type="gramEnd"/>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w:t>
            </w:r>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 ОМ**</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60 % при 20</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27</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35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4; 3.1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60 % при 20</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r>
      <w:tr w:rsidR="00C22520" w:rsidRPr="00C22520">
        <w:trPr>
          <w:tblCellSpacing w:w="0" w:type="dxa"/>
        </w:trPr>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w:t>
            </w:r>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 при 22</w:t>
            </w:r>
            <w:proofErr w:type="gramStart"/>
            <w:r w:rsidRPr="00C22520">
              <w:rPr>
                <w:rFonts w:ascii="Tahoma" w:eastAsia="Times New Roman" w:hAnsi="Tahoma" w:cs="Tahoma"/>
                <w:color w:val="000000"/>
                <w:sz w:val="18"/>
                <w:szCs w:val="18"/>
                <w:lang w:eastAsia="ru-RU"/>
              </w:rPr>
              <w:t xml:space="preserve"> °С</w:t>
            </w:r>
            <w:proofErr w:type="gramEnd"/>
          </w:p>
        </w:tc>
        <w:tc>
          <w:tcPr>
            <w:tcW w:w="23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98 % при 25</w:t>
            </w:r>
            <w:proofErr w:type="gramStart"/>
            <w:r w:rsidRPr="00C22520">
              <w:rPr>
                <w:rFonts w:ascii="Tahoma" w:eastAsia="Times New Roman" w:hAnsi="Tahoma" w:cs="Tahoma"/>
                <w:color w:val="000000"/>
                <w:sz w:val="18"/>
                <w:szCs w:val="18"/>
                <w:lang w:eastAsia="ru-RU"/>
              </w:rPr>
              <w:t xml:space="preserve"> °С</w:t>
            </w:r>
            <w:proofErr w:type="gramEnd"/>
          </w:p>
        </w:tc>
        <w:tc>
          <w:tcPr>
            <w:tcW w:w="174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Указанное в таблице верхнее значение относительной влажности нормируется также при более низких температурах; при более высоких температурах относительная влажность ниже.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 нормированном верхнем значении 100% наблюдается конденсация влаги, при нормированных верхних значениях 80% или 98% конденсация влаги не наблюдается.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Значению 80% при 25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соответствуют значения 90% при 20°С или 50-60% при 40°С.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 Для морских судов исполнения ОМ, предназначенных для непродолжительного пребывания в районах с тропическим климатом, значения сочетания температуры и влажности допускается принимать </w:t>
      </w:r>
      <w:proofErr w:type="gramStart"/>
      <w:r w:rsidRPr="00C22520">
        <w:rPr>
          <w:rFonts w:ascii="Tahoma" w:eastAsia="Times New Roman" w:hAnsi="Tahoma" w:cs="Tahoma"/>
          <w:color w:val="000000"/>
          <w:sz w:val="18"/>
          <w:szCs w:val="18"/>
          <w:lang w:eastAsia="ru-RU"/>
        </w:rPr>
        <w:t>такими</w:t>
      </w:r>
      <w:proofErr w:type="gramEnd"/>
      <w:r w:rsidRPr="00C22520">
        <w:rPr>
          <w:rFonts w:ascii="Tahoma" w:eastAsia="Times New Roman" w:hAnsi="Tahoma" w:cs="Tahoma"/>
          <w:color w:val="000000"/>
          <w:sz w:val="18"/>
          <w:szCs w:val="18"/>
          <w:lang w:eastAsia="ru-RU"/>
        </w:rPr>
        <w:t xml:space="preserve"> же, как и для исполнения 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xml:space="preserve">*** Для изделий, предназначенных для угольных шахт, значения влажности принимают </w:t>
      </w:r>
      <w:proofErr w:type="gramStart"/>
      <w:r w:rsidRPr="00C22520">
        <w:rPr>
          <w:rFonts w:ascii="Tahoma" w:eastAsia="Times New Roman" w:hAnsi="Tahoma" w:cs="Tahoma"/>
          <w:color w:val="000000"/>
          <w:sz w:val="18"/>
          <w:szCs w:val="18"/>
          <w:lang w:eastAsia="ru-RU"/>
        </w:rPr>
        <w:t>такими</w:t>
      </w:r>
      <w:proofErr w:type="gramEnd"/>
      <w:r w:rsidRPr="00C22520">
        <w:rPr>
          <w:rFonts w:ascii="Tahoma" w:eastAsia="Times New Roman" w:hAnsi="Tahoma" w:cs="Tahoma"/>
          <w:color w:val="000000"/>
          <w:sz w:val="18"/>
          <w:szCs w:val="18"/>
          <w:lang w:eastAsia="ru-RU"/>
        </w:rPr>
        <w:t xml:space="preserve"> же, как для исполнения 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изделий видов климатических исполнений ОМ</w:t>
      </w:r>
      <w:proofErr w:type="gramStart"/>
      <w:r w:rsidRPr="00C22520">
        <w:rPr>
          <w:rFonts w:ascii="Tahoma" w:eastAsia="Times New Roman" w:hAnsi="Tahoma" w:cs="Tahoma"/>
          <w:color w:val="000000"/>
          <w:sz w:val="18"/>
          <w:szCs w:val="18"/>
          <w:lang w:eastAsia="ru-RU"/>
        </w:rPr>
        <w:t>4</w:t>
      </w:r>
      <w:proofErr w:type="gramEnd"/>
      <w:r w:rsidRPr="00C22520">
        <w:rPr>
          <w:rFonts w:ascii="Tahoma" w:eastAsia="Times New Roman" w:hAnsi="Tahoma" w:cs="Tahoma"/>
          <w:color w:val="000000"/>
          <w:sz w:val="18"/>
          <w:szCs w:val="18"/>
          <w:lang w:eastAsia="ru-RU"/>
        </w:rPr>
        <w:t xml:space="preserve"> и ОМ5, устанавливаемых в машинных и котельных отделениях кораблей, верхнее предельное рабочее значение 100% при 50°С.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r w:rsidRPr="00C22520">
        <w:rPr>
          <w:rFonts w:ascii="Tahoma" w:eastAsia="Times New Roman" w:hAnsi="Tahoma" w:cs="Tahoma"/>
          <w:color w:val="000000"/>
          <w:sz w:val="18"/>
          <w:szCs w:val="18"/>
          <w:vertAlign w:val="superscript"/>
          <w:lang w:eastAsia="ru-RU"/>
        </w:rPr>
        <w:t>5</w:t>
      </w:r>
      <w:proofErr w:type="gramStart"/>
      <w:r w:rsidRPr="00C22520">
        <w:rPr>
          <w:rFonts w:ascii="Tahoma" w:eastAsia="Times New Roman" w:hAnsi="Tahoma" w:cs="Tahoma"/>
          <w:color w:val="000000"/>
          <w:sz w:val="18"/>
          <w:szCs w:val="18"/>
          <w:lang w:eastAsia="ru-RU"/>
        </w:rPr>
        <w:t> Д</w:t>
      </w:r>
      <w:proofErr w:type="gramEnd"/>
      <w:r w:rsidRPr="00C22520">
        <w:rPr>
          <w:rFonts w:ascii="Tahoma" w:eastAsia="Times New Roman" w:hAnsi="Tahoma" w:cs="Tahoma"/>
          <w:color w:val="000000"/>
          <w:sz w:val="18"/>
          <w:szCs w:val="18"/>
          <w:lang w:eastAsia="ru-RU"/>
        </w:rPr>
        <w:t>ля исполнения ХЛ всех категории размещения, кроме 5; 5.1, среднегодовое значение-85 % при минус 6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r w:rsidRPr="00C22520">
        <w:rPr>
          <w:rFonts w:ascii="Tahoma" w:eastAsia="Times New Roman" w:hAnsi="Tahoma" w:cs="Tahoma"/>
          <w:color w:val="000000"/>
          <w:sz w:val="18"/>
          <w:szCs w:val="18"/>
          <w:vertAlign w:val="superscript"/>
          <w:lang w:eastAsia="ru-RU"/>
        </w:rPr>
        <w:t>6</w:t>
      </w:r>
      <w:proofErr w:type="gramStart"/>
      <w:r w:rsidRPr="00C22520">
        <w:rPr>
          <w:rFonts w:ascii="Tahoma" w:eastAsia="Times New Roman" w:hAnsi="Tahoma" w:cs="Tahoma"/>
          <w:color w:val="000000"/>
          <w:sz w:val="18"/>
          <w:szCs w:val="18"/>
          <w:lang w:eastAsia="ru-RU"/>
        </w:rPr>
        <w:t> Д</w:t>
      </w:r>
      <w:proofErr w:type="gramEnd"/>
      <w:r w:rsidRPr="00C22520">
        <w:rPr>
          <w:rFonts w:ascii="Tahoma" w:eastAsia="Times New Roman" w:hAnsi="Tahoma" w:cs="Tahoma"/>
          <w:color w:val="000000"/>
          <w:sz w:val="18"/>
          <w:szCs w:val="18"/>
          <w:lang w:eastAsia="ru-RU"/>
        </w:rPr>
        <w:t>ля исполнения ТМ категорий размещения 1; 2; 5; 2.1; 5.1 применимо также среднегодовое значение 70 % при 29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изделий, предназначенных для применения только в герметичных объемах (в том числе вскрываемых для осмотра и ремонта) значение относительной влажности устанавливают: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w:t>
      </w:r>
      <w:proofErr w:type="spellStart"/>
      <w:r w:rsidRPr="00C22520">
        <w:rPr>
          <w:rFonts w:ascii="Tahoma" w:eastAsia="Times New Roman" w:hAnsi="Tahoma" w:cs="Tahoma"/>
          <w:color w:val="000000"/>
          <w:sz w:val="18"/>
          <w:szCs w:val="18"/>
          <w:lang w:eastAsia="ru-RU"/>
        </w:rPr>
        <w:t>невскрываемых</w:t>
      </w:r>
      <w:proofErr w:type="spellEnd"/>
      <w:r w:rsidRPr="00C22520">
        <w:rPr>
          <w:rFonts w:ascii="Tahoma" w:eastAsia="Times New Roman" w:hAnsi="Tahoma" w:cs="Tahoma"/>
          <w:color w:val="000000"/>
          <w:sz w:val="18"/>
          <w:szCs w:val="18"/>
          <w:lang w:eastAsia="ru-RU"/>
        </w:rPr>
        <w:t xml:space="preserve"> объемов или объемов, вскрываемых в помещениях с искусственно регулируемыми климатическими условиями</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как для категории 4 исполнения УХЛ; для объемов, вскрываемых в любых условиях,-как для категории 3 соответствующего исполнения.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3.7. При эксплуатации наземных изделий верхнее рабочее значение атмосферного давления составляет 106,7 кПа (800 мм </w:t>
      </w:r>
      <w:proofErr w:type="spellStart"/>
      <w:r w:rsidRPr="00C22520">
        <w:rPr>
          <w:rFonts w:ascii="Tahoma" w:eastAsia="Times New Roman" w:hAnsi="Tahoma" w:cs="Tahoma"/>
          <w:color w:val="000000"/>
          <w:sz w:val="18"/>
          <w:szCs w:val="18"/>
          <w:lang w:eastAsia="ru-RU"/>
        </w:rPr>
        <w:t>рт.ст</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изделий, не предназначенных для работы в высокогорных местностях (нормальная высота над уровнем моря не превышает 1000 м), нижнее рабочее значение атмосферного давления составляет 86,6 кПа (650 мм рт. ст.), нижнее предельное рабочее значение 84,0 кПа (630 мм рт. ст.).</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Для летательных аппаратов, а также для изделий, предназначенных для работы на высотах более 1000 м при пониженном атмосферном давлении (в том числе изделий, предназначенных для эксплуатации как на высотах более 1000 м, так и на высотах до 1000 м, или в высокогорной местности) среднее и нижнее рабочие значения атмосферного давления в зависимости от высоты над уровнем моря принимают по обязательному</w:t>
      </w:r>
      <w:proofErr w:type="gramEnd"/>
      <w:r w:rsidRPr="00C22520">
        <w:rPr>
          <w:rFonts w:ascii="Tahoma" w:eastAsia="Times New Roman" w:hAnsi="Tahoma" w:cs="Tahoma"/>
          <w:color w:val="000000"/>
          <w:sz w:val="18"/>
          <w:szCs w:val="18"/>
          <w:lang w:eastAsia="ru-RU"/>
        </w:rPr>
        <w:t xml:space="preserve"> приложению 7, табл. 1. В стандартах или технических условиях на такие изделия указывают значение давления, или группу пониженного давления, или высоту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3.8. Интегральная поверхностная плотность потока энергии солнечного излучения (верхнее рабочее значение) для высот до 15 км включительно составляет 1125 Вт/м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 (0,027 кал/см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 xml:space="preserve">×с), в том числе плотность потока ультрафиолетовой части спектра (длина волн 280-400 </w:t>
      </w:r>
      <w:proofErr w:type="spellStart"/>
      <w:r w:rsidRPr="00C22520">
        <w:rPr>
          <w:rFonts w:ascii="Tahoma" w:eastAsia="Times New Roman" w:hAnsi="Tahoma" w:cs="Tahoma"/>
          <w:color w:val="000000"/>
          <w:sz w:val="18"/>
          <w:szCs w:val="18"/>
          <w:lang w:eastAsia="ru-RU"/>
        </w:rPr>
        <w:t>нм</w:t>
      </w:r>
      <w:proofErr w:type="spellEnd"/>
      <w:r w:rsidRPr="00C22520">
        <w:rPr>
          <w:rFonts w:ascii="Tahoma" w:eastAsia="Times New Roman" w:hAnsi="Tahoma" w:cs="Tahoma"/>
          <w:color w:val="000000"/>
          <w:sz w:val="18"/>
          <w:szCs w:val="18"/>
          <w:lang w:eastAsia="ru-RU"/>
        </w:rPr>
        <w:t>)-68 Вт/м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 (0,0016 кал/см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Интегральная поверхностная плотность потока энергии солнечного излучения (верхнее рабочее значение) для высот свыше 15 км составляет 1380 Вт/м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 (0,033 кал/см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 xml:space="preserve">×с), в том числе плотность потока ультрафиолетовой части спектра (длина волн 200-400 </w:t>
      </w:r>
      <w:proofErr w:type="spellStart"/>
      <w:r w:rsidRPr="00C22520">
        <w:rPr>
          <w:rFonts w:ascii="Tahoma" w:eastAsia="Times New Roman" w:hAnsi="Tahoma" w:cs="Tahoma"/>
          <w:color w:val="000000"/>
          <w:sz w:val="18"/>
          <w:szCs w:val="18"/>
          <w:lang w:eastAsia="ru-RU"/>
        </w:rPr>
        <w:t>нм</w:t>
      </w:r>
      <w:proofErr w:type="spellEnd"/>
      <w:r w:rsidRPr="00C22520">
        <w:rPr>
          <w:rFonts w:ascii="Tahoma" w:eastAsia="Times New Roman" w:hAnsi="Tahoma" w:cs="Tahoma"/>
          <w:color w:val="000000"/>
          <w:sz w:val="18"/>
          <w:szCs w:val="18"/>
          <w:lang w:eastAsia="ru-RU"/>
        </w:rPr>
        <w:t>)-140 Вт/м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 (0,0033 кал/см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3.6.-3.8. (Измененная редакция,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3.9. Интенсивность дождя (верхнее рабочее значение) составляет:</w:t>
      </w:r>
    </w:p>
    <w:p w:rsidR="00C22520" w:rsidRPr="00C22520" w:rsidRDefault="00C22520" w:rsidP="00C22520">
      <w:pPr>
        <w:numPr>
          <w:ilvl w:val="0"/>
          <w:numId w:val="4"/>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изделий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ТУ, УХЛ (ХЛ), ТС-3 мм/мин;</w:t>
      </w:r>
    </w:p>
    <w:p w:rsidR="00C22520" w:rsidRPr="00C22520" w:rsidRDefault="00C22520" w:rsidP="00C22520">
      <w:pPr>
        <w:numPr>
          <w:ilvl w:val="0"/>
          <w:numId w:val="4"/>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изделий исполнений ТВ, Т, О, М, ТМ, ОМ, В-5 мм/мин.</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Для изделий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УХЛ (ХЛ) допускается руководствоваться обязательным приложением 5 в части сочетания интенсивности и продолжительности дождя.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3.10. Интенсивность падения капель (верхнее рабочее значение) для изделий исполнений М, ТМ, ОМ, В категории 5, не являющихся встроенными элементами внутреннего монтажа, составляет 0,4 мм/мин при угле от 90 до 45° к горизонту.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3.11. Концентрация озона в приземном (приводном) слое воздуха составляет (верхнее рабочее значение) для исполнений ТВ, УХЛ (ХЛ), Т, О, ТМ, М, ОМ, В-40 мкг/м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 для исполнений ТС, У, ТУ-20 мкг/м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3.12. Скорость ветра (верхнее предельное значение) составляет 50 м/</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3.13. Рабочие значения параметров, характеризующих действие пыли, приведены в табл. 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7"/>
        <w:gridCol w:w="2376"/>
        <w:gridCol w:w="2376"/>
        <w:gridCol w:w="2376"/>
      </w:tblGrid>
      <w:tr w:rsidR="00C22520" w:rsidRPr="00C22520">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Наименование параметров</w:t>
            </w:r>
          </w:p>
        </w:tc>
        <w:tc>
          <w:tcPr>
            <w:tcW w:w="3750" w:type="pct"/>
            <w:gridSpan w:val="3"/>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Норма при воздействии пыли</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динамическом</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статическом</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 проницаемость</w:t>
            </w:r>
          </w:p>
        </w:tc>
      </w:tr>
      <w:tr w:rsidR="00C22520" w:rsidRPr="00C22520">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Размер частиц, </w:t>
            </w:r>
            <w:proofErr w:type="gramStart"/>
            <w:r w:rsidRPr="00C22520">
              <w:rPr>
                <w:rFonts w:ascii="Tahoma" w:eastAsia="Times New Roman" w:hAnsi="Tahoma" w:cs="Tahoma"/>
                <w:color w:val="000000"/>
                <w:sz w:val="18"/>
                <w:szCs w:val="18"/>
                <w:lang w:eastAsia="ru-RU"/>
              </w:rPr>
              <w:t>мкм</w:t>
            </w:r>
            <w:proofErr w:type="gramEnd"/>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более 200</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более 50</w:t>
            </w:r>
          </w:p>
        </w:tc>
      </w:tr>
      <w:tr w:rsidR="00C22520" w:rsidRPr="00C22520">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Состав частиц пылевой смеси</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Кварцевый песок не более 70%, остальные составляющие не нормируются</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Устанавливается в стандартах или технических условиях на группы изделий</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нормируется</w:t>
            </w:r>
          </w:p>
        </w:tc>
      </w:tr>
      <w:tr w:rsidR="00C22520" w:rsidRPr="00C22520">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Концентрация, </w:t>
            </w:r>
            <w:proofErr w:type="gramStart"/>
            <w:r w:rsidRPr="00C22520">
              <w:rPr>
                <w:rFonts w:ascii="Tahoma" w:eastAsia="Times New Roman" w:hAnsi="Tahoma" w:cs="Tahoma"/>
                <w:color w:val="000000"/>
                <w:sz w:val="18"/>
                <w:szCs w:val="18"/>
                <w:lang w:eastAsia="ru-RU"/>
              </w:rPr>
              <w:t>г</w:t>
            </w:r>
            <w:proofErr w:type="gramEnd"/>
            <w:r w:rsidRPr="00C22520">
              <w:rPr>
                <w:rFonts w:ascii="Tahoma" w:eastAsia="Times New Roman" w:hAnsi="Tahoma" w:cs="Tahoma"/>
                <w:color w:val="000000"/>
                <w:sz w:val="18"/>
                <w:szCs w:val="18"/>
                <w:lang w:eastAsia="ru-RU"/>
              </w:rPr>
              <w:t>/м</w:t>
            </w:r>
            <w:r w:rsidRPr="00C22520">
              <w:rPr>
                <w:rFonts w:ascii="Tahoma" w:eastAsia="Times New Roman" w:hAnsi="Tahoma" w:cs="Tahoma"/>
                <w:color w:val="000000"/>
                <w:sz w:val="18"/>
                <w:szCs w:val="18"/>
                <w:vertAlign w:val="superscript"/>
                <w:lang w:eastAsia="ru-RU"/>
              </w:rPr>
              <w:t>3</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Устанавливается в стандартах или технических условиях на изделия или группы изделий</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нормируется</w:t>
            </w:r>
          </w:p>
        </w:tc>
      </w:tr>
      <w:tr w:rsidR="00C22520" w:rsidRPr="00C22520">
        <w:trPr>
          <w:tblCellSpacing w:w="0" w:type="dxa"/>
        </w:trPr>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Скорость, м/</w:t>
            </w:r>
            <w:proofErr w:type="gramStart"/>
            <w:r w:rsidRPr="00C22520">
              <w:rPr>
                <w:rFonts w:ascii="Tahoma" w:eastAsia="Times New Roman" w:hAnsi="Tahoma" w:cs="Tahoma"/>
                <w:color w:val="000000"/>
                <w:sz w:val="18"/>
                <w:szCs w:val="18"/>
                <w:lang w:eastAsia="ru-RU"/>
              </w:rPr>
              <w:t>с</w:t>
            </w:r>
            <w:proofErr w:type="gramEnd"/>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3.14. Содержание в атмосфере на открытом воздухе коррозионно-активных агентов приведено в табл.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5"/>
        <w:gridCol w:w="2947"/>
        <w:gridCol w:w="4943"/>
      </w:tblGrid>
      <w:tr w:rsidR="00C22520" w:rsidRPr="00C22520">
        <w:trPr>
          <w:tblCellSpacing w:w="0" w:type="dxa"/>
        </w:trPr>
        <w:tc>
          <w:tcPr>
            <w:tcW w:w="24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 атмосферы</w:t>
            </w:r>
          </w:p>
        </w:tc>
        <w:tc>
          <w:tcPr>
            <w:tcW w:w="26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Содержание коррозионно-активных агентов</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Наименование</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Условно-чистая</w:t>
            </w:r>
          </w:p>
        </w:tc>
        <w:tc>
          <w:tcPr>
            <w:tcW w:w="2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Сернистый газ не более 20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более 0,025 мг/м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хлорид</w:t>
            </w:r>
            <w:proofErr w:type="gramStart"/>
            <w:r w:rsidRPr="00C22520">
              <w:rPr>
                <w:rFonts w:ascii="Tahoma" w:eastAsia="Times New Roman" w:hAnsi="Tahoma" w:cs="Tahoma"/>
                <w:color w:val="000000"/>
                <w:sz w:val="18"/>
                <w:szCs w:val="18"/>
                <w:lang w:eastAsia="ru-RU"/>
              </w:rPr>
              <w:t>ы-</w:t>
            </w:r>
            <w:proofErr w:type="gramEnd"/>
            <w:r w:rsidRPr="00C22520">
              <w:rPr>
                <w:rFonts w:ascii="Tahoma" w:eastAsia="Times New Roman" w:hAnsi="Tahoma" w:cs="Tahoma"/>
                <w:color w:val="000000"/>
                <w:sz w:val="18"/>
                <w:szCs w:val="18"/>
                <w:lang w:eastAsia="ru-RU"/>
              </w:rPr>
              <w:t xml:space="preserve"> менее 0,3 мг/м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×сут.</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Промышленная</w:t>
            </w:r>
          </w:p>
        </w:tc>
        <w:tc>
          <w:tcPr>
            <w:tcW w:w="2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Сернистый газ от 20 до 250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0,025 до 0,31 мг/м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хлорид</w:t>
            </w:r>
            <w:proofErr w:type="gramStart"/>
            <w:r w:rsidRPr="00C22520">
              <w:rPr>
                <w:rFonts w:ascii="Tahoma" w:eastAsia="Times New Roman" w:hAnsi="Tahoma" w:cs="Tahoma"/>
                <w:color w:val="000000"/>
                <w:sz w:val="18"/>
                <w:szCs w:val="18"/>
                <w:lang w:eastAsia="ru-RU"/>
              </w:rPr>
              <w:t>ы-</w:t>
            </w:r>
            <w:proofErr w:type="gramEnd"/>
            <w:r w:rsidRPr="00C22520">
              <w:rPr>
                <w:rFonts w:ascii="Tahoma" w:eastAsia="Times New Roman" w:hAnsi="Tahoma" w:cs="Tahoma"/>
                <w:color w:val="000000"/>
                <w:sz w:val="18"/>
                <w:szCs w:val="18"/>
                <w:lang w:eastAsia="ru-RU"/>
              </w:rPr>
              <w:t xml:space="preserve"> менее 0,3 мг/м</w:t>
            </w:r>
            <w:r w:rsidRPr="00C22520">
              <w:rPr>
                <w:rFonts w:ascii="Tahoma" w:eastAsia="Times New Roman" w:hAnsi="Tahoma" w:cs="Tahoma"/>
                <w:color w:val="000000"/>
                <w:sz w:val="18"/>
                <w:szCs w:val="18"/>
                <w:vertAlign w:val="superscript"/>
                <w:lang w:eastAsia="ru-RU"/>
              </w:rPr>
              <w:t>2</w:t>
            </w:r>
            <w:r w:rsidRPr="00C22520">
              <w:rPr>
                <w:rFonts w:ascii="Tahoma" w:eastAsia="Times New Roman" w:hAnsi="Tahoma" w:cs="Tahoma"/>
                <w:color w:val="000000"/>
                <w:sz w:val="18"/>
                <w:szCs w:val="18"/>
                <w:lang w:eastAsia="ru-RU"/>
              </w:rPr>
              <w:t>×сут.</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III</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Морская</w:t>
            </w:r>
          </w:p>
        </w:tc>
        <w:tc>
          <w:tcPr>
            <w:tcW w:w="2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Сернистый газ не более 20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 более 0,025 мг/м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хлориды-от 30 до 300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IV</w:t>
            </w:r>
          </w:p>
        </w:tc>
        <w:tc>
          <w:tcPr>
            <w:tcW w:w="1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Приморско</w:t>
            </w:r>
            <w:proofErr w:type="spellEnd"/>
            <w:r w:rsidRPr="00C22520">
              <w:rPr>
                <w:rFonts w:ascii="Tahoma" w:eastAsia="Times New Roman" w:hAnsi="Tahoma" w:cs="Tahoma"/>
                <w:color w:val="000000"/>
                <w:sz w:val="18"/>
                <w:szCs w:val="18"/>
                <w:lang w:eastAsia="ru-RU"/>
              </w:rPr>
              <w:t>-промышленная</w:t>
            </w:r>
          </w:p>
        </w:tc>
        <w:tc>
          <w:tcPr>
            <w:tcW w:w="26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Сернистый газ от 20 до 250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0,025 до 0,31 мг/м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хлориды-от 0,3 до 30 мг/м</w:t>
            </w:r>
            <w:proofErr w:type="gramStart"/>
            <w:r w:rsidRPr="00C22520">
              <w:rPr>
                <w:rFonts w:ascii="Tahoma" w:eastAsia="Times New Roman" w:hAnsi="Tahoma" w:cs="Tahoma"/>
                <w:color w:val="000000"/>
                <w:sz w:val="18"/>
                <w:szCs w:val="18"/>
                <w:vertAlign w:val="superscript"/>
                <w:lang w:eastAsia="ru-RU"/>
              </w:rPr>
              <w:t>2</w:t>
            </w:r>
            <w:proofErr w:type="gramEnd"/>
            <w:r w:rsidRPr="00C22520">
              <w:rPr>
                <w:rFonts w:ascii="Tahoma" w:eastAsia="Times New Roman" w:hAnsi="Tahoma" w:cs="Tahoma"/>
                <w:color w:val="000000"/>
                <w:sz w:val="18"/>
                <w:szCs w:val="18"/>
                <w:lang w:eastAsia="ru-RU"/>
              </w:rPr>
              <w:t>×сут.</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Изделия исполнений М, ТМ, ОМ, как правило, предназначаются для эксплуатации в атмосфере типа III; изделия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ТУ, УХД (ХЛ), ТС, Т, ТВ и видов исполнения 04; 04.1; 04.2-в атмосфере типов II и (или) I; исполнения О (кроме видов исполнений 04; 04.1; 04.2)-в атмосфере типа IV; исполнения В-в атмосфере типов III и IV.</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Содержание коррозионно-активных агентов в атмосфере помещений (объемов) категорий 2-5 меньше указанного в таблице и устанавливается на основании измерений, приведенных для конкретных видов помещений (объемов); если данных измерений не имеется, то содержание коррозионно-активных агентов принимают равным 30-60 % указанного в таблице. Допускается вместо верхнего значения диапазона 80 % устанавливать значение 75 %, что соответствует требованиям международного стандарта МЭК (см. приложение 12)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3.15. За нормальные значения климатических факторов внешней среды при испытаниях изделий (нормальные климатические условия испытаний) принимают следующие:</w:t>
      </w:r>
    </w:p>
    <w:p w:rsidR="00C22520" w:rsidRPr="00C22520" w:rsidRDefault="00C22520" w:rsidP="00C22520">
      <w:pPr>
        <w:numPr>
          <w:ilvl w:val="0"/>
          <w:numId w:val="5"/>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температура-плюс 25±10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numPr>
          <w:ilvl w:val="0"/>
          <w:numId w:val="5"/>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относительная влажность воздуха-45-80%;</w:t>
      </w:r>
    </w:p>
    <w:p w:rsidR="00C22520" w:rsidRPr="00C22520" w:rsidRDefault="00C22520" w:rsidP="00C22520">
      <w:pPr>
        <w:numPr>
          <w:ilvl w:val="0"/>
          <w:numId w:val="5"/>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атмосферное давление 84,0-106,7 кПа (630-800 мм рт. ст.);</w:t>
      </w:r>
    </w:p>
    <w:p w:rsidR="00C22520" w:rsidRPr="00C22520" w:rsidRDefault="00C22520" w:rsidP="00C22520">
      <w:pPr>
        <w:numPr>
          <w:ilvl w:val="0"/>
          <w:numId w:val="5"/>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в стандартах на отдельные группы изделий не приняты другие пределы, обусловленные спецификой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невозможно обеспечить нормальные климатические условия испытаний, допускается проводить испытания в климатических условиях УХЛ</w:t>
      </w:r>
      <w:proofErr w:type="gramStart"/>
      <w:r w:rsidRPr="00C22520">
        <w:rPr>
          <w:rFonts w:ascii="Tahoma" w:eastAsia="Times New Roman" w:hAnsi="Tahoma" w:cs="Tahoma"/>
          <w:color w:val="000000"/>
          <w:sz w:val="18"/>
          <w:szCs w:val="18"/>
          <w:lang w:eastAsia="ru-RU"/>
        </w:rPr>
        <w:t>4</w:t>
      </w:r>
      <w:proofErr w:type="gramEnd"/>
      <w:r w:rsidRPr="00C22520">
        <w:rPr>
          <w:rFonts w:ascii="Tahoma" w:eastAsia="Times New Roman" w:hAnsi="Tahoma" w:cs="Tahoma"/>
          <w:color w:val="000000"/>
          <w:sz w:val="18"/>
          <w:szCs w:val="18"/>
          <w:lang w:eastAsia="ru-RU"/>
        </w:rPr>
        <w:t xml:space="preserve"> или 04 с пересчетом к нормальным климатическим условиям испытаний. Методика пересчета должна быть установлена в стандартах, технических условиях или другой нормативно-технической документации на изделия и (или) программах испытаний.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При температурах выше 30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относительная влажность не должна быть выше 70%.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3.16. </w:t>
      </w:r>
      <w:proofErr w:type="gramStart"/>
      <w:r w:rsidRPr="00C22520">
        <w:rPr>
          <w:rFonts w:ascii="Tahoma" w:eastAsia="Times New Roman" w:hAnsi="Tahoma" w:cs="Tahoma"/>
          <w:color w:val="000000"/>
          <w:sz w:val="18"/>
          <w:szCs w:val="18"/>
          <w:lang w:eastAsia="ru-RU"/>
        </w:rPr>
        <w:t>Для изделий, предназначенных для работы на высотах более 1000 м (в том числе изделий, предназначенных для эксплуатации как на высотах более 1000 м, так и на высотах до 1000 м), в стандартах и технических условиях могут быть установлены для высот более 1000 м значения климатических факторов (кроме давления и нижнего значения температуры), отличающиеся от указанных в настоящем разделе.</w:t>
      </w:r>
      <w:proofErr w:type="gramEnd"/>
      <w:r w:rsidRPr="00C22520">
        <w:rPr>
          <w:rFonts w:ascii="Tahoma" w:eastAsia="Times New Roman" w:hAnsi="Tahoma" w:cs="Tahoma"/>
          <w:color w:val="000000"/>
          <w:sz w:val="18"/>
          <w:szCs w:val="18"/>
          <w:lang w:eastAsia="ru-RU"/>
        </w:rPr>
        <w:t xml:space="preserve"> При этом верхнее и среднее значения температур, устанавливаемые для работы изделий на высотах свыше 1000 м до 4300 м (в том числе при определении эффективного значения температуры), могут быть вычислены уменьшением указанных в табл. 3 значений на 0,6</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на каждые 100 м свыше 1000 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3.17. Арбитражные климатические условия измерений (испытаний) характеризуются одним из сочетаний значений климатических факторов, указанных в табл. 8а.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8а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51"/>
        <w:gridCol w:w="3137"/>
        <w:gridCol w:w="3517"/>
      </w:tblGrid>
      <w:tr w:rsidR="00C22520" w:rsidRPr="00C22520">
        <w:trPr>
          <w:tblCellSpacing w:w="0" w:type="dxa"/>
        </w:trPr>
        <w:tc>
          <w:tcPr>
            <w:tcW w:w="1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Температура воздуха, </w:t>
            </w:r>
            <w:proofErr w:type="gramStart"/>
            <w:r w:rsidRPr="00C22520">
              <w:rPr>
                <w:rFonts w:ascii="Tahoma" w:eastAsia="Times New Roman" w:hAnsi="Tahoma" w:cs="Tahoma"/>
                <w:b/>
                <w:bCs/>
                <w:color w:val="000000"/>
                <w:sz w:val="18"/>
                <w:szCs w:val="18"/>
                <w:lang w:eastAsia="ru-RU"/>
              </w:rPr>
              <w:t>С</w:t>
            </w:r>
            <w:proofErr w:type="gramEnd"/>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Относительная влажность воздуха, %</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Атмосферное давление, кПа (</w:t>
            </w: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рт. ст.)</w:t>
            </w:r>
          </w:p>
        </w:tc>
      </w:tr>
      <w:tr w:rsidR="00C22520" w:rsidRPr="00C22520">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20±1</w:t>
            </w:r>
          </w:p>
        </w:tc>
        <w:tc>
          <w:tcPr>
            <w:tcW w:w="1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65±2</w:t>
            </w:r>
          </w:p>
        </w:tc>
        <w:tc>
          <w:tcPr>
            <w:tcW w:w="1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86,0 до 106,7 (от 650 до 800)</w:t>
            </w:r>
          </w:p>
        </w:tc>
      </w:tr>
      <w:tr w:rsidR="00C22520" w:rsidRPr="00C22520">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23±1</w:t>
            </w:r>
          </w:p>
        </w:tc>
        <w:tc>
          <w:tcPr>
            <w:tcW w:w="1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50±2</w:t>
            </w:r>
          </w:p>
        </w:tc>
        <w:tc>
          <w:tcPr>
            <w:tcW w:w="1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86,0 до 106,7 (от 650 до 800)</w:t>
            </w:r>
          </w:p>
        </w:tc>
      </w:tr>
      <w:tr w:rsidR="00C22520" w:rsidRPr="00C22520">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25±1</w:t>
            </w:r>
          </w:p>
        </w:tc>
        <w:tc>
          <w:tcPr>
            <w:tcW w:w="1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50±2</w:t>
            </w:r>
          </w:p>
        </w:tc>
        <w:tc>
          <w:tcPr>
            <w:tcW w:w="1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86,0 до 106,7 (от 650 до 800)</w:t>
            </w:r>
          </w:p>
        </w:tc>
      </w:tr>
      <w:tr w:rsidR="00C22520" w:rsidRPr="00C22520">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27±1</w:t>
            </w:r>
          </w:p>
        </w:tc>
        <w:tc>
          <w:tcPr>
            <w:tcW w:w="16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65±2</w:t>
            </w:r>
          </w:p>
        </w:tc>
        <w:tc>
          <w:tcPr>
            <w:tcW w:w="18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86,0 до 106,7 (от 650 до 800)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 </w:t>
      </w:r>
      <w:proofErr w:type="gramStart"/>
      <w:r w:rsidRPr="00C22520">
        <w:rPr>
          <w:rFonts w:ascii="Tahoma" w:eastAsia="Times New Roman" w:hAnsi="Tahoma" w:cs="Tahoma"/>
          <w:color w:val="000000"/>
          <w:sz w:val="18"/>
          <w:szCs w:val="18"/>
          <w:lang w:eastAsia="ru-RU"/>
        </w:rPr>
        <w:t>Два последних сочетания применяют для измерении в условиях соответственно климатов ТС и ТВ, если иные не установлены в стандартах и технических условиях на изделия конкретных видов.</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Допускается проводить измерения при увеличенных допусках по температуре воздуха (±2 °С) и по относительной влажности воздуха (±5 %), если это установлено в стандартах и технических условиях на изделия конкретных видов.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4. ТРЕБОВАНИЯ К ИЗДЕЛИЯМ В ЧАСТИ ВИДОВ ВОЗДЕЙСТВУЮЩИХ 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 Требования по температуре внешней среды, сменам температуры, влажности и давлению воздуха предъявляют к изделиям всех исполнений и категорий.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Требования по предельным рабочим значениям температуры воздуха устанавливаются только для изделий с высокой вероятностью безотказной работы, если это указано в технических заданиях на изделия, учитывая вероятность появления предельных значений температуры, равную 0,00001.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 Требования по воздействию солнечного излучения и дождя предъявляют только к изделиям категории 1. При этом к изделиям категории 1.1 требования предъявляют, если это указано в технических заданиях. Требования по воздействию солнечного излучения могут предъявляться не к изделию в целом, а только к таким его узлам и деталям, которые в условиях эксплуатации подвергаются непосредственному облучению солнцем.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4.3. Требования по воздействию ветра и падению капель предъявляют только к тем изделиям, для которых это указано в технических заданиях.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4.4. Требования по динамическому абразивному воздействию пыли предъявляют только к наружным частям изделий категории 1 исполнений ТС, О и</w:t>
      </w:r>
      <w:proofErr w:type="gramStart"/>
      <w:r w:rsidRPr="00C22520">
        <w:rPr>
          <w:rFonts w:ascii="Tahoma" w:eastAsia="Times New Roman" w:hAnsi="Tahoma" w:cs="Tahoma"/>
          <w:color w:val="000000"/>
          <w:sz w:val="18"/>
          <w:szCs w:val="18"/>
          <w:lang w:eastAsia="ru-RU"/>
        </w:rPr>
        <w:t xml:space="preserve"> В</w:t>
      </w:r>
      <w:proofErr w:type="gramEnd"/>
      <w:r w:rsidRPr="00C22520">
        <w:rPr>
          <w:rFonts w:ascii="Tahoma" w:eastAsia="Times New Roman" w:hAnsi="Tahoma" w:cs="Tahoma"/>
          <w:color w:val="000000"/>
          <w:sz w:val="18"/>
          <w:szCs w:val="18"/>
          <w:lang w:eastAsia="ru-RU"/>
        </w:rPr>
        <w:t>, если эти наружные части могут подвергаться абразивному воздействию пыли. При этом к изделиям категории 1.1, а также к изделиям других категорий исполнений ТС, О и</w:t>
      </w:r>
      <w:proofErr w:type="gramStart"/>
      <w:r w:rsidRPr="00C22520">
        <w:rPr>
          <w:rFonts w:ascii="Tahoma" w:eastAsia="Times New Roman" w:hAnsi="Tahoma" w:cs="Tahoma"/>
          <w:color w:val="000000"/>
          <w:sz w:val="18"/>
          <w:szCs w:val="18"/>
          <w:lang w:eastAsia="ru-RU"/>
        </w:rPr>
        <w:t xml:space="preserve"> В</w:t>
      </w:r>
      <w:proofErr w:type="gramEnd"/>
      <w:r w:rsidRPr="00C22520">
        <w:rPr>
          <w:rFonts w:ascii="Tahoma" w:eastAsia="Times New Roman" w:hAnsi="Tahoma" w:cs="Tahoma"/>
          <w:color w:val="000000"/>
          <w:sz w:val="18"/>
          <w:szCs w:val="18"/>
          <w:lang w:eastAsia="ru-RU"/>
        </w:rPr>
        <w:t xml:space="preserve"> или к изделиям других исполнений эти требования предъявляются в тех случаях, когда это указывается в технических заданиях.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4.5. Требования по работоспособности или пыленепроницаемости при статическом или динамическом воздействии пыли предъявляют к имеющим подвижные или сочленяющиеся части изделиям категории 1 исполнений ТС, </w:t>
      </w:r>
      <w:proofErr w:type="gramStart"/>
      <w:r w:rsidRPr="00C22520">
        <w:rPr>
          <w:rFonts w:ascii="Tahoma" w:eastAsia="Times New Roman" w:hAnsi="Tahoma" w:cs="Tahoma"/>
          <w:color w:val="000000"/>
          <w:sz w:val="18"/>
          <w:szCs w:val="18"/>
          <w:lang w:eastAsia="ru-RU"/>
        </w:rPr>
        <w:t>О</w:t>
      </w:r>
      <w:proofErr w:type="gramEnd"/>
      <w:r w:rsidRPr="00C22520">
        <w:rPr>
          <w:rFonts w:ascii="Tahoma" w:eastAsia="Times New Roman" w:hAnsi="Tahoma" w:cs="Tahoma"/>
          <w:color w:val="000000"/>
          <w:sz w:val="18"/>
          <w:szCs w:val="18"/>
          <w:lang w:eastAsia="ru-RU"/>
        </w:rPr>
        <w:t xml:space="preserve"> и 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 изделиям других категорий этих же исполнений или к изделиям других исполнений эти требования предъявляют в тех случаях, когда это указывается в технических заданиях. При этом изделия категорий размещения 2; 2.1; 3; 3.1, не предназначенные для размещения в пыленепроницаемых оболочках комплектных изделий (или других объемах), категорий 1; 1.1; 2 (под навесом), должны выдерживать воздействие пыли, проникающей внутрь указанных оболочек (или объемов), о чем должно быть указано в стандартах на изделия конкретных видов.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Эти требования не предъявляют к деталям и узлам, предназначенным для размещения в комплектных изделиях с пыленепроницаемыми оболочками.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4.6. Требования по воздействию озона предъявляют к тем изделиям категорий 1 и 2, для которых это указано в технических заданиях.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4.7. Требования по динамическому абразивному воздействию снежной пыли предъявляют к наружным частям изделий исполнения УХЛ (ХЛ) категории 1. При этом к изделиям категории 1.1 эти требования предъявляют в тех случаях, если это указано в техническом задании. Это требование предъявляют также к изделиям исполнения</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если это указано в технических заданиях.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4.8. Требования по работоспособности или пыленепроницаемости при статическом или динамическом воздействии снежной пыли предъявляют к изделиям категории 1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УХЛ (ХЛ), О, В, если это указано в техническом задании, стандарте или технических условиях на изделие или группу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4.9. Требования по воздействию плесневых грибов предъявляют к изделиям (или их узлам и деталям) исполнений</w:t>
      </w:r>
      <w:proofErr w:type="gramStart"/>
      <w:r w:rsidRPr="00C22520">
        <w:rPr>
          <w:rFonts w:ascii="Tahoma" w:eastAsia="Times New Roman" w:hAnsi="Tahoma" w:cs="Tahoma"/>
          <w:color w:val="000000"/>
          <w:sz w:val="18"/>
          <w:szCs w:val="18"/>
          <w:lang w:eastAsia="ru-RU"/>
        </w:rPr>
        <w:t xml:space="preserve"> Т</w:t>
      </w:r>
      <w:proofErr w:type="gramEnd"/>
      <w:r w:rsidRPr="00C22520">
        <w:rPr>
          <w:rFonts w:ascii="Tahoma" w:eastAsia="Times New Roman" w:hAnsi="Tahoma" w:cs="Tahoma"/>
          <w:color w:val="000000"/>
          <w:sz w:val="18"/>
          <w:szCs w:val="18"/>
          <w:lang w:eastAsia="ru-RU"/>
        </w:rPr>
        <w:t>, ТВ, ТМ, ОМ, О, В, за исключением изделий категории 4.1.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4.10. Требования к коррозионной стойкости при воздействии соляного тумана предъявляют к изделиям исполнений М, ТМ, ОМ,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категорий</w:t>
      </w:r>
      <w:proofErr w:type="gramEnd"/>
      <w:r w:rsidRPr="00C22520">
        <w:rPr>
          <w:rFonts w:ascii="Tahoma" w:eastAsia="Times New Roman" w:hAnsi="Tahoma" w:cs="Tahoma"/>
          <w:color w:val="000000"/>
          <w:sz w:val="18"/>
          <w:szCs w:val="18"/>
          <w:lang w:eastAsia="ru-RU"/>
        </w:rPr>
        <w:t xml:space="preserve"> 1 и 2, а также к предназначенным для эксплуатации на побережьях (если это оговорено в технических заданиях, стандартах или технических условиях) изделиям категорий 1 и 2 других исполнений. Для категории 2 эти требования предъявляют только к изделиям, предназначенным для эксплуатации под навесом. Методы оценки коррозионной стойкости и допустимые изменения внешнего вида изделий устанавливают в технических заданиях, стандартах или технических условиях.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4.11. Требования по водонепроницаемости, т.е. сохранению параметров в пределах значений, установленных техническими заданиями, стандартами или техническими условиями, после пребывания в воде в течение часа, если иное не указано в технических заданиях, стандартах или технических условиях, предъявляют к изделиям, которые могут на короткий срок оказаться под водой. Для встроенных элементов это требование предъявляют только к элементам наружного монтажа изделий, указанных в данном пункте.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4.12. Требования по сохранению параметров в пределах значений, установленных техническими заданиями, стандартами или техническими условиями, в процессе пребывания под водой, предъявляют к изделиям, предназначенным для эксплуатации под водой. Для встроенных элементов эти требования предъявляют только к элементам наружного монтажа изделий, указанных в данном пункте.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Изделия, которые по условиям своей работы подвергаются обливанию морской водой, должны сохранять свои параметры в пределах значений, установленных техническими заданиями, стандартами или техническими условиями.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4.13. Требования по работоспособности при выпадении на изделие инея предъявляют к изделиям исполнений УХЛ (ХЛ), М, ОМ, О, В категории 1, а также предназначенным для эксплуатации под навесом изделиям категории 2. Для изделий электротехники, радиотехники и приборостроения эти требования состоят в том, что изделия должны допускать приложение номинального напряжения без пробоя или поверхностного перекрытия при выпадении на изделия инея с последующим его оттаиванием.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 изделиям внутреннего монтажа указанных выше изделий, а также к изделиям категории 3.1 (например, в отапливаемых кузовах, прицепах) эти требования предъявляют, если это указано в технических заданиях.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4.13а. Требования по работоспособности изделий при образовании на них гололеда предъявляют (если это указано в технических заданиях, стандартах или технических условиях) к изделиям исполнений</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ТУ, УХЛ (ХЛ), М, ОМ, О, В категории 1, а также предназначенным для эксплуатации под навесом изделий категории 2, имеющих открытые подвижные части и (или) открытые размыкаемые контакты.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4.14. (Исключен, Изм. №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4.15. В технически обоснованных случаях в технических заданиях, стандартах или технических условиях могут устанавливаться требования по видам воздействия, не указанным в настоящем стандарте. Если изделия предназначены для эксплуатации в особых условиях внешней среды (например, атмосфера агрессивных газов химических производств или инертных газов, жидкая среда, облучение, насыщенность атмосферным электричеством), дополнительные параметры этой среды, не указанные в настоящем стандарте, должны быть указаны в документации, утвержденной в установленном порядке.</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5. ТРЕБОВАНИЯ К ИЗДЕЛИЯМ В ЧАСТИ НОМИНАЛЬНЫХ ЗНАЧЕНИЙ КЛИМАТИЧЕСКИХ ФАКТОРОВ ВНЕШНЕЙ СРЕДЫ ПРИ ЭКСПЛУАТАЦИИ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5.1. Для изделий, предназначенных для работы в нормальных условиях, в качестве номинальных принимают значения климатических факторов внешней среды, указанные в разд. 3 (с учетом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5.4; 5.6; 5.7).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5.2. В тех случаях, когда функциональное назначение изделия не обусловливает необходимости его работы в диапазоне нормальных значений климатических факторов, установленных для данного вида исполнения, в технических условиях на изделия указывают более узкий или широкий диапазон значений, обусловленный технической необходимостью. </w:t>
      </w:r>
      <w:proofErr w:type="gramStart"/>
      <w:r w:rsidRPr="00C22520">
        <w:rPr>
          <w:rFonts w:ascii="Tahoma" w:eastAsia="Times New Roman" w:hAnsi="Tahoma" w:cs="Tahoma"/>
          <w:color w:val="000000"/>
          <w:sz w:val="18"/>
          <w:szCs w:val="18"/>
          <w:lang w:eastAsia="ru-RU"/>
        </w:rPr>
        <w:t>В частности, повышенные по сравнению с приведенными в п. 3.2 верхнее и среднее значения температуры окружающего воздуха следует принимать для изделий, специально предназначенных для эксплуатации вблизи прокатных станов или литейного оборудования, для применения в качестве встроенных элементов в комплектных электротехнических и радиоэлектронных изделиях (аппаратуре) или их блоках, а также для применения под капотом автомобилей и тракторов или в других закрытых</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конструкциях</w:t>
      </w:r>
      <w:proofErr w:type="gramEnd"/>
      <w:r w:rsidRPr="00C22520">
        <w:rPr>
          <w:rFonts w:ascii="Tahoma" w:eastAsia="Times New Roman" w:hAnsi="Tahoma" w:cs="Tahoma"/>
          <w:color w:val="000000"/>
          <w:sz w:val="18"/>
          <w:szCs w:val="18"/>
          <w:lang w:eastAsia="ru-RU"/>
        </w:rPr>
        <w:t>, где температура внутри конструкции выше, чем снаружи из-за выделения тепла соседними изделиями или из-за недостаточного рассеяния тепла, выделяемого данным изделием. Значения номинальных климатических факторов, отличные от нормальных, допускается устанавливать также для отдельных видов изделий, работающих в специфических условиях (например, для оборудования животноводческих помещений, изделий сезонного использования и т.п.).</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для работы изделия установлен более узкий диапазон значений климатических факторов, то при хранении и (или) транспортировании в эксплуатации, например, при перерывах в работе (эксплуатации в нерабочем состоянии) изделие должно выдерживать воздействие всего диапазона нормальных значений климатических факторов, установленных для соответствующего вида климатического исполнения, что указывают в НТД на изделие.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по согласованию с заказчиком указывать более узкий диапазон значений климатических факторов в тех случаях, когда изделие по своим конструктивным и физическим параметрам не может эксплуатироваться (работать или храниться и транспортироваться при перерывах в работе) во всем диапазоне значений климатических факторов, а переработка изделия технически и экономически нецелесообразна. При этом, как правило, указывают также рекомендации о дополнительных мероприятиях, которые следует выполнять для обеспечения возможности эксплуатации изделия во всем диапазоне значений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Значения номинальных климатических факторов, отличные от нормальных, устанавливают в указанных в настоящем пункте случаях только при наличии специального технического обоснования, подтвержденного измерениями значений факторов.</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5.3. Диапазон и скорость изменения температуры, к которым должны быть устойчивы изделия, устанавливают в стандартах, технических условиях или технических заданиях на изделия, при этом для одного вида изделия требования быстрой и медленной скорости изменения температур могут быть установлены в пределах различных диапазонов температур в зависимости от особенностей эксплуатации.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5.4. При установлении номинальных температур для изделий в соответствии с </w:t>
      </w:r>
      <w:proofErr w:type="gramStart"/>
      <w:r w:rsidRPr="00C22520">
        <w:rPr>
          <w:rFonts w:ascii="Tahoma" w:eastAsia="Times New Roman" w:hAnsi="Tahoma" w:cs="Tahoma"/>
          <w:color w:val="000000"/>
          <w:sz w:val="18"/>
          <w:szCs w:val="18"/>
          <w:lang w:eastAsia="ru-RU"/>
        </w:rPr>
        <w:t>п</w:t>
      </w:r>
      <w:proofErr w:type="gramEnd"/>
      <w:r w:rsidRPr="00C22520">
        <w:rPr>
          <w:rFonts w:ascii="Tahoma" w:eastAsia="Times New Roman" w:hAnsi="Tahoma" w:cs="Tahoma"/>
          <w:color w:val="000000"/>
          <w:sz w:val="18"/>
          <w:szCs w:val="18"/>
          <w:lang w:eastAsia="ru-RU"/>
        </w:rPr>
        <w:t xml:space="preserve"> 5.1 необходимо: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для изделий категории 1 при установлении верхних и предельных рабочих значений температуры учитывать дополнительное увеличение температуры изделия за счет нагрева солнечными лучами.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Исключение составляют изделия, конструктивные особенности или характер работы которых обеспечивают практическое отсутствие дополнительного повышения температуры тех узлов или деталей, которые влияют на долговечность и надежность изделия. Рекомендуется принимать значения дополнительных увеличений температуры изделий за счет нагрева солнечными лучами, указанные в табл.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848"/>
        <w:gridCol w:w="2376"/>
        <w:gridCol w:w="2281"/>
      </w:tblGrid>
      <w:tr w:rsidR="00C22520" w:rsidRPr="00C22520">
        <w:trPr>
          <w:tblCellSpacing w:w="0" w:type="dxa"/>
        </w:trPr>
        <w:tc>
          <w:tcPr>
            <w:tcW w:w="2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изделий</w:t>
            </w:r>
          </w:p>
        </w:tc>
        <w:tc>
          <w:tcPr>
            <w:tcW w:w="24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Увеличение температуры, °</w:t>
            </w:r>
            <w:proofErr w:type="gramStart"/>
            <w:r w:rsidRPr="00C22520">
              <w:rPr>
                <w:rFonts w:ascii="Tahoma" w:eastAsia="Times New Roman" w:hAnsi="Tahoma" w:cs="Tahoma"/>
                <w:b/>
                <w:bCs/>
                <w:color w:val="000000"/>
                <w:sz w:val="18"/>
                <w:szCs w:val="18"/>
                <w:lang w:eastAsia="ru-RU"/>
              </w:rPr>
              <w:t>С</w:t>
            </w:r>
            <w:proofErr w:type="gramEnd"/>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рабочего значения</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предельного рабочего значения</w:t>
            </w:r>
          </w:p>
        </w:tc>
      </w:tr>
      <w:tr w:rsidR="00C22520" w:rsidRPr="00C22520">
        <w:trPr>
          <w:tblCellSpacing w:w="0" w:type="dxa"/>
        </w:trPr>
        <w:tc>
          <w:tcPr>
            <w:tcW w:w="2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ТВ ТС, Т, В, О ХЛ, М, ТМ, ОМ</w:t>
            </w:r>
          </w:p>
        </w:tc>
        <w:tc>
          <w:tcPr>
            <w:tcW w:w="12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5 5 0</w:t>
            </w:r>
          </w:p>
        </w:tc>
        <w:tc>
          <w:tcPr>
            <w:tcW w:w="12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10 5 0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Для изделий всех исполнений, кроме ХЛ, у которых поверхности, нагреваемые солнцем, имеют иной цвет, кроме белого или серебристо-белого, рабочие а) для исполнений М, ТМ, ОМ также и предельные рабочие) температуры увеличивают на 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для изделий категории 1 в пластмассовой или деревянной оболочке верхнее рабочее и предельное рабочее (а для изделий в металлической с теплоизоляцией оболочке-только предельное рабочее) значения температуры повышать на 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по сравнению с указанной в подпункте а настоящего пункта;</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 для узлов и деталей изделий, находящихся в оболочке комплектного изделия (категорий 2; 3.1); за исключением хорошо вентилируемого (продуваемого), значения температуры принимать такими же, как для комплектного изделия в целом, с учетом подпунктов а и б настоящего пункта, если по конструктивным особенностям данного комплектного изделия не требуются более высокие верхние значения температуры;</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г) для изделий категории 4.1 в зависимости от их специфики допускается устанавливать другие, в том числе более узкие, пределы температур по сравнению с </w:t>
      </w:r>
      <w:proofErr w:type="gramStart"/>
      <w:r w:rsidRPr="00C22520">
        <w:rPr>
          <w:rFonts w:ascii="Tahoma" w:eastAsia="Times New Roman" w:hAnsi="Tahoma" w:cs="Tahoma"/>
          <w:color w:val="000000"/>
          <w:sz w:val="18"/>
          <w:szCs w:val="18"/>
          <w:lang w:eastAsia="ru-RU"/>
        </w:rPr>
        <w:t>указанными</w:t>
      </w:r>
      <w:proofErr w:type="gramEnd"/>
      <w:r w:rsidRPr="00C22520">
        <w:rPr>
          <w:rFonts w:ascii="Tahoma" w:eastAsia="Times New Roman" w:hAnsi="Tahoma" w:cs="Tahoma"/>
          <w:color w:val="000000"/>
          <w:sz w:val="18"/>
          <w:szCs w:val="18"/>
          <w:lang w:eastAsia="ru-RU"/>
        </w:rPr>
        <w:t xml:space="preserve"> в табл.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 для изделий, устанавливаемых в машинных, котельных отделениях и на камбузах судов (кораблей), верхнее значение температуры воздуха принимать на 5</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выше, чем для изделий категории 4, за исключением судов, условия вентиляции которых обеспечивают существенное уравнивание условий в указанных отделениях с условиями на открытом воздухе; верхнее предельное рабочее значение таких изделий вида климатического исполнения ОМ4 или любых изделий видов климатического исполнения ОМ2; ОМ3.1 и ОМ5 для кораблей принимать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с частотой повторения не более 5 раз в году по 2 ч;</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 для железнодорожного подвижного состава исполнения</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нижнее рабочее и предельное значения температуры принимать равными минус 50°С,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ж) для изделий категории 4, охлаждаемых путем забора наружного воздуха, значения температуры воздуха принимать </w:t>
      </w:r>
      <w:proofErr w:type="gramStart"/>
      <w:r w:rsidRPr="00C22520">
        <w:rPr>
          <w:rFonts w:ascii="Tahoma" w:eastAsia="Times New Roman" w:hAnsi="Tahoma" w:cs="Tahoma"/>
          <w:color w:val="000000"/>
          <w:sz w:val="18"/>
          <w:szCs w:val="18"/>
          <w:lang w:eastAsia="ru-RU"/>
        </w:rPr>
        <w:t>такими</w:t>
      </w:r>
      <w:proofErr w:type="gramEnd"/>
      <w:r w:rsidRPr="00C22520">
        <w:rPr>
          <w:rFonts w:ascii="Tahoma" w:eastAsia="Times New Roman" w:hAnsi="Tahoma" w:cs="Tahoma"/>
          <w:color w:val="000000"/>
          <w:sz w:val="18"/>
          <w:szCs w:val="18"/>
          <w:lang w:eastAsia="ru-RU"/>
        </w:rPr>
        <w:t xml:space="preserve"> же, как и для категории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5.5. Если в качестве </w:t>
      </w:r>
      <w:proofErr w:type="gramStart"/>
      <w:r w:rsidRPr="00C22520">
        <w:rPr>
          <w:rFonts w:ascii="Tahoma" w:eastAsia="Times New Roman" w:hAnsi="Tahoma" w:cs="Tahoma"/>
          <w:color w:val="000000"/>
          <w:sz w:val="18"/>
          <w:szCs w:val="18"/>
          <w:lang w:eastAsia="ru-RU"/>
        </w:rPr>
        <w:t>номинальных</w:t>
      </w:r>
      <w:proofErr w:type="gramEnd"/>
      <w:r w:rsidRPr="00C22520">
        <w:rPr>
          <w:rFonts w:ascii="Tahoma" w:eastAsia="Times New Roman" w:hAnsi="Tahoma" w:cs="Tahoma"/>
          <w:color w:val="000000"/>
          <w:sz w:val="18"/>
          <w:szCs w:val="18"/>
          <w:lang w:eastAsia="ru-RU"/>
        </w:rPr>
        <w:t xml:space="preserve"> необходимо в соответствии с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5.2 и 5.11 установить отличные от нормальных значения температуры внешней среды, рекомендуется выбирать следующие величины температуры:</w:t>
      </w:r>
    </w:p>
    <w:p w:rsidR="00C22520" w:rsidRPr="00C22520" w:rsidRDefault="00C22520" w:rsidP="00C22520">
      <w:pPr>
        <w:numPr>
          <w:ilvl w:val="0"/>
          <w:numId w:val="6"/>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положительные значения: +1; +10; +20; +30; +40; +45; +50; +55; +60; +70; +85; +100; +125; +155; +200; +250; +315; +400; +500</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numPr>
          <w:ilvl w:val="0"/>
          <w:numId w:val="6"/>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отрицательные значения:-196;-150;-120;-100;-85;-60;-45;-30;-25;-10;-5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5.6. Для изделий категории 4.1 в зависимости от их специфики допускается устанавливать другие, в том числе более узкие, пределы значений по влажности по сравнению с </w:t>
      </w:r>
      <w:proofErr w:type="gramStart"/>
      <w:r w:rsidRPr="00C22520">
        <w:rPr>
          <w:rFonts w:ascii="Tahoma" w:eastAsia="Times New Roman" w:hAnsi="Tahoma" w:cs="Tahoma"/>
          <w:color w:val="000000"/>
          <w:sz w:val="18"/>
          <w:szCs w:val="18"/>
          <w:lang w:eastAsia="ru-RU"/>
        </w:rPr>
        <w:t>указанными</w:t>
      </w:r>
      <w:proofErr w:type="gramEnd"/>
      <w:r w:rsidRPr="00C22520">
        <w:rPr>
          <w:rFonts w:ascii="Tahoma" w:eastAsia="Times New Roman" w:hAnsi="Tahoma" w:cs="Tahoma"/>
          <w:color w:val="000000"/>
          <w:sz w:val="18"/>
          <w:szCs w:val="18"/>
          <w:lang w:eastAsia="ru-RU"/>
        </w:rPr>
        <w:t xml:space="preserve"> в табл.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5.7. </w:t>
      </w:r>
      <w:proofErr w:type="gramStart"/>
      <w:r w:rsidRPr="00C22520">
        <w:rPr>
          <w:rFonts w:ascii="Tahoma" w:eastAsia="Times New Roman" w:hAnsi="Tahoma" w:cs="Tahoma"/>
          <w:color w:val="000000"/>
          <w:sz w:val="18"/>
          <w:szCs w:val="18"/>
          <w:lang w:eastAsia="ru-RU"/>
        </w:rPr>
        <w:t>Если в соответствии с п. 5.2 необходимо установить отличные от нормальных значения давления воздуха или другого газа, следует выбирать одно из следующих значений:</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пониженное атмосферное давление в соответствии с приложением 7, табл.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повышенное давление воздуха или другого газа, Па (</w:t>
      </w:r>
      <w:proofErr w:type="spellStart"/>
      <w:proofErr w:type="gramStart"/>
      <w:r w:rsidRPr="00C22520">
        <w:rPr>
          <w:rFonts w:ascii="Tahoma" w:eastAsia="Times New Roman" w:hAnsi="Tahoma" w:cs="Tahoma"/>
          <w:color w:val="000000"/>
          <w:sz w:val="18"/>
          <w:szCs w:val="18"/>
          <w:lang w:eastAsia="ru-RU"/>
        </w:rPr>
        <w:t>атм</w:t>
      </w:r>
      <w:proofErr w:type="spellEnd"/>
      <w:proofErr w:type="gramEnd"/>
      <w:r w:rsidRPr="00C22520">
        <w:rPr>
          <w:rFonts w:ascii="Tahoma" w:eastAsia="Times New Roman" w:hAnsi="Tahoma" w:cs="Tahoma"/>
          <w:color w:val="000000"/>
          <w:sz w:val="18"/>
          <w:szCs w:val="18"/>
          <w:lang w:eastAsia="ru-RU"/>
        </w:rPr>
        <w:t>) 1,47×105 (1,5); 1,96×105 (2); 2,44×105 (2,5); 2,94×105 (3); 5,88×105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5.8. Нормы воздействия соляного тумана по п. 4.10 должны соответствовать нормам, установленным в стандартах, регламентирующих методы испытаний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5.9. Величину гидростатического давления воды по п. 4.12 и срок его действия устанавливают в технических заданиях, стандартах или технических условиях.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5.10. </w:t>
      </w:r>
      <w:proofErr w:type="gramStart"/>
      <w:r w:rsidRPr="00C22520">
        <w:rPr>
          <w:rFonts w:ascii="Tahoma" w:eastAsia="Times New Roman" w:hAnsi="Tahoma" w:cs="Tahoma"/>
          <w:color w:val="000000"/>
          <w:sz w:val="18"/>
          <w:szCs w:val="18"/>
          <w:lang w:eastAsia="ru-RU"/>
        </w:rPr>
        <w:t xml:space="preserve">Если изготавливаемое изделие предназначается для эксплуатации только в определенном географическом пункте или ограниченном районе (например, оборудование для строящегося предприятия), то допускается для такого изделия устанавливать номинальные значения климатических факторов, </w:t>
      </w:r>
      <w:r w:rsidRPr="00C22520">
        <w:rPr>
          <w:rFonts w:ascii="Tahoma" w:eastAsia="Times New Roman" w:hAnsi="Tahoma" w:cs="Tahoma"/>
          <w:color w:val="000000"/>
          <w:sz w:val="18"/>
          <w:szCs w:val="18"/>
          <w:lang w:eastAsia="ru-RU"/>
        </w:rPr>
        <w:lastRenderedPageBreak/>
        <w:t>характерные для данного пункта или района и отличные от указанных в настоящем стандарте для макроклиматического района, где находится данный пункт или район.</w:t>
      </w:r>
      <w:proofErr w:type="gramEnd"/>
      <w:r w:rsidRPr="00C22520">
        <w:rPr>
          <w:rFonts w:ascii="Tahoma" w:eastAsia="Times New Roman" w:hAnsi="Tahoma" w:cs="Tahoma"/>
          <w:color w:val="000000"/>
          <w:sz w:val="18"/>
          <w:szCs w:val="18"/>
          <w:lang w:eastAsia="ru-RU"/>
        </w:rPr>
        <w:t xml:space="preserve"> При этом в качестве номинальных рабочих температур должны быть приняты средние из абсолютных годовых максимумов и минимумов температуры, а в качестве </w:t>
      </w:r>
      <w:proofErr w:type="gramStart"/>
      <w:r w:rsidRPr="00C22520">
        <w:rPr>
          <w:rFonts w:ascii="Tahoma" w:eastAsia="Times New Roman" w:hAnsi="Tahoma" w:cs="Tahoma"/>
          <w:color w:val="000000"/>
          <w:sz w:val="18"/>
          <w:szCs w:val="18"/>
          <w:lang w:eastAsia="ru-RU"/>
        </w:rPr>
        <w:t>предельных-абсолютная</w:t>
      </w:r>
      <w:proofErr w:type="gramEnd"/>
      <w:r w:rsidRPr="00C22520">
        <w:rPr>
          <w:rFonts w:ascii="Tahoma" w:eastAsia="Times New Roman" w:hAnsi="Tahoma" w:cs="Tahoma"/>
          <w:color w:val="000000"/>
          <w:sz w:val="18"/>
          <w:szCs w:val="18"/>
          <w:lang w:eastAsia="ru-RU"/>
        </w:rPr>
        <w:t xml:space="preserve"> максимальная и абсолютная минимальная температуры.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5.11. В технически обоснованных случаях в технических заданиях, стандартах и технических условиях могут устанавливаться более жесткие, чем указаны в настоящем стандарте, значения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6. ЭФФЕКТИВНЫЕ ЗНАЧЕНИЯ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 Эффективные значения факторов внешней среды применяют при определении параметров изделий, изменения которых вызываются сравнительно длительными процессами (например, старения, диффузии водяных паров, коррозии, электролиза, гидролиза, воздействия агрессивных сред).</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6.2. Эффективные значения температуры Т</w:t>
      </w:r>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 xml:space="preserve">, относительной влажности воздуха </w:t>
      </w: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в</w:t>
      </w:r>
      <w:proofErr w:type="spellEnd"/>
      <w:r w:rsidRPr="00C22520">
        <w:rPr>
          <w:rFonts w:ascii="Tahoma" w:eastAsia="Times New Roman" w:hAnsi="Tahoma" w:cs="Tahoma"/>
          <w:color w:val="000000"/>
          <w:sz w:val="18"/>
          <w:szCs w:val="18"/>
          <w:lang w:eastAsia="ru-RU"/>
        </w:rPr>
        <w:t xml:space="preserve"> сочетании с температурой, концентрации газообразных агрессивных сред </w:t>
      </w:r>
      <w:proofErr w:type="spellStart"/>
      <w:r w:rsidRPr="00C22520">
        <w:rPr>
          <w:rFonts w:ascii="Tahoma" w:eastAsia="Times New Roman" w:hAnsi="Tahoma" w:cs="Tahoma"/>
          <w:color w:val="000000"/>
          <w:sz w:val="18"/>
          <w:szCs w:val="18"/>
          <w:lang w:eastAsia="ru-RU"/>
        </w:rPr>
        <w:t>С</w:t>
      </w:r>
      <w:r w:rsidRPr="00C22520">
        <w:rPr>
          <w:rFonts w:ascii="Tahoma" w:eastAsia="Times New Roman" w:hAnsi="Tahoma" w:cs="Tahoma"/>
          <w:color w:val="000000"/>
          <w:sz w:val="18"/>
          <w:szCs w:val="18"/>
          <w:vertAlign w:val="subscript"/>
          <w:lang w:eastAsia="ru-RU"/>
        </w:rPr>
        <w:t>э</w:t>
      </w:r>
      <w:proofErr w:type="spellEnd"/>
      <w:r w:rsidRPr="00C22520">
        <w:rPr>
          <w:rFonts w:ascii="Tahoma" w:eastAsia="Times New Roman" w:hAnsi="Tahoma" w:cs="Tahoma"/>
          <w:color w:val="000000"/>
          <w:sz w:val="18"/>
          <w:szCs w:val="18"/>
          <w:lang w:eastAsia="ru-RU"/>
        </w:rPr>
        <w:t> в сочетании с относительной влажностью и температурой (в том числе коррозионно-активных агентов атмосферы) определяют по формулам (1)-(3), полученным из основополагающей формулы (4):</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0C3D0D10" wp14:editId="1D2AE40C">
            <wp:extent cx="2362200" cy="571500"/>
            <wp:effectExtent l="0" t="0" r="0" b="0"/>
            <wp:docPr id="1" name="Рисунок 1" descr="http://www.manotom-tmz.ru/media/gost_15150_6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otom-tmz.ru/media/gost_15150_69/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571500"/>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(1)</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34F1671A" wp14:editId="2C0D2591">
            <wp:extent cx="2638425" cy="647700"/>
            <wp:effectExtent l="0" t="0" r="9525" b="0"/>
            <wp:docPr id="2" name="Рисунок 2" descr="http://www.manotom-tmz.ru/media/gost_15150_6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otom-tmz.ru/media/gost_15150_69/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647700"/>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(2)</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71DB5A40" wp14:editId="07223321">
            <wp:extent cx="3590925" cy="619125"/>
            <wp:effectExtent l="0" t="0" r="9525" b="9525"/>
            <wp:docPr id="3" name="Рисунок 3" descr="http://www.manotom-tmz.ru/media/gost_15150_6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otom-tmz.ru/media/gost_15150_69/0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619125"/>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(3)</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где </w:t>
      </w:r>
      <w:proofErr w:type="spellStart"/>
      <w:r w:rsidRPr="00C22520">
        <w:rPr>
          <w:rFonts w:ascii="Tahoma" w:eastAsia="Times New Roman" w:hAnsi="Tahoma" w:cs="Tahoma"/>
          <w:color w:val="000000"/>
          <w:sz w:val="18"/>
          <w:szCs w:val="18"/>
          <w:lang w:eastAsia="ru-RU"/>
        </w:rPr>
        <w:t>T</w:t>
      </w:r>
      <w:r w:rsidRPr="00C22520">
        <w:rPr>
          <w:rFonts w:ascii="Tahoma" w:eastAsia="Times New Roman" w:hAnsi="Tahoma" w:cs="Tahoma"/>
          <w:color w:val="000000"/>
          <w:sz w:val="18"/>
          <w:szCs w:val="18"/>
          <w:vertAlign w:val="subscript"/>
          <w:lang w:eastAsia="ru-RU"/>
        </w:rPr>
        <w:t>н</w:t>
      </w:r>
      <w:proofErr w:type="spellEnd"/>
      <w:r w:rsidRPr="00C22520">
        <w:rPr>
          <w:rFonts w:ascii="Tahoma" w:eastAsia="Times New Roman" w:hAnsi="Tahoma" w:cs="Tahoma"/>
          <w:color w:val="000000"/>
          <w:sz w:val="18"/>
          <w:szCs w:val="18"/>
          <w:lang w:eastAsia="ru-RU"/>
        </w:rPr>
        <w:t xml:space="preserve"> (К), </w:t>
      </w:r>
      <w:proofErr w:type="spellStart"/>
      <w:r w:rsidRPr="00C22520">
        <w:rPr>
          <w:rFonts w:ascii="Tahoma" w:eastAsia="Times New Roman" w:hAnsi="Tahoma" w:cs="Tahoma"/>
          <w:color w:val="000000"/>
          <w:sz w:val="18"/>
          <w:szCs w:val="18"/>
          <w:lang w:eastAsia="ru-RU"/>
        </w:rPr>
        <w:t>h</w:t>
      </w:r>
      <w:r w:rsidRPr="00C22520">
        <w:rPr>
          <w:rFonts w:ascii="Tahoma" w:eastAsia="Times New Roman" w:hAnsi="Tahoma" w:cs="Tahoma"/>
          <w:color w:val="000000"/>
          <w:sz w:val="18"/>
          <w:szCs w:val="18"/>
          <w:vertAlign w:val="subscript"/>
          <w:lang w:eastAsia="ru-RU"/>
        </w:rPr>
        <w:t>н</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C</w:t>
      </w:r>
      <w:r w:rsidRPr="00C22520">
        <w:rPr>
          <w:rFonts w:ascii="Tahoma" w:eastAsia="Times New Roman" w:hAnsi="Tahoma" w:cs="Tahoma"/>
          <w:color w:val="000000"/>
          <w:sz w:val="18"/>
          <w:szCs w:val="18"/>
          <w:vertAlign w:val="subscript"/>
          <w:lang w:eastAsia="ru-RU"/>
        </w:rPr>
        <w:t>н</w:t>
      </w:r>
      <w:proofErr w:type="spellEnd"/>
      <w:r w:rsidRPr="00C22520">
        <w:rPr>
          <w:rFonts w:ascii="Tahoma" w:eastAsia="Times New Roman" w:hAnsi="Tahoma" w:cs="Tahoma"/>
          <w:color w:val="000000"/>
          <w:sz w:val="18"/>
          <w:szCs w:val="18"/>
          <w:vertAlign w:val="subscript"/>
          <w:lang w:eastAsia="ru-RU"/>
        </w:rPr>
        <w:t> </w:t>
      </w:r>
      <w:r w:rsidRPr="00C22520">
        <w:rPr>
          <w:rFonts w:ascii="Tahoma" w:eastAsia="Times New Roman" w:hAnsi="Tahoma" w:cs="Tahoma"/>
          <w:color w:val="000000"/>
          <w:sz w:val="18"/>
          <w:szCs w:val="18"/>
          <w:lang w:eastAsia="ru-RU"/>
        </w:rPr>
        <w:t>(г/м</w:t>
      </w:r>
      <w:r w:rsidRPr="00C22520">
        <w:rPr>
          <w:rFonts w:ascii="Tahoma" w:eastAsia="Times New Roman" w:hAnsi="Tahoma" w:cs="Tahoma"/>
          <w:color w:val="000000"/>
          <w:sz w:val="18"/>
          <w:szCs w:val="18"/>
          <w:vertAlign w:val="superscript"/>
          <w:lang w:eastAsia="ru-RU"/>
        </w:rPr>
        <w:t>3</w:t>
      </w:r>
      <w:r w:rsidRPr="00C22520">
        <w:rPr>
          <w:rFonts w:ascii="Tahoma" w:eastAsia="Times New Roman" w:hAnsi="Tahoma" w:cs="Tahoma"/>
          <w:color w:val="000000"/>
          <w:sz w:val="18"/>
          <w:szCs w:val="18"/>
          <w:lang w:eastAsia="ru-RU"/>
        </w:rPr>
        <w:t> или %</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значения, полученные при данном наблюдении в естественных условиях;</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K</w:t>
      </w:r>
      <w:proofErr w:type="gramEnd"/>
      <w:r w:rsidRPr="00C22520">
        <w:rPr>
          <w:rFonts w:ascii="Tahoma" w:eastAsia="Times New Roman" w:hAnsi="Tahoma" w:cs="Tahoma"/>
          <w:color w:val="000000"/>
          <w:sz w:val="18"/>
          <w:szCs w:val="18"/>
          <w:vertAlign w:val="subscript"/>
          <w:lang w:eastAsia="ru-RU"/>
        </w:rPr>
        <w:t>н</w:t>
      </w:r>
      <w:proofErr w:type="spellEnd"/>
      <w:r w:rsidRPr="00C22520">
        <w:rPr>
          <w:rFonts w:ascii="Tahoma" w:eastAsia="Times New Roman" w:hAnsi="Tahoma" w:cs="Tahoma"/>
          <w:color w:val="000000"/>
          <w:sz w:val="18"/>
          <w:szCs w:val="18"/>
          <w:lang w:eastAsia="ru-RU"/>
        </w:rPr>
        <w:t>-количество значений данного воздействующего фактора или сочетаний факторов при периодических наблюдениях.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467CFA84" wp14:editId="43A37358">
            <wp:extent cx="1466850" cy="428625"/>
            <wp:effectExtent l="0" t="0" r="0" b="9525"/>
            <wp:docPr id="4" name="Рисунок 4" descr="http://www.manotom-tmz.ru/media/gost_15150_6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otom-tmz.ru/media/gost_15150_69/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где L- срок службы или </w:t>
      </w:r>
      <w:proofErr w:type="spellStart"/>
      <w:r w:rsidRPr="00C22520">
        <w:rPr>
          <w:rFonts w:ascii="Tahoma" w:eastAsia="Times New Roman" w:hAnsi="Tahoma" w:cs="Tahoma"/>
          <w:color w:val="000000"/>
          <w:sz w:val="18"/>
          <w:szCs w:val="18"/>
          <w:lang w:eastAsia="ru-RU"/>
        </w:rPr>
        <w:t>сохраняемость</w:t>
      </w:r>
      <w:proofErr w:type="spellEnd"/>
      <w:r w:rsidRPr="00C22520">
        <w:rPr>
          <w:rFonts w:ascii="Tahoma" w:eastAsia="Times New Roman" w:hAnsi="Tahoma" w:cs="Tahoma"/>
          <w:color w:val="000000"/>
          <w:sz w:val="18"/>
          <w:szCs w:val="18"/>
          <w:lang w:eastAsia="ru-RU"/>
        </w:rPr>
        <w:t xml:space="preserve"> объекта;</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Т-</w:t>
      </w:r>
      <w:proofErr w:type="gramEnd"/>
      <w:r w:rsidRPr="00C22520">
        <w:rPr>
          <w:rFonts w:ascii="Tahoma" w:eastAsia="Times New Roman" w:hAnsi="Tahoma" w:cs="Tahoma"/>
          <w:color w:val="000000"/>
          <w:sz w:val="18"/>
          <w:szCs w:val="18"/>
          <w:lang w:eastAsia="ru-RU"/>
        </w:rPr>
        <w:t xml:space="preserve"> температура, К;</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h-относительная влажность воздуха</w:t>
      </w:r>
      <w:proofErr w:type="gramStart"/>
      <w:r w:rsidRPr="00C22520">
        <w:rPr>
          <w:rFonts w:ascii="Tahoma" w:eastAsia="Times New Roman" w:hAnsi="Tahoma" w:cs="Tahoma"/>
          <w:color w:val="000000"/>
          <w:sz w:val="18"/>
          <w:szCs w:val="18"/>
          <w:lang w:eastAsia="ru-RU"/>
        </w:rPr>
        <w:t>, %;</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С-концентрация агрессивной среды воздуха, г/м или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В, n, m- постоянные коэффициенты, зависящие от природы материала и условий применения, определяемые экспериментально для конкретного материала (группы, системы материалов) или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9а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6"/>
        <w:gridCol w:w="371"/>
        <w:gridCol w:w="448"/>
        <w:gridCol w:w="448"/>
        <w:gridCol w:w="447"/>
        <w:gridCol w:w="1026"/>
        <w:gridCol w:w="1074"/>
        <w:gridCol w:w="1245"/>
        <w:gridCol w:w="1219"/>
        <w:gridCol w:w="685"/>
        <w:gridCol w:w="680"/>
        <w:gridCol w:w="1596"/>
      </w:tblGrid>
      <w:tr w:rsidR="00C22520" w:rsidRPr="00C22520">
        <w:trPr>
          <w:tblCellSpacing w:w="0" w:type="dxa"/>
        </w:trPr>
        <w:tc>
          <w:tcPr>
            <w:tcW w:w="2300" w:type="pct"/>
            <w:gridSpan w:val="6"/>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Вид климатического исполнения изделий</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 климата по приложению 9</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Климатический район </w:t>
            </w:r>
            <w:proofErr w:type="gramStart"/>
            <w:r w:rsidRPr="00C22520">
              <w:rPr>
                <w:rFonts w:ascii="Tahoma" w:eastAsia="Times New Roman" w:hAnsi="Tahoma" w:cs="Tahoma"/>
                <w:b/>
                <w:bCs/>
                <w:color w:val="000000"/>
                <w:sz w:val="18"/>
                <w:szCs w:val="18"/>
                <w:lang w:eastAsia="ru-RU"/>
              </w:rPr>
              <w:t>по</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Г</w:t>
            </w:r>
            <w:proofErr w:type="gramEnd"/>
            <w:r w:rsidRPr="00C22520">
              <w:rPr>
                <w:rFonts w:ascii="Tahoma" w:eastAsia="Times New Roman" w:hAnsi="Tahoma" w:cs="Tahoma"/>
                <w:b/>
                <w:bCs/>
                <w:color w:val="000000"/>
                <w:sz w:val="18"/>
                <w:szCs w:val="18"/>
                <w:lang w:eastAsia="ru-RU"/>
              </w:rPr>
              <w:t>OCT 16350-80; ГОСТ 25870-83; ГОСТ 24482-80</w:t>
            </w:r>
          </w:p>
        </w:tc>
        <w:tc>
          <w:tcPr>
            <w:tcW w:w="1350" w:type="pct"/>
            <w:gridSpan w:val="3"/>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Относительная влажность воздуха, %, при температуре, °С (сочетание)</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Номер климатической классификационной группы</w:t>
            </w:r>
          </w:p>
        </w:tc>
      </w:tr>
      <w:tr w:rsidR="00C22520" w:rsidRPr="00C22520">
        <w:trPr>
          <w:tblCellSpacing w:w="0" w:type="dxa"/>
        </w:trPr>
        <w:tc>
          <w:tcPr>
            <w:tcW w:w="1850" w:type="pct"/>
            <w:gridSpan w:val="5"/>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Исполнение (макроклиматический район) изделий</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Категория размещения изделий</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Среднегодовое значение</w:t>
            </w:r>
          </w:p>
        </w:tc>
        <w:tc>
          <w:tcPr>
            <w:tcW w:w="9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Эффективное значение</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для </w:t>
            </w:r>
            <w:proofErr w:type="gramStart"/>
            <w:r w:rsidRPr="00C22520">
              <w:rPr>
                <w:rFonts w:ascii="Tahoma" w:eastAsia="Times New Roman" w:hAnsi="Tahoma" w:cs="Tahoma"/>
                <w:b/>
                <w:bCs/>
                <w:i/>
                <w:iCs/>
                <w:color w:val="000000"/>
                <w:sz w:val="18"/>
                <w:szCs w:val="18"/>
                <w:lang w:eastAsia="ru-RU"/>
              </w:rPr>
              <w:t>п</w:t>
            </w:r>
            <w:proofErr w:type="gramEnd"/>
            <w:r w:rsidRPr="00C22520">
              <w:rPr>
                <w:rFonts w:ascii="Tahoma" w:eastAsia="Times New Roman" w:hAnsi="Tahoma" w:cs="Tahoma"/>
                <w:b/>
                <w:bCs/>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4,5±1,5</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для </w:t>
            </w:r>
            <w:proofErr w:type="gramStart"/>
            <w:r w:rsidRPr="00C22520">
              <w:rPr>
                <w:rFonts w:ascii="Tahoma" w:eastAsia="Times New Roman" w:hAnsi="Tahoma" w:cs="Tahoma"/>
                <w:b/>
                <w:bCs/>
                <w:i/>
                <w:iCs/>
                <w:color w:val="000000"/>
                <w:sz w:val="18"/>
                <w:szCs w:val="18"/>
                <w:lang w:eastAsia="ru-RU"/>
              </w:rPr>
              <w:t>п</w:t>
            </w:r>
            <w:proofErr w:type="gramEnd"/>
            <w:r w:rsidRPr="00C22520">
              <w:rPr>
                <w:rFonts w:ascii="Tahoma" w:eastAsia="Times New Roman" w:hAnsi="Tahoma" w:cs="Tahoma"/>
                <w:b/>
                <w:bCs/>
                <w:i/>
                <w:iCs/>
                <w:color w:val="000000"/>
                <w:sz w:val="18"/>
                <w:szCs w:val="18"/>
                <w:lang w:eastAsia="ru-RU"/>
              </w:rPr>
              <w:t> </w:t>
            </w:r>
            <w:r w:rsidRPr="00C22520">
              <w:rPr>
                <w:rFonts w:ascii="Tahoma" w:eastAsia="Times New Roman" w:hAnsi="Tahoma" w:cs="Tahoma"/>
                <w:b/>
                <w:bCs/>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8±2</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2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В</w:t>
            </w:r>
          </w:p>
        </w:tc>
        <w:tc>
          <w:tcPr>
            <w:tcW w:w="2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w:t>
            </w:r>
          </w:p>
        </w:tc>
        <w:tc>
          <w:tcPr>
            <w:tcW w:w="900" w:type="pct"/>
            <w:gridSpan w:val="2"/>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ХЛ</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ЭХл</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Хл</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val="en-US" w:eastAsia="ru-RU"/>
              </w:rPr>
            </w:pPr>
            <w:r w:rsidRPr="00C22520">
              <w:rPr>
                <w:rFonts w:ascii="Tahoma" w:eastAsia="Times New Roman" w:hAnsi="Tahoma" w:cs="Tahoma"/>
                <w:color w:val="000000"/>
                <w:sz w:val="18"/>
                <w:szCs w:val="18"/>
                <w:lang w:val="en-US" w:eastAsia="ru-RU"/>
              </w:rPr>
              <w:t>I</w:t>
            </w:r>
            <w:r w:rsidRPr="00C22520">
              <w:rPr>
                <w:rFonts w:ascii="Tahoma" w:eastAsia="Times New Roman" w:hAnsi="Tahoma" w:cs="Tahoma"/>
                <w:color w:val="000000"/>
                <w:sz w:val="18"/>
                <w:szCs w:val="18"/>
                <w:vertAlign w:val="subscript"/>
                <w:lang w:val="en-US" w:eastAsia="ru-RU"/>
              </w:rPr>
              <w:t>1</w:t>
            </w:r>
            <w:r w:rsidRPr="00C22520">
              <w:rPr>
                <w:rFonts w:ascii="Tahoma" w:eastAsia="Times New Roman" w:hAnsi="Tahoma" w:cs="Tahoma"/>
                <w:color w:val="000000"/>
                <w:sz w:val="18"/>
                <w:szCs w:val="18"/>
                <w:lang w:val="en-US" w:eastAsia="ru-RU"/>
              </w:rPr>
              <w:t>; I</w:t>
            </w:r>
            <w:r w:rsidRPr="00C22520">
              <w:rPr>
                <w:rFonts w:ascii="Tahoma" w:eastAsia="Times New Roman" w:hAnsi="Tahoma" w:cs="Tahoma"/>
                <w:color w:val="000000"/>
                <w:sz w:val="20"/>
                <w:szCs w:val="20"/>
                <w:vertAlign w:val="subscript"/>
                <w:lang w:val="en-US" w:eastAsia="ru-RU"/>
              </w:rPr>
              <w:t>2</w:t>
            </w:r>
            <w:r w:rsidRPr="00C22520">
              <w:rPr>
                <w:rFonts w:ascii="Tahoma" w:eastAsia="Times New Roman" w:hAnsi="Tahoma" w:cs="Tahoma"/>
                <w:color w:val="000000"/>
                <w:sz w:val="18"/>
                <w:szCs w:val="18"/>
                <w:lang w:val="en-US" w:eastAsia="ru-RU"/>
              </w:rPr>
              <w:t xml:space="preserve">; </w:t>
            </w:r>
            <w:r w:rsidRPr="00C22520">
              <w:rPr>
                <w:rFonts w:ascii="Tahoma" w:eastAsia="Times New Roman" w:hAnsi="Tahoma" w:cs="Tahoma"/>
                <w:color w:val="000000"/>
                <w:sz w:val="18"/>
                <w:szCs w:val="18"/>
                <w:lang w:eastAsia="ru-RU"/>
              </w:rPr>
              <w:t>ОХЛ</w:t>
            </w:r>
            <w:r w:rsidRPr="00C22520">
              <w:rPr>
                <w:rFonts w:ascii="Tahoma" w:eastAsia="Times New Roman" w:hAnsi="Tahoma" w:cs="Tahoma"/>
                <w:color w:val="000000"/>
                <w:sz w:val="18"/>
                <w:szCs w:val="18"/>
                <w:lang w:val="en-US" w:eastAsia="ru-RU"/>
              </w:rPr>
              <w:t xml:space="preserve">; </w:t>
            </w:r>
            <w:r w:rsidRPr="00C22520">
              <w:rPr>
                <w:rFonts w:ascii="Tahoma" w:eastAsia="Times New Roman" w:hAnsi="Tahoma" w:cs="Tahoma"/>
                <w:color w:val="000000"/>
                <w:sz w:val="18"/>
                <w:szCs w:val="18"/>
                <w:lang w:eastAsia="ru-RU"/>
              </w:rPr>
              <w:t>ХЛ</w:t>
            </w:r>
            <w:r w:rsidRPr="00C22520">
              <w:rPr>
                <w:rFonts w:ascii="Tahoma" w:eastAsia="Times New Roman" w:hAnsi="Tahoma" w:cs="Tahoma"/>
                <w:color w:val="000000"/>
                <w:sz w:val="18"/>
                <w:szCs w:val="18"/>
                <w:lang w:val="en-US" w:eastAsia="ru-RU"/>
              </w:rPr>
              <w:t xml:space="preserve">1; </w:t>
            </w:r>
            <w:r w:rsidRPr="00C22520">
              <w:rPr>
                <w:rFonts w:ascii="Tahoma" w:eastAsia="Times New Roman" w:hAnsi="Tahoma" w:cs="Tahoma"/>
                <w:color w:val="000000"/>
                <w:sz w:val="18"/>
                <w:szCs w:val="18"/>
                <w:lang w:eastAsia="ru-RU"/>
              </w:rPr>
              <w:t>ХЛ</w:t>
            </w:r>
            <w:r w:rsidRPr="00C22520">
              <w:rPr>
                <w:rFonts w:ascii="Tahoma" w:eastAsia="Times New Roman" w:hAnsi="Tahoma" w:cs="Tahoma"/>
                <w:color w:val="000000"/>
                <w:sz w:val="20"/>
                <w:szCs w:val="20"/>
                <w:vertAlign w:val="subscript"/>
                <w:lang w:val="en-US" w:eastAsia="ru-RU"/>
              </w:rPr>
              <w:t>2</w:t>
            </w:r>
            <w:r w:rsidRPr="00C22520">
              <w:rPr>
                <w:rFonts w:ascii="Tahoma" w:eastAsia="Times New Roman" w:hAnsi="Tahoma" w:cs="Tahoma"/>
                <w:color w:val="000000"/>
                <w:sz w:val="18"/>
                <w:szCs w:val="18"/>
                <w:lang w:val="en-US" w:eastAsia="ru-RU"/>
              </w:rPr>
              <w:t xml:space="preserve">; </w:t>
            </w:r>
            <w:r w:rsidRPr="00C22520">
              <w:rPr>
                <w:rFonts w:ascii="Tahoma" w:eastAsia="Times New Roman" w:hAnsi="Tahoma" w:cs="Tahoma"/>
                <w:color w:val="000000"/>
                <w:sz w:val="18"/>
                <w:szCs w:val="18"/>
                <w:lang w:eastAsia="ru-RU"/>
              </w:rPr>
              <w:t>ХЛ</w:t>
            </w:r>
            <w:r w:rsidRPr="00C22520">
              <w:rPr>
                <w:rFonts w:ascii="Tahoma" w:eastAsia="Times New Roman" w:hAnsi="Tahoma" w:cs="Tahoma"/>
                <w:color w:val="000000"/>
                <w:sz w:val="20"/>
                <w:szCs w:val="20"/>
                <w:vertAlign w:val="subscript"/>
                <w:lang w:val="en-US" w:eastAsia="ru-RU"/>
              </w:rPr>
              <w:t>3</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-6</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1</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90 при 1</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 и 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3; 3.1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9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60 при 20*</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60 при 20*</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68 при 20*</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ХлУ</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r w:rsidRPr="00C22520">
              <w:rPr>
                <w:rFonts w:ascii="Tahoma" w:eastAsia="Times New Roman" w:hAnsi="Tahoma" w:cs="Tahoma"/>
                <w:color w:val="000000"/>
                <w:sz w:val="20"/>
                <w:szCs w:val="20"/>
                <w:vertAlign w:val="subscript"/>
                <w:lang w:eastAsia="ru-RU"/>
              </w:rPr>
              <w:t>4</w:t>
            </w:r>
            <w:r w:rsidRPr="00C22520">
              <w:rPr>
                <w:rFonts w:ascii="Tahoma" w:eastAsia="Times New Roman" w:hAnsi="Tahoma" w:cs="Tahoma"/>
                <w:color w:val="000000"/>
                <w:sz w:val="18"/>
                <w:szCs w:val="18"/>
                <w:lang w:eastAsia="ru-RU"/>
              </w:rPr>
              <w:t>; II</w:t>
            </w:r>
            <w:r w:rsidRPr="00C22520">
              <w:rPr>
                <w:rFonts w:ascii="Tahoma" w:eastAsia="Times New Roman" w:hAnsi="Tahoma" w:cs="Tahoma"/>
                <w:color w:val="000000"/>
                <w:sz w:val="20"/>
                <w:szCs w:val="20"/>
                <w:vertAlign w:val="subscript"/>
                <w:lang w:eastAsia="ru-RU"/>
              </w:rPr>
              <w:t>5</w:t>
            </w:r>
            <w:r w:rsidRPr="00C22520">
              <w:rPr>
                <w:rFonts w:ascii="Tahoma" w:eastAsia="Times New Roman" w:hAnsi="Tahoma" w:cs="Tahoma"/>
                <w:color w:val="000000"/>
                <w:sz w:val="18"/>
                <w:szCs w:val="18"/>
                <w:lang w:eastAsia="ru-RU"/>
              </w:rPr>
              <w:t>; У</w:t>
            </w:r>
            <w:proofErr w:type="gramStart"/>
            <w:r w:rsidRPr="00C22520">
              <w:rPr>
                <w:rFonts w:ascii="Tahoma" w:eastAsia="Times New Roman" w:hAnsi="Tahoma" w:cs="Tahoma"/>
                <w:color w:val="000000"/>
                <w:sz w:val="20"/>
                <w:szCs w:val="20"/>
                <w:vertAlign w:val="subscript"/>
                <w:lang w:eastAsia="ru-RU"/>
              </w:rPr>
              <w:t>1</w:t>
            </w:r>
            <w:proofErr w:type="gramEnd"/>
            <w:r w:rsidRPr="00C22520">
              <w:rPr>
                <w:rFonts w:ascii="Tahoma" w:eastAsia="Times New Roman" w:hAnsi="Tahoma" w:cs="Tahoma"/>
                <w:color w:val="000000"/>
                <w:sz w:val="18"/>
                <w:szCs w:val="18"/>
                <w:lang w:eastAsia="ru-RU"/>
              </w:rPr>
              <w:t>; У</w:t>
            </w:r>
            <w:r w:rsidRPr="00C22520">
              <w:rPr>
                <w:rFonts w:ascii="Tahoma" w:eastAsia="Times New Roman" w:hAnsi="Tahoma" w:cs="Tahoma"/>
                <w:color w:val="000000"/>
                <w:sz w:val="20"/>
                <w:szCs w:val="20"/>
                <w:vertAlign w:val="subscript"/>
                <w:lang w:eastAsia="ru-RU"/>
              </w:rPr>
              <w:t>2</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6</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9</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3; 3.1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ТУ</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18*</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18*</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ТпУ</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r w:rsidRPr="00C22520">
              <w:rPr>
                <w:rFonts w:ascii="Tahoma" w:eastAsia="Times New Roman" w:hAnsi="Tahoma" w:cs="Tahoma"/>
                <w:color w:val="000000"/>
                <w:sz w:val="20"/>
                <w:szCs w:val="20"/>
                <w:vertAlign w:val="subscript"/>
                <w:lang w:eastAsia="ru-RU"/>
              </w:rPr>
              <w:t>6</w:t>
            </w:r>
            <w:r w:rsidRPr="00C22520">
              <w:rPr>
                <w:rFonts w:ascii="Tahoma" w:eastAsia="Times New Roman" w:hAnsi="Tahoma" w:cs="Tahoma"/>
                <w:color w:val="000000"/>
                <w:sz w:val="18"/>
                <w:szCs w:val="18"/>
                <w:lang w:eastAsia="ru-RU"/>
              </w:rPr>
              <w:t>; II</w:t>
            </w:r>
            <w:r w:rsidRPr="00C22520">
              <w:rPr>
                <w:rFonts w:ascii="Tahoma" w:eastAsia="Times New Roman" w:hAnsi="Tahoma" w:cs="Tahoma"/>
                <w:color w:val="000000"/>
                <w:sz w:val="20"/>
                <w:szCs w:val="20"/>
                <w:vertAlign w:val="subscript"/>
                <w:lang w:eastAsia="ru-RU"/>
              </w:rPr>
              <w:t>8</w:t>
            </w:r>
            <w:r w:rsidRPr="00C22520">
              <w:rPr>
                <w:rFonts w:ascii="Tahoma" w:eastAsia="Times New Roman" w:hAnsi="Tahoma" w:cs="Tahoma"/>
                <w:color w:val="000000"/>
                <w:sz w:val="18"/>
                <w:szCs w:val="18"/>
                <w:lang w:eastAsia="ru-RU"/>
              </w:rPr>
              <w:t>; II</w:t>
            </w:r>
            <w:r w:rsidRPr="00C22520">
              <w:rPr>
                <w:rFonts w:ascii="Tahoma" w:eastAsia="Times New Roman" w:hAnsi="Tahoma" w:cs="Tahoma"/>
                <w:color w:val="000000"/>
                <w:sz w:val="20"/>
                <w:szCs w:val="20"/>
                <w:vertAlign w:val="subscript"/>
                <w:lang w:eastAsia="ru-RU"/>
              </w:rPr>
              <w:t>9</w:t>
            </w:r>
            <w:r w:rsidRPr="00C22520">
              <w:rPr>
                <w:rFonts w:ascii="Tahoma" w:eastAsia="Times New Roman" w:hAnsi="Tahoma" w:cs="Tahoma"/>
                <w:color w:val="000000"/>
                <w:sz w:val="18"/>
                <w:szCs w:val="18"/>
                <w:lang w:eastAsia="ru-RU"/>
              </w:rPr>
              <w:t>; У</w:t>
            </w:r>
            <w:r w:rsidRPr="00C22520">
              <w:rPr>
                <w:rFonts w:ascii="Tahoma" w:eastAsia="Times New Roman" w:hAnsi="Tahoma" w:cs="Tahoma"/>
                <w:color w:val="000000"/>
                <w:sz w:val="20"/>
                <w:szCs w:val="20"/>
                <w:vertAlign w:val="subscript"/>
                <w:lang w:eastAsia="ru-RU"/>
              </w:rPr>
              <w:t>3</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15*</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18*</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18*</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3; 3.1*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ТпСУ</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r w:rsidRPr="00C22520">
              <w:rPr>
                <w:rFonts w:ascii="Tahoma" w:eastAsia="Times New Roman" w:hAnsi="Tahoma" w:cs="Tahoma"/>
                <w:color w:val="000000"/>
                <w:sz w:val="20"/>
                <w:szCs w:val="20"/>
                <w:vertAlign w:val="subscript"/>
                <w:lang w:eastAsia="ru-RU"/>
              </w:rPr>
              <w:t>7</w:t>
            </w:r>
            <w:r w:rsidRPr="00C22520">
              <w:rPr>
                <w:rFonts w:ascii="Tahoma" w:eastAsia="Times New Roman" w:hAnsi="Tahoma" w:cs="Tahoma"/>
                <w:color w:val="000000"/>
                <w:sz w:val="18"/>
                <w:szCs w:val="18"/>
                <w:lang w:eastAsia="ru-RU"/>
              </w:rPr>
              <w:t>; II</w:t>
            </w:r>
            <w:r w:rsidRPr="00C22520">
              <w:rPr>
                <w:rFonts w:ascii="Tahoma" w:eastAsia="Times New Roman" w:hAnsi="Tahoma" w:cs="Tahoma"/>
                <w:color w:val="000000"/>
                <w:sz w:val="20"/>
                <w:szCs w:val="20"/>
                <w:vertAlign w:val="subscript"/>
                <w:lang w:eastAsia="ru-RU"/>
              </w:rPr>
              <w:t>9</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65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65 при 18</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18</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 и 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w:t>
            </w:r>
          </w:p>
        </w:tc>
        <w:tc>
          <w:tcPr>
            <w:tcW w:w="900" w:type="pct"/>
            <w:gridSpan w:val="2"/>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M</w:t>
            </w:r>
            <w:proofErr w:type="gramStart"/>
            <w:r w:rsidRPr="00C22520">
              <w:rPr>
                <w:rFonts w:ascii="Tahoma" w:eastAsia="Times New Roman" w:hAnsi="Tahoma" w:cs="Tahoma"/>
                <w:color w:val="000000"/>
                <w:sz w:val="20"/>
                <w:szCs w:val="20"/>
                <w:lang w:eastAsia="ru-RU"/>
              </w:rPr>
              <w:t>г</w:t>
            </w:r>
            <w:proofErr w:type="gramEnd"/>
            <w:r w:rsidRPr="00C22520">
              <w:rPr>
                <w:rFonts w:ascii="Tahoma" w:eastAsia="Times New Roman" w:hAnsi="Tahoma" w:cs="Tahoma"/>
                <w:color w:val="000000"/>
                <w:sz w:val="20"/>
                <w:szCs w:val="20"/>
                <w:lang w:eastAsia="ru-RU"/>
              </w:rPr>
              <w:t>TпC</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r w:rsidRPr="00C22520">
              <w:rPr>
                <w:rFonts w:ascii="Tahoma" w:eastAsia="Times New Roman" w:hAnsi="Tahoma" w:cs="Tahoma"/>
                <w:color w:val="000000"/>
                <w:sz w:val="20"/>
                <w:szCs w:val="20"/>
                <w:vertAlign w:val="subscript"/>
                <w:lang w:eastAsia="ru-RU"/>
              </w:rPr>
              <w:t>11</w:t>
            </w:r>
            <w:r w:rsidRPr="00C22520">
              <w:rPr>
                <w:rFonts w:ascii="Tahoma" w:eastAsia="Times New Roman" w:hAnsi="Tahoma" w:cs="Tahoma"/>
                <w:color w:val="000000"/>
                <w:sz w:val="18"/>
                <w:szCs w:val="18"/>
                <w:lang w:eastAsia="ru-RU"/>
              </w:rPr>
              <w:t>; II</w:t>
            </w:r>
            <w:r w:rsidRPr="00C22520">
              <w:rPr>
                <w:rFonts w:ascii="Tahoma" w:eastAsia="Times New Roman" w:hAnsi="Tahoma" w:cs="Tahoma"/>
                <w:color w:val="000000"/>
                <w:sz w:val="20"/>
                <w:szCs w:val="20"/>
                <w:vertAlign w:val="subscript"/>
                <w:lang w:eastAsia="ru-RU"/>
              </w:rPr>
              <w:t>12</w:t>
            </w:r>
            <w:r w:rsidRPr="00C22520">
              <w:rPr>
                <w:rFonts w:ascii="Tahoma" w:eastAsia="Times New Roman" w:hAnsi="Tahoma" w:cs="Tahoma"/>
                <w:color w:val="000000"/>
                <w:sz w:val="18"/>
                <w:szCs w:val="18"/>
                <w:lang w:eastAsia="ru-RU"/>
              </w:rPr>
              <w:t>; У</w:t>
            </w:r>
            <w:r w:rsidRPr="00C22520">
              <w:rPr>
                <w:rFonts w:ascii="Tahoma" w:eastAsia="Times New Roman" w:hAnsi="Tahoma" w:cs="Tahoma"/>
                <w:color w:val="000000"/>
                <w:sz w:val="20"/>
                <w:szCs w:val="20"/>
                <w:vertAlign w:val="subscript"/>
                <w:lang w:eastAsia="ru-RU"/>
              </w:rPr>
              <w:t>3</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65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ЭтпС</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r w:rsidRPr="00C22520">
              <w:rPr>
                <w:rFonts w:ascii="Tahoma" w:eastAsia="Times New Roman" w:hAnsi="Tahoma" w:cs="Tahoma"/>
                <w:color w:val="000000"/>
                <w:sz w:val="20"/>
                <w:szCs w:val="20"/>
                <w:vertAlign w:val="subscript"/>
                <w:lang w:eastAsia="ru-RU"/>
              </w:rPr>
              <w:t>12</w:t>
            </w:r>
            <w:r w:rsidRPr="00C22520">
              <w:rPr>
                <w:rFonts w:ascii="Tahoma" w:eastAsia="Times New Roman" w:hAnsi="Tahoma" w:cs="Tahoma"/>
                <w:color w:val="000000"/>
                <w:sz w:val="18"/>
                <w:szCs w:val="18"/>
                <w:lang w:eastAsia="ru-RU"/>
              </w:rPr>
              <w:t>; TC</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40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60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3; 3.1; 4; 4.2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50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55 при 27*</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ТпПр</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50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65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3а и 4</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900" w:type="pct"/>
            <w:gridSpan w:val="2"/>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ТВ</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ТпВ</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II</w:t>
            </w:r>
            <w:proofErr w:type="gramStart"/>
            <w:r w:rsidRPr="00C22520">
              <w:rPr>
                <w:rFonts w:ascii="Tahoma" w:eastAsia="Times New Roman" w:hAnsi="Tahoma" w:cs="Tahoma"/>
                <w:color w:val="000000"/>
                <w:sz w:val="20"/>
                <w:szCs w:val="20"/>
                <w:vertAlign w:val="subscript"/>
                <w:lang w:eastAsia="ru-RU"/>
              </w:rPr>
              <w:t> </w:t>
            </w:r>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 C</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22</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 3.1; 4; 4.2; 1.1*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ТпВР</w:t>
            </w:r>
            <w:proofErr w:type="spellEnd"/>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ТВ</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5; 5.1*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2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ОМ</w:t>
            </w:r>
          </w:p>
        </w:tc>
        <w:tc>
          <w:tcPr>
            <w:tcW w:w="1350" w:type="pct"/>
            <w:gridSpan w:val="3"/>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М</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ХлМ</w:t>
            </w:r>
            <w:proofErr w:type="spellEnd"/>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Показатели для каждого моря</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6 80</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6</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6</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3"/>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УМ</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22*</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22*</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22*</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3"/>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5; 5.1*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3"/>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 3.1; 4; 4.2; 1.1*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 xml:space="preserve">75 при </w:t>
            </w:r>
            <w:r w:rsidRPr="00C22520">
              <w:rPr>
                <w:rFonts w:ascii="Tahoma" w:eastAsia="Times New Roman" w:hAnsi="Tahoma" w:cs="Tahoma"/>
                <w:color w:val="000000"/>
                <w:sz w:val="20"/>
                <w:szCs w:val="20"/>
                <w:lang w:eastAsia="ru-RU"/>
              </w:rPr>
              <w:lastRenderedPageBreak/>
              <w:t>22*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lastRenderedPageBreak/>
              <w:t xml:space="preserve">80 при </w:t>
            </w:r>
            <w:r w:rsidRPr="00C22520">
              <w:rPr>
                <w:rFonts w:ascii="Tahoma" w:eastAsia="Times New Roman" w:hAnsi="Tahoma" w:cs="Tahoma"/>
                <w:color w:val="000000"/>
                <w:sz w:val="20"/>
                <w:szCs w:val="20"/>
                <w:lang w:eastAsia="ru-RU"/>
              </w:rPr>
              <w:lastRenderedPageBreak/>
              <w:t>22*</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lastRenderedPageBreak/>
              <w:t>3</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350" w:type="pct"/>
            <w:gridSpan w:val="3"/>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ТМ</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ТМ</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ТМ</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29*</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70 при 29*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(85 при 27)*</w:t>
            </w: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3"/>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 2.1; 5; 5.1*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gridSpan w:val="3"/>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 3.1; 4; 4.2; 1.1*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75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80 при 27*</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00" w:type="pct"/>
            <w:gridSpan w:val="4"/>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 УХЛ; ТУ; ТС</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5; 5.1*</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90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90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90 при 15*</w:t>
            </w:r>
          </w:p>
        </w:tc>
        <w:tc>
          <w:tcPr>
            <w:tcW w:w="4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2</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Значение принимают как номинальное для соответствующих видов климатического исполнения, указанных в этой же строке настоящей таблицы, при этом для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и УХЛ значения такие, как для ТУ, для В, О, Т, ОМ</w:t>
      </w:r>
      <w:r w:rsidRPr="00C22520">
        <w:rPr>
          <w:rFonts w:ascii="Tahoma" w:eastAsia="Times New Roman" w:hAnsi="Tahoma" w:cs="Tahoma"/>
          <w:color w:val="000000"/>
          <w:sz w:val="20"/>
          <w:szCs w:val="20"/>
          <w:vertAlign w:val="subscript"/>
          <w:lang w:eastAsia="ru-RU"/>
        </w:rPr>
        <w:t> </w:t>
      </w:r>
      <w:r w:rsidRPr="00C22520">
        <w:rPr>
          <w:rFonts w:ascii="Tahoma" w:eastAsia="Times New Roman" w:hAnsi="Tahoma" w:cs="Tahoma"/>
          <w:color w:val="000000"/>
          <w:sz w:val="18"/>
          <w:szCs w:val="18"/>
          <w:lang w:eastAsia="ru-RU"/>
        </w:rPr>
        <w:t xml:space="preserve">- как для ТВ. Среднегодовые значения соответствуют </w:t>
      </w:r>
      <w:proofErr w:type="gramStart"/>
      <w:r w:rsidRPr="00C22520">
        <w:rPr>
          <w:rFonts w:ascii="Tahoma" w:eastAsia="Times New Roman" w:hAnsi="Tahoma" w:cs="Tahoma"/>
          <w:color w:val="000000"/>
          <w:sz w:val="18"/>
          <w:szCs w:val="18"/>
          <w:lang w:eastAsia="ru-RU"/>
        </w:rPr>
        <w:t>указанным</w:t>
      </w:r>
      <w:proofErr w:type="gramEnd"/>
      <w:r w:rsidRPr="00C22520">
        <w:rPr>
          <w:rFonts w:ascii="Tahoma" w:eastAsia="Times New Roman" w:hAnsi="Tahoma" w:cs="Tahoma"/>
          <w:color w:val="000000"/>
          <w:sz w:val="18"/>
          <w:szCs w:val="18"/>
          <w:lang w:eastAsia="ru-RU"/>
        </w:rPr>
        <w:t xml:space="preserve"> в табл.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Эффективные значения температуры, применяемые без сочетания с относительной влажностью воздуха, принимают </w:t>
      </w:r>
      <w:proofErr w:type="gramStart"/>
      <w:r w:rsidRPr="00C22520">
        <w:rPr>
          <w:rFonts w:ascii="Tahoma" w:eastAsia="Times New Roman" w:hAnsi="Tahoma" w:cs="Tahoma"/>
          <w:color w:val="000000"/>
          <w:sz w:val="18"/>
          <w:szCs w:val="18"/>
          <w:lang w:eastAsia="ru-RU"/>
        </w:rPr>
        <w:t>равными</w:t>
      </w:r>
      <w:proofErr w:type="gramEnd"/>
      <w:r w:rsidRPr="00C22520">
        <w:rPr>
          <w:rFonts w:ascii="Tahoma" w:eastAsia="Times New Roman" w:hAnsi="Tahoma" w:cs="Tahoma"/>
          <w:color w:val="000000"/>
          <w:sz w:val="18"/>
          <w:szCs w:val="18"/>
          <w:lang w:eastAsia="ru-RU"/>
        </w:rPr>
        <w:t xml:space="preserve"> значениям, указанным для сочетания относительной влажности воздуха с температурой для всех этапов жизненного цикла изделий. Исключение составляет этап наработки греющихся изделий, в котором (главным образом для параметров, определяемых процессами термического старения полимерных материалов) рекомендуется принимать эффективные значения температуры на 3</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 xml:space="preserve"> больше.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0C9D4BD4" wp14:editId="0972ACC8">
            <wp:extent cx="504825" cy="390525"/>
            <wp:effectExtent l="0" t="0" r="9525" b="9525"/>
            <wp:docPr id="5" name="Рисунок 5" descr="http://www.manotom-tmz.ru/media/gost_15150_6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otom-tmz.ru/media/gost_15150_69/0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(5)</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где </w:t>
      </w:r>
      <w:proofErr w:type="spellStart"/>
      <w:r w:rsidRPr="00C22520">
        <w:rPr>
          <w:rFonts w:ascii="Tahoma" w:eastAsia="Times New Roman" w:hAnsi="Tahoma" w:cs="Tahoma"/>
          <w:color w:val="000000"/>
          <w:sz w:val="18"/>
          <w:szCs w:val="18"/>
          <w:lang w:eastAsia="ru-RU"/>
        </w:rPr>
        <w:t>Е</w:t>
      </w:r>
      <w:proofErr w:type="gramStart"/>
      <w:r w:rsidRPr="00C22520">
        <w:rPr>
          <w:rFonts w:ascii="Tahoma" w:eastAsia="Times New Roman" w:hAnsi="Tahoma" w:cs="Tahoma"/>
          <w:color w:val="000000"/>
          <w:sz w:val="18"/>
          <w:szCs w:val="18"/>
          <w:vertAlign w:val="subscript"/>
          <w:lang w:eastAsia="ru-RU"/>
        </w:rPr>
        <w:t>э</w:t>
      </w:r>
      <w:proofErr w:type="spellEnd"/>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 эффективная энергия активации процесса, вызывающего отказ, определяемая экспериментально для конкретного материала (группы, системы материалов) или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R- универсальная газовая постоянная.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требуется учитывать воздействие только: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-влажности воздуха, принимают т = 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-жидких агрессивных сред, принимают n = 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 принимают m = 0 и n = 0.</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 xml:space="preserve">При рассмотрении воздействия влажности воздуха и (или) агрессивных сред срок L представляет собой срок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до ввода объекта в эксплуатацию или же часть срока службы, или весь срок службы, в течение которых (для влажности воздуха, газо-и парообразных сред, кроме контрольных) среда воздействует на изделия (их отдельные узлы, детали или покрытия), температура поверхности которых равна температуре внешней среды или превышает ее</w:t>
      </w:r>
      <w:proofErr w:type="gramEnd"/>
      <w:r w:rsidRPr="00C22520">
        <w:rPr>
          <w:rFonts w:ascii="Tahoma" w:eastAsia="Times New Roman" w:hAnsi="Tahoma" w:cs="Tahoma"/>
          <w:color w:val="000000"/>
          <w:sz w:val="18"/>
          <w:szCs w:val="18"/>
          <w:lang w:eastAsia="ru-RU"/>
        </w:rPr>
        <w:t xml:space="preserve"> не более чем на 5 °С. В частности, для периода эксплуатации срок L определяется следующими показателями: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w:t>
      </w:r>
      <w:proofErr w:type="gramStart"/>
      <w:r w:rsidRPr="00C22520">
        <w:rPr>
          <w:rFonts w:ascii="Tahoma" w:eastAsia="Times New Roman" w:hAnsi="Tahoma" w:cs="Tahoma"/>
          <w:color w:val="000000"/>
          <w:sz w:val="18"/>
          <w:szCs w:val="18"/>
          <w:lang w:eastAsia="ru-RU"/>
        </w:rPr>
        <w:t>греющихся</w:t>
      </w:r>
      <w:proofErr w:type="gramEnd"/>
      <w:r w:rsidRPr="00C22520">
        <w:rPr>
          <w:rFonts w:ascii="Tahoma" w:eastAsia="Times New Roman" w:hAnsi="Tahoma" w:cs="Tahoma"/>
          <w:color w:val="000000"/>
          <w:sz w:val="18"/>
          <w:szCs w:val="18"/>
          <w:lang w:eastAsia="ru-RU"/>
        </w:rPr>
        <w:t xml:space="preserve"> изделий-сроком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в эксплуатации;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w:t>
      </w:r>
      <w:proofErr w:type="spellStart"/>
      <w:r w:rsidRPr="00C22520">
        <w:rPr>
          <w:rFonts w:ascii="Tahoma" w:eastAsia="Times New Roman" w:hAnsi="Tahoma" w:cs="Tahoma"/>
          <w:color w:val="000000"/>
          <w:sz w:val="18"/>
          <w:szCs w:val="18"/>
          <w:lang w:eastAsia="ru-RU"/>
        </w:rPr>
        <w:t>негреющихся</w:t>
      </w:r>
      <w:proofErr w:type="spell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изделий-сроком</w:t>
      </w:r>
      <w:proofErr w:type="gramEnd"/>
      <w:r w:rsidRPr="00C22520">
        <w:rPr>
          <w:rFonts w:ascii="Tahoma" w:eastAsia="Times New Roman" w:hAnsi="Tahoma" w:cs="Tahoma"/>
          <w:color w:val="000000"/>
          <w:sz w:val="18"/>
          <w:szCs w:val="18"/>
          <w:lang w:eastAsia="ru-RU"/>
        </w:rPr>
        <w:t xml:space="preserve"> службы;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покрытий, основное назначение которых состоит в защите от воздействия агрессивной среды</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ресурсом.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6.3. Для изделий видов климатических исполнений, установленных в настоящем стандарте, номинальное эффективное значение температуры и относительной влажности воздуха в сочетании с температурой определяют по табл. 9а.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6.4. Для изделий, соответствующих требованиям п. 5.10 настоящего стандарта или находящихся в условиях по п. 5.10 при их фактической эксплуатации, применяют требования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6.4.1 и 6.4.2.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6.4.1. Если изделие предназначено для использования или фактически используется в пределах климатических районов по приложению 9 настоящего стандарта или по стандартам, указанным в табл. 9а, в качестве эффективных значений температуры и сочетания относительной влажности воздуха с температурой применяют значения по табл. 9а.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6.4.2. Если изделие предназначено для использования или фактически используется в более узких, чем по п. 6.4.1, пределах районов или в конкретном географическом пункте, проводят расчеты по п. 6.2.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Эффективные значения должны быть вычислены по результатам ежечасных наблюдений.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Если не имеется данных о значениях факторов по ежечасным наблюдениям, допускается определять эффективные значения по данным ежедневных срочных наблюдений или </w:t>
      </w:r>
      <w:proofErr w:type="gramStart"/>
      <w:r w:rsidRPr="00C22520">
        <w:rPr>
          <w:rFonts w:ascii="Tahoma" w:eastAsia="Times New Roman" w:hAnsi="Tahoma" w:cs="Tahoma"/>
          <w:color w:val="000000"/>
          <w:sz w:val="18"/>
          <w:szCs w:val="18"/>
          <w:lang w:eastAsia="ru-RU"/>
        </w:rPr>
        <w:t>по</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средним</w:t>
      </w:r>
      <w:proofErr w:type="gramEnd"/>
      <w:r w:rsidRPr="00C22520">
        <w:rPr>
          <w:rFonts w:ascii="Tahoma" w:eastAsia="Times New Roman" w:hAnsi="Tahoma" w:cs="Tahoma"/>
          <w:color w:val="000000"/>
          <w:sz w:val="18"/>
          <w:szCs w:val="18"/>
          <w:lang w:eastAsia="ru-RU"/>
        </w:rPr>
        <w:t xml:space="preserve"> максимальным и средним минимальным значениям этих факторов для каждого месяца года.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не имеется указанных выше данных или расчеты нецелесообразны, допускается для расчетов с доверительной вероятностью 0,95 и ниже использовать обобщенные соотношения между среднегодовыми эффективными значениями температуры и относительной влажности воздуха по табл. 9б.</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6.5. </w:t>
      </w:r>
      <w:proofErr w:type="gramStart"/>
      <w:r w:rsidRPr="00C22520">
        <w:rPr>
          <w:rFonts w:ascii="Tahoma" w:eastAsia="Times New Roman" w:hAnsi="Tahoma" w:cs="Tahoma"/>
          <w:color w:val="000000"/>
          <w:sz w:val="18"/>
          <w:szCs w:val="18"/>
          <w:lang w:eastAsia="ru-RU"/>
        </w:rPr>
        <w:t xml:space="preserve">Если изделия, разработанные для конкретных условий эксплуатации, характеризующихся определенным по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6.3 и 6.4 конкретным эффективным значением сочетания "относительная влажность воздуха-</w:t>
      </w:r>
      <w:r w:rsidRPr="00C22520">
        <w:rPr>
          <w:rFonts w:ascii="Tahoma" w:eastAsia="Times New Roman" w:hAnsi="Tahoma" w:cs="Tahoma"/>
          <w:color w:val="000000"/>
          <w:sz w:val="18"/>
          <w:szCs w:val="18"/>
          <w:lang w:eastAsia="ru-RU"/>
        </w:rPr>
        <w:lastRenderedPageBreak/>
        <w:t xml:space="preserve">температура", применяют в других условиях, характеризующихся другим эффективным значением сочетания "относительная влажность воздуха-температура", измененную продолжительность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определяют по черт. 1 для большинства технических изделий, или по черт. 2-для сильноточных электротехнических изделий и изделий с пропитываемыми электрическими обмотками.</w:t>
      </w:r>
      <w:proofErr w:type="gramEnd"/>
      <w:r w:rsidRPr="00C22520">
        <w:rPr>
          <w:rFonts w:ascii="Tahoma" w:eastAsia="Times New Roman" w:hAnsi="Tahoma" w:cs="Tahoma"/>
          <w:color w:val="000000"/>
          <w:sz w:val="18"/>
          <w:szCs w:val="18"/>
          <w:lang w:eastAsia="ru-RU"/>
        </w:rPr>
        <w:t xml:space="preserve"> Дополнительные информационные данные и пример использования чертежей-по приложению 10. Черт. 1 и 2 могут быть также использованы для определения режимов испытаний на влагостойкость с целью подтвердить заданные сроки эксплуатации или хранения изделий в соответствующих условиях влажности.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6.6. Эффективное значение температуры для встроенных элементов, расположенных в греющихся комплектных изделиях Т</w:t>
      </w:r>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 состоит из двух составляющих. Первую составляющую Т</w:t>
      </w:r>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 xml:space="preserve"> определяют по требованиям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6.2-6.4. Вторая составляющая Т</w:t>
      </w:r>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 определяется превышением температуры в месте установки встроенного элемента над температурой окружающей среды. Если известен точный режим изменения указанного превышения температуры, определяемый режимом эксплуатации, вторую составляющую вычисляют по формуле (1) п. 6.1 с учетом требований п. 6.4.1. Если точный режим указанного изменения превышения температуры неизвестен или применение данного способа определения нецелесообразно, вторую составляющую допускается определять как среднее значение превышения температуры в месте установки встроенного элемента или комплектного изделия в целом.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9б</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9"/>
        <w:gridCol w:w="2749"/>
        <w:gridCol w:w="1678"/>
        <w:gridCol w:w="433"/>
        <w:gridCol w:w="440"/>
        <w:gridCol w:w="608"/>
        <w:gridCol w:w="695"/>
        <w:gridCol w:w="608"/>
        <w:gridCol w:w="695"/>
      </w:tblGrid>
      <w:tr w:rsidR="00C22520" w:rsidRPr="00C22520">
        <w:trPr>
          <w:tblCellSpacing w:w="0" w:type="dxa"/>
        </w:trPr>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Категория размещения изделий</w:t>
            </w:r>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Исполнение (макроклиматический район)</w:t>
            </w:r>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Тип климата по приложению 9</w:t>
            </w:r>
          </w:p>
        </w:tc>
        <w:tc>
          <w:tcPr>
            <w:tcW w:w="3350" w:type="pct"/>
            <w:gridSpan w:val="6"/>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Температура и влажность воздуха при значениях коэффициента n</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1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2±1</w:t>
            </w:r>
          </w:p>
        </w:tc>
        <w:tc>
          <w:tcPr>
            <w:tcW w:w="11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4,5±1,5</w:t>
            </w:r>
          </w:p>
        </w:tc>
        <w:tc>
          <w:tcPr>
            <w:tcW w:w="11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8±2</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Т</w:t>
            </w:r>
            <w:r w:rsidRPr="00C22520">
              <w:rPr>
                <w:rFonts w:ascii="Tahoma" w:eastAsia="Times New Roman" w:hAnsi="Tahoma" w:cs="Tahoma"/>
                <w:b/>
                <w:bCs/>
                <w:color w:val="000000"/>
                <w:sz w:val="24"/>
                <w:szCs w:val="24"/>
                <w:vertAlign w:val="subscript"/>
                <w:lang w:eastAsia="ru-RU"/>
              </w:rPr>
              <w:t>э</w:t>
            </w:r>
            <w:r w:rsidRPr="00C22520">
              <w:rPr>
                <w:rFonts w:ascii="Tahoma" w:eastAsia="Times New Roman" w:hAnsi="Tahoma" w:cs="Tahoma"/>
                <w:b/>
                <w:bCs/>
                <w:color w:val="000000"/>
                <w:sz w:val="24"/>
                <w:szCs w:val="24"/>
                <w:lang w:eastAsia="ru-RU"/>
              </w:rPr>
              <w:t>, °С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b/>
                <w:bCs/>
                <w:color w:val="000000"/>
                <w:sz w:val="24"/>
                <w:szCs w:val="24"/>
                <w:lang w:eastAsia="ru-RU"/>
              </w:rPr>
              <w:t>h</w:t>
            </w:r>
            <w:proofErr w:type="gramEnd"/>
            <w:r w:rsidRPr="00C22520">
              <w:rPr>
                <w:rFonts w:ascii="Tahoma" w:eastAsia="Times New Roman" w:hAnsi="Tahoma" w:cs="Tahoma"/>
                <w:b/>
                <w:bCs/>
                <w:color w:val="000000"/>
                <w:sz w:val="24"/>
                <w:szCs w:val="24"/>
                <w:vertAlign w:val="subscript"/>
                <w:lang w:eastAsia="ru-RU"/>
              </w:rPr>
              <w:t>э</w:t>
            </w:r>
            <w:proofErr w:type="spellEnd"/>
            <w:r w:rsidRPr="00C22520">
              <w:rPr>
                <w:rFonts w:ascii="Tahoma" w:eastAsia="Times New Roman" w:hAnsi="Tahoma" w:cs="Tahoma"/>
                <w:b/>
                <w:bCs/>
                <w:color w:val="000000"/>
                <w:sz w:val="24"/>
                <w:szCs w:val="24"/>
                <w:lang w:eastAsia="ru-RU"/>
              </w:rPr>
              <w:t>, %</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Т</w:t>
            </w:r>
            <w:r w:rsidRPr="00C22520">
              <w:rPr>
                <w:rFonts w:ascii="Tahoma" w:eastAsia="Times New Roman" w:hAnsi="Tahoma" w:cs="Tahoma"/>
                <w:b/>
                <w:bCs/>
                <w:color w:val="000000"/>
                <w:sz w:val="24"/>
                <w:szCs w:val="24"/>
                <w:vertAlign w:val="subscript"/>
                <w:lang w:eastAsia="ru-RU"/>
              </w:rPr>
              <w:t>э</w:t>
            </w:r>
            <w:r w:rsidRPr="00C22520">
              <w:rPr>
                <w:rFonts w:ascii="Tahoma" w:eastAsia="Times New Roman" w:hAnsi="Tahoma" w:cs="Tahoma"/>
                <w:b/>
                <w:bCs/>
                <w:color w:val="000000"/>
                <w:sz w:val="24"/>
                <w:szCs w:val="24"/>
                <w:lang w:eastAsia="ru-RU"/>
              </w:rPr>
              <w:t>, °С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b/>
                <w:bCs/>
                <w:color w:val="000000"/>
                <w:sz w:val="24"/>
                <w:szCs w:val="24"/>
                <w:lang w:eastAsia="ru-RU"/>
              </w:rPr>
              <w:t>h</w:t>
            </w:r>
            <w:proofErr w:type="gramEnd"/>
            <w:r w:rsidRPr="00C22520">
              <w:rPr>
                <w:rFonts w:ascii="Tahoma" w:eastAsia="Times New Roman" w:hAnsi="Tahoma" w:cs="Tahoma"/>
                <w:b/>
                <w:bCs/>
                <w:color w:val="000000"/>
                <w:sz w:val="24"/>
                <w:szCs w:val="24"/>
                <w:vertAlign w:val="subscript"/>
                <w:lang w:eastAsia="ru-RU"/>
              </w:rPr>
              <w:t>э</w:t>
            </w:r>
            <w:proofErr w:type="spellEnd"/>
            <w:r w:rsidRPr="00C22520">
              <w:rPr>
                <w:rFonts w:ascii="Tahoma" w:eastAsia="Times New Roman" w:hAnsi="Tahoma" w:cs="Tahoma"/>
                <w:b/>
                <w:bCs/>
                <w:color w:val="000000"/>
                <w:sz w:val="24"/>
                <w:szCs w:val="24"/>
                <w:lang w:eastAsia="ru-RU"/>
              </w:rPr>
              <w:t>, %</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Т</w:t>
            </w:r>
            <w:r w:rsidRPr="00C22520">
              <w:rPr>
                <w:rFonts w:ascii="Tahoma" w:eastAsia="Times New Roman" w:hAnsi="Tahoma" w:cs="Tahoma"/>
                <w:b/>
                <w:bCs/>
                <w:color w:val="000000"/>
                <w:sz w:val="24"/>
                <w:szCs w:val="24"/>
                <w:vertAlign w:val="subscript"/>
                <w:lang w:eastAsia="ru-RU"/>
              </w:rPr>
              <w:t>э</w:t>
            </w:r>
            <w:r w:rsidRPr="00C22520">
              <w:rPr>
                <w:rFonts w:ascii="Tahoma" w:eastAsia="Times New Roman" w:hAnsi="Tahoma" w:cs="Tahoma"/>
                <w:b/>
                <w:bCs/>
                <w:color w:val="000000"/>
                <w:sz w:val="24"/>
                <w:szCs w:val="24"/>
                <w:lang w:eastAsia="ru-RU"/>
              </w:rPr>
              <w:t>, °С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b/>
                <w:bCs/>
                <w:color w:val="000000"/>
                <w:sz w:val="24"/>
                <w:szCs w:val="24"/>
                <w:lang w:eastAsia="ru-RU"/>
              </w:rPr>
              <w:t>h</w:t>
            </w:r>
            <w:proofErr w:type="gramEnd"/>
            <w:r w:rsidRPr="00C22520">
              <w:rPr>
                <w:rFonts w:ascii="Tahoma" w:eastAsia="Times New Roman" w:hAnsi="Tahoma" w:cs="Tahoma"/>
                <w:b/>
                <w:bCs/>
                <w:color w:val="000000"/>
                <w:sz w:val="24"/>
                <w:szCs w:val="24"/>
                <w:vertAlign w:val="subscript"/>
                <w:lang w:eastAsia="ru-RU"/>
              </w:rPr>
              <w:t>э</w:t>
            </w:r>
            <w:proofErr w:type="spellEnd"/>
            <w:r w:rsidRPr="00C22520">
              <w:rPr>
                <w:rFonts w:ascii="Tahoma" w:eastAsia="Times New Roman" w:hAnsi="Tahoma" w:cs="Tahoma"/>
                <w:b/>
                <w:bCs/>
                <w:color w:val="000000"/>
                <w:sz w:val="24"/>
                <w:szCs w:val="24"/>
                <w:lang w:eastAsia="ru-RU"/>
              </w:rPr>
              <w:t>, %</w:t>
            </w:r>
          </w:p>
        </w:tc>
      </w:tr>
      <w:tr w:rsidR="00C22520" w:rsidRPr="00C22520">
        <w:trPr>
          <w:tblCellSpacing w:w="0" w:type="dxa"/>
        </w:trPr>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1; 1.1;2; 2.1</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АХЛ</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АХл</w:t>
            </w:r>
            <w:proofErr w:type="spellEnd"/>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I**</w:t>
            </w:r>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I**</w:t>
            </w:r>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20"/>
                <w:szCs w:val="20"/>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I**</w:t>
            </w:r>
          </w:p>
        </w:tc>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ХЛ*</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ЭХл</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Хл</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 У, ТУ</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ХлУ</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ТпУ</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ТпСУ</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+3</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20"/>
                <w:szCs w:val="20"/>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+3</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 xml:space="preserve">ТВ, Т, 0, </w:t>
            </w:r>
            <w:proofErr w:type="gramStart"/>
            <w:r w:rsidRPr="00C22520">
              <w:rPr>
                <w:rFonts w:ascii="Tahoma" w:eastAsia="Times New Roman" w:hAnsi="Tahoma" w:cs="Tahoma"/>
                <w:color w:val="000000"/>
                <w:sz w:val="20"/>
                <w:szCs w:val="20"/>
                <w:lang w:eastAsia="ru-RU"/>
              </w:rPr>
              <w:t>В</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М, ОМ, TM</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ТпВ</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ТпВР</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ТМ, УМ</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МгТпС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ЭТпС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ТпПр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+15</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+20</w:t>
            </w:r>
          </w:p>
        </w:tc>
      </w:tr>
      <w:tr w:rsidR="00C22520" w:rsidRPr="00C22520">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3; 3.1</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ЭТпС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ТпПр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+10</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+15</w:t>
            </w:r>
          </w:p>
        </w:tc>
      </w:tr>
      <w:tr w:rsidR="00C22520" w:rsidRPr="00C22520">
        <w:trPr>
          <w:tblCellSpacing w:w="0" w:type="dxa"/>
        </w:trPr>
        <w:tc>
          <w:tcPr>
            <w:tcW w:w="5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4; 4.2; 5; 5.1</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ТС</w:t>
            </w: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ЭТпС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ТпПр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+10</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+15</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УХЛ, ТУ</w:t>
            </w:r>
            <w:proofErr w:type="gramStart"/>
            <w:r w:rsidRPr="00C22520">
              <w:rPr>
                <w:rFonts w:ascii="Tahoma" w:eastAsia="Times New Roman" w:hAnsi="Tahoma" w:cs="Tahoma"/>
                <w:color w:val="000000"/>
                <w:sz w:val="20"/>
                <w:szCs w:val="20"/>
                <w:lang w:eastAsia="ru-RU"/>
              </w:rPr>
              <w:t>,У</w:t>
            </w:r>
            <w:proofErr w:type="gramEnd"/>
          </w:p>
        </w:tc>
        <w:tc>
          <w:tcPr>
            <w:tcW w:w="5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ХлУ</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ТпУ</w:t>
            </w:r>
            <w:proofErr w:type="gramStart"/>
            <w:r w:rsidRPr="00C22520">
              <w:rPr>
                <w:rFonts w:ascii="Tahoma" w:eastAsia="Times New Roman" w:hAnsi="Tahoma" w:cs="Tahoma"/>
                <w:color w:val="000000"/>
                <w:sz w:val="20"/>
                <w:szCs w:val="20"/>
                <w:lang w:eastAsia="ru-RU"/>
              </w:rPr>
              <w:t>,Т</w:t>
            </w:r>
            <w:proofErr w:type="gramEnd"/>
            <w:r w:rsidRPr="00C22520">
              <w:rPr>
                <w:rFonts w:ascii="Tahoma" w:eastAsia="Times New Roman" w:hAnsi="Tahoma" w:cs="Tahoma"/>
                <w:color w:val="000000"/>
                <w:sz w:val="20"/>
                <w:szCs w:val="20"/>
                <w:lang w:eastAsia="ru-RU"/>
              </w:rPr>
              <w:t>пСУ</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+8</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 xml:space="preserve">Все, </w:t>
            </w:r>
            <w:proofErr w:type="gramStart"/>
            <w:r w:rsidRPr="00C22520">
              <w:rPr>
                <w:rFonts w:ascii="Tahoma" w:eastAsia="Times New Roman" w:hAnsi="Tahoma" w:cs="Tahoma"/>
                <w:color w:val="000000"/>
                <w:sz w:val="20"/>
                <w:szCs w:val="20"/>
                <w:lang w:eastAsia="ru-RU"/>
              </w:rPr>
              <w:t>кроме</w:t>
            </w:r>
            <w:proofErr w:type="gramEnd"/>
            <w:r w:rsidRPr="00C22520">
              <w:rPr>
                <w:rFonts w:ascii="Tahoma" w:eastAsia="Times New Roman" w:hAnsi="Tahoma" w:cs="Tahoma"/>
                <w:color w:val="000000"/>
                <w:sz w:val="20"/>
                <w:szCs w:val="20"/>
                <w:lang w:eastAsia="ru-RU"/>
              </w:rPr>
              <w:t xml:space="preserve"> ТС, УХЛ, У, ТУ</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20"/>
                <w:szCs w:val="20"/>
                <w:lang w:eastAsia="ru-RU"/>
              </w:rPr>
              <w:t xml:space="preserve">Все, кроме </w:t>
            </w:r>
            <w:proofErr w:type="spellStart"/>
            <w:r w:rsidRPr="00C22520">
              <w:rPr>
                <w:rFonts w:ascii="Tahoma" w:eastAsia="Times New Roman" w:hAnsi="Tahoma" w:cs="Tahoma"/>
                <w:color w:val="000000"/>
                <w:sz w:val="20"/>
                <w:szCs w:val="20"/>
                <w:lang w:eastAsia="ru-RU"/>
              </w:rPr>
              <w:t>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ЭтпС</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ТпПр</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ХлУ</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ТпУ</w:t>
            </w:r>
            <w:proofErr w:type="spellEnd"/>
            <w:r w:rsidRPr="00C22520">
              <w:rPr>
                <w:rFonts w:ascii="Tahoma" w:eastAsia="Times New Roman" w:hAnsi="Tahoma" w:cs="Tahoma"/>
                <w:color w:val="000000"/>
                <w:sz w:val="20"/>
                <w:szCs w:val="20"/>
                <w:lang w:eastAsia="ru-RU"/>
              </w:rPr>
              <w:t xml:space="preserve">, </w:t>
            </w:r>
            <w:proofErr w:type="spellStart"/>
            <w:r w:rsidRPr="00C22520">
              <w:rPr>
                <w:rFonts w:ascii="Tahoma" w:eastAsia="Times New Roman" w:hAnsi="Tahoma" w:cs="Tahoma"/>
                <w:color w:val="000000"/>
                <w:sz w:val="20"/>
                <w:szCs w:val="20"/>
                <w:lang w:eastAsia="ru-RU"/>
              </w:rPr>
              <w:t>ТпСУ</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20"/>
                <w:szCs w:val="20"/>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24"/>
                <w:szCs w:val="24"/>
                <w:vertAlign w:val="subscript"/>
                <w:lang w:eastAsia="ru-RU"/>
              </w:rPr>
              <w:t>ср</w:t>
            </w:r>
            <w:proofErr w:type="spellEnd"/>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24"/>
                <w:szCs w:val="24"/>
                <w:vertAlign w:val="subscript"/>
                <w:lang w:eastAsia="ru-RU"/>
              </w:rPr>
              <w:t>ср</w:t>
            </w:r>
            <w:r w:rsidRPr="00C22520">
              <w:rPr>
                <w:rFonts w:ascii="Tahoma" w:eastAsia="Times New Roman" w:hAnsi="Tahoma" w:cs="Tahoma"/>
                <w:color w:val="000000"/>
                <w:sz w:val="18"/>
                <w:szCs w:val="18"/>
                <w:lang w:eastAsia="ru-RU"/>
              </w:rPr>
              <w:t>+5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То же - для </w:t>
      </w:r>
      <w:proofErr w:type="spellStart"/>
      <w:r w:rsidRPr="00C22520">
        <w:rPr>
          <w:rFonts w:ascii="Tahoma" w:eastAsia="Times New Roman" w:hAnsi="Tahoma" w:cs="Tahoma"/>
          <w:color w:val="000000"/>
          <w:sz w:val="18"/>
          <w:szCs w:val="18"/>
          <w:lang w:eastAsia="ru-RU"/>
        </w:rPr>
        <w:t>ХлУ</w:t>
      </w:r>
      <w:proofErr w:type="spellEnd"/>
      <w:r w:rsidRPr="00C22520">
        <w:rPr>
          <w:rFonts w:ascii="Tahoma" w:eastAsia="Times New Roman" w:hAnsi="Tahoma" w:cs="Tahoma"/>
          <w:color w:val="000000"/>
          <w:sz w:val="18"/>
          <w:szCs w:val="18"/>
          <w:lang w:eastAsia="ru-RU"/>
        </w:rPr>
        <w:t xml:space="preserve"> по ГОСТ 16350-80 и ГОСТ 25870-83.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Для некоторых районов (</w:t>
      </w:r>
      <w:proofErr w:type="spellStart"/>
      <w:r w:rsidRPr="00C22520">
        <w:rPr>
          <w:rFonts w:ascii="Tahoma" w:eastAsia="Times New Roman" w:hAnsi="Tahoma" w:cs="Tahoma"/>
          <w:color w:val="000000"/>
          <w:sz w:val="18"/>
          <w:szCs w:val="18"/>
          <w:lang w:eastAsia="ru-RU"/>
        </w:rPr>
        <w:t>Тср</w:t>
      </w:r>
      <w:proofErr w:type="spellEnd"/>
      <w:r w:rsidRPr="00C22520">
        <w:rPr>
          <w:rFonts w:ascii="Tahoma" w:eastAsia="Times New Roman" w:hAnsi="Tahoma" w:cs="Tahoma"/>
          <w:color w:val="000000"/>
          <w:sz w:val="18"/>
          <w:szCs w:val="18"/>
          <w:lang w:eastAsia="ru-RU"/>
        </w:rPr>
        <w:t xml:space="preserve"> +7)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Обозначения: </w:t>
      </w:r>
      <w:proofErr w:type="gramStart"/>
      <w:r w:rsidRPr="00C22520">
        <w:rPr>
          <w:rFonts w:ascii="Tahoma" w:eastAsia="Times New Roman" w:hAnsi="Tahoma" w:cs="Tahoma"/>
          <w:color w:val="000000"/>
          <w:sz w:val="18"/>
          <w:szCs w:val="18"/>
          <w:lang w:eastAsia="ru-RU"/>
        </w:rPr>
        <w:t>Т-</w:t>
      </w:r>
      <w:proofErr w:type="gramEnd"/>
      <w:r w:rsidRPr="00C22520">
        <w:rPr>
          <w:rFonts w:ascii="Tahoma" w:eastAsia="Times New Roman" w:hAnsi="Tahoma" w:cs="Tahoma"/>
          <w:color w:val="000000"/>
          <w:sz w:val="18"/>
          <w:szCs w:val="18"/>
          <w:lang w:eastAsia="ru-RU"/>
        </w:rPr>
        <w:t xml:space="preserve"> температура воздуха; h-относительная влажность воздуха;</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18"/>
          <w:szCs w:val="18"/>
          <w:vertAlign w:val="subscript"/>
          <w:lang w:eastAsia="ru-RU"/>
        </w:rPr>
        <w:t>ср</w:t>
      </w:r>
      <w:proofErr w:type="spellEnd"/>
      <w:r w:rsidRPr="00C22520">
        <w:rPr>
          <w:rFonts w:ascii="Tahoma" w:eastAsia="Times New Roman" w:hAnsi="Tahoma" w:cs="Tahoma"/>
          <w:color w:val="000000"/>
          <w:sz w:val="18"/>
          <w:szCs w:val="18"/>
          <w:lang w:eastAsia="ru-RU"/>
        </w:rPr>
        <w:t xml:space="preserve">, </w:t>
      </w: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18"/>
          <w:szCs w:val="18"/>
          <w:vertAlign w:val="subscript"/>
          <w:lang w:eastAsia="ru-RU"/>
        </w:rPr>
        <w:t>ср</w:t>
      </w:r>
      <w:proofErr w:type="spellEnd"/>
      <w:r w:rsidRPr="00C22520">
        <w:rPr>
          <w:rFonts w:ascii="Tahoma" w:eastAsia="Times New Roman" w:hAnsi="Tahoma" w:cs="Tahoma"/>
          <w:color w:val="000000"/>
          <w:sz w:val="18"/>
          <w:szCs w:val="18"/>
          <w:lang w:eastAsia="ru-RU"/>
        </w:rPr>
        <w:t>-среднегодовые значения;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18"/>
          <w:szCs w:val="18"/>
          <w:vertAlign w:val="subscript"/>
          <w:lang w:eastAsia="ru-RU"/>
        </w:rPr>
        <w:t>Э</w:t>
      </w:r>
      <w:r w:rsidRPr="00C22520">
        <w:rPr>
          <w:rFonts w:ascii="Tahoma" w:eastAsia="Times New Roman" w:hAnsi="Tahoma" w:cs="Tahoma"/>
          <w:color w:val="000000"/>
          <w:sz w:val="18"/>
          <w:szCs w:val="18"/>
          <w:lang w:eastAsia="ru-RU"/>
        </w:rPr>
        <w:t xml:space="preserve">, </w:t>
      </w: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18"/>
          <w:szCs w:val="18"/>
          <w:vertAlign w:val="subscript"/>
          <w:lang w:eastAsia="ru-RU"/>
        </w:rPr>
        <w:t>Э</w:t>
      </w:r>
      <w:proofErr w:type="spellEnd"/>
      <w:r w:rsidRPr="00C22520">
        <w:rPr>
          <w:rFonts w:ascii="Tahoma" w:eastAsia="Times New Roman" w:hAnsi="Tahoma" w:cs="Tahoma"/>
          <w:color w:val="000000"/>
          <w:sz w:val="18"/>
          <w:szCs w:val="18"/>
          <w:lang w:eastAsia="ru-RU"/>
        </w:rPr>
        <w:t> - эффективные значения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Зависимость приведенной продолжительности </w:t>
      </w:r>
      <w:proofErr w:type="spellStart"/>
      <w:r w:rsidRPr="00C22520">
        <w:rPr>
          <w:rFonts w:ascii="Tahoma" w:eastAsia="Times New Roman" w:hAnsi="Tahoma" w:cs="Tahoma"/>
          <w:b/>
          <w:bCs/>
          <w:color w:val="000000"/>
          <w:sz w:val="18"/>
          <w:szCs w:val="18"/>
          <w:lang w:eastAsia="ru-RU"/>
        </w:rPr>
        <w:t>влагозащиты</w:t>
      </w:r>
      <w:proofErr w:type="spellEnd"/>
      <w:r w:rsidRPr="00C22520">
        <w:rPr>
          <w:rFonts w:ascii="Tahoma" w:eastAsia="Times New Roman" w:hAnsi="Tahoma" w:cs="Tahoma"/>
          <w:b/>
          <w:bCs/>
          <w:color w:val="000000"/>
          <w:sz w:val="18"/>
          <w:szCs w:val="18"/>
          <w:lang w:eastAsia="ru-RU"/>
        </w:rPr>
        <w:t xml:space="preserve"> от эффективного или неизменного значений температуры и относительной влажности воздуха для значения коэффициента n = 4,5 </w:t>
      </w:r>
      <w:r w:rsidRPr="00C22520">
        <w:rPr>
          <w:rFonts w:ascii="Tahoma" w:eastAsia="Times New Roman" w:hAnsi="Tahoma" w:cs="Tahoma"/>
          <w:b/>
          <w:bCs/>
          <w:color w:val="000000"/>
          <w:sz w:val="18"/>
          <w:szCs w:val="18"/>
          <w:lang w:eastAsia="ru-RU"/>
        </w:rPr>
        <w:lastRenderedPageBreak/>
        <w:t>(например, для изделий, защищенных малополярными электроизоляционными компаундами и (или) полиэтиленовыми пленками)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3901DD71" wp14:editId="17990F7F">
            <wp:extent cx="5334000" cy="6286500"/>
            <wp:effectExtent l="0" t="0" r="0" b="0"/>
            <wp:docPr id="6" name="Рисунок 6" descr="http://www.manotom-tmz.ru/media/gost_15150_6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otom-tmz.ru/media/gost_15150_69/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628650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1</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Зависимость приведенной продолжительности </w:t>
      </w:r>
      <w:proofErr w:type="spellStart"/>
      <w:r w:rsidRPr="00C22520">
        <w:rPr>
          <w:rFonts w:ascii="Tahoma" w:eastAsia="Times New Roman" w:hAnsi="Tahoma" w:cs="Tahoma"/>
          <w:b/>
          <w:bCs/>
          <w:color w:val="000000"/>
          <w:sz w:val="18"/>
          <w:szCs w:val="18"/>
          <w:lang w:eastAsia="ru-RU"/>
        </w:rPr>
        <w:t>влагозащиты</w:t>
      </w:r>
      <w:proofErr w:type="spellEnd"/>
      <w:r w:rsidRPr="00C22520">
        <w:rPr>
          <w:rFonts w:ascii="Tahoma" w:eastAsia="Times New Roman" w:hAnsi="Tahoma" w:cs="Tahoma"/>
          <w:b/>
          <w:bCs/>
          <w:color w:val="000000"/>
          <w:sz w:val="18"/>
          <w:szCs w:val="18"/>
          <w:lang w:eastAsia="ru-RU"/>
        </w:rPr>
        <w:t xml:space="preserve"> от эффективного или неизменного значений температуры и относительной влажности воздуха для значения коэффициента n = 8 (например, для изделий с пропитываемыми обмотками и сильноточных электротехнических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350EAB49" wp14:editId="0ECDE1CB">
            <wp:extent cx="4953000" cy="6096000"/>
            <wp:effectExtent l="0" t="0" r="0" b="0"/>
            <wp:docPr id="7" name="Рисунок 7" descr="http://www.manotom-tmz.ru/media/gost_15150_6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notom-tmz.ru/media/gost_15150_69/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609600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данные для конкретного комплектного изделия неизвестны или необходимо определить эффективное значение температуры для обобщенного использования встроенного элемента без привязки к конкретному изделию, расчет проводят по формуле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68AB5C96" wp14:editId="110BE799">
            <wp:extent cx="1514475" cy="238125"/>
            <wp:effectExtent l="0" t="0" r="0" b="9525"/>
            <wp:docPr id="8" name="Рисунок 8" descr="http://www.manotom-tmz.ru/media/gost_15150_6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notom-tmz.ru/media/gost_15150_69/0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где </w:t>
      </w: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18"/>
          <w:szCs w:val="18"/>
          <w:vertAlign w:val="subscript"/>
          <w:lang w:eastAsia="ru-RU"/>
        </w:rPr>
        <w:t>р</w:t>
      </w:r>
      <w:proofErr w:type="gramStart"/>
      <w:r w:rsidRPr="00C22520">
        <w:rPr>
          <w:rFonts w:ascii="Tahoma" w:eastAsia="Times New Roman" w:hAnsi="Tahoma" w:cs="Tahoma"/>
          <w:color w:val="000000"/>
          <w:sz w:val="18"/>
          <w:szCs w:val="18"/>
          <w:vertAlign w:val="subscript"/>
          <w:lang w:eastAsia="ru-RU"/>
        </w:rPr>
        <w:t>.в</w:t>
      </w:r>
      <w:proofErr w:type="spellEnd"/>
      <w:proofErr w:type="gramEnd"/>
      <w:r w:rsidRPr="00C22520">
        <w:rPr>
          <w:rFonts w:ascii="Tahoma" w:eastAsia="Times New Roman" w:hAnsi="Tahoma" w:cs="Tahoma"/>
          <w:color w:val="000000"/>
          <w:sz w:val="18"/>
          <w:szCs w:val="18"/>
          <w:vertAlign w:val="subscript"/>
          <w:lang w:eastAsia="ru-RU"/>
        </w:rPr>
        <w:t> </w:t>
      </w:r>
      <w:r w:rsidRPr="00C22520">
        <w:rPr>
          <w:rFonts w:ascii="Tahoma" w:eastAsia="Times New Roman" w:hAnsi="Tahoma" w:cs="Tahoma"/>
          <w:color w:val="000000"/>
          <w:sz w:val="18"/>
          <w:szCs w:val="18"/>
          <w:lang w:eastAsia="ru-RU"/>
        </w:rPr>
        <w:t>- верхнее рабочее значение температуры воздуха для вида климатического исполнения встроенного элемента, предназначенного для эксплуатации в нормальных климатических условиях, °С;</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w:t>
      </w:r>
      <w:r w:rsidRPr="00C22520">
        <w:rPr>
          <w:rFonts w:ascii="Tahoma" w:eastAsia="Times New Roman" w:hAnsi="Tahoma" w:cs="Tahoma"/>
          <w:color w:val="000000"/>
          <w:sz w:val="18"/>
          <w:szCs w:val="18"/>
          <w:vertAlign w:val="subscript"/>
          <w:lang w:eastAsia="ru-RU"/>
        </w:rPr>
        <w:t>р</w:t>
      </w:r>
      <w:proofErr w:type="gramStart"/>
      <w:r w:rsidRPr="00C22520">
        <w:rPr>
          <w:rFonts w:ascii="Tahoma" w:eastAsia="Times New Roman" w:hAnsi="Tahoma" w:cs="Tahoma"/>
          <w:color w:val="000000"/>
          <w:sz w:val="18"/>
          <w:szCs w:val="18"/>
          <w:vertAlign w:val="subscript"/>
          <w:lang w:eastAsia="ru-RU"/>
        </w:rPr>
        <w:t>.в</w:t>
      </w:r>
      <w:proofErr w:type="spellEnd"/>
      <w:proofErr w:type="gramEnd"/>
      <w:r w:rsidRPr="00C22520">
        <w:rPr>
          <w:rFonts w:ascii="Tahoma" w:eastAsia="Times New Roman" w:hAnsi="Tahoma" w:cs="Tahoma"/>
          <w:color w:val="000000"/>
          <w:sz w:val="18"/>
          <w:szCs w:val="18"/>
          <w:lang w:eastAsia="ru-RU"/>
        </w:rPr>
        <w:t>**-верхнее рабочее значение температуры воздуха для такого же вида климатического исполнения, но для встроенного элемента, предназначенного для эксплуатации при более высокой, чем нормальная, температуре, например для эксплуатации в греющемся комплектном изделии (обозначение вида климатического исполнения такого встроенного элемента согласно п. 2.8 содержит знак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6.7. Для изделий категорий 1, 2 и 3, предназначенных для работы только в ночное время (например, для электроосветительной аппаратуры), эффективное значение температуры воздуха допускается принимать на 5</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 xml:space="preserve"> ниже, чем указано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6.2-6.5.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6.8. За эффективное значение концентрации агрессивной среды принимают среднее логарифмическое значение содержания коррозионно-активных агентов, соответствующее определенному типу атмосферы по табл. 8. </w:t>
      </w:r>
      <w:proofErr w:type="gramStart"/>
      <w:r w:rsidRPr="00C22520">
        <w:rPr>
          <w:rFonts w:ascii="Tahoma" w:eastAsia="Times New Roman" w:hAnsi="Tahoma" w:cs="Tahoma"/>
          <w:color w:val="000000"/>
          <w:sz w:val="18"/>
          <w:szCs w:val="18"/>
          <w:lang w:eastAsia="ru-RU"/>
        </w:rPr>
        <w:t xml:space="preserve">Если в стандартах или технических условиях на изделия нормированы дополнительные виды коррозионно-активных агентов или другие агрессивные среды и их концентрации, за эффективное значение </w:t>
      </w:r>
      <w:r w:rsidRPr="00C22520">
        <w:rPr>
          <w:rFonts w:ascii="Tahoma" w:eastAsia="Times New Roman" w:hAnsi="Tahoma" w:cs="Tahoma"/>
          <w:color w:val="000000"/>
          <w:sz w:val="18"/>
          <w:szCs w:val="18"/>
          <w:lang w:eastAsia="ru-RU"/>
        </w:rPr>
        <w:lastRenderedPageBreak/>
        <w:t>концентрации агрессивной среды принимают верхнее номинальное значение концентрации агрессивной среды, нормированное для длительной работы (например, санитарно-допустимые нормы для газовых сред), если в стандартах или технических условиях на изделия нет других указаний.</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имеются соответствующие данные и необходимость, эффективные значения концентраций агрессивной среды определяют по формуле (3) п. 6.2.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6.9. За эффективное значение давления воздуха принимают среднее значение давления, если в стандартах или технических условиях на изделия нет других указаний.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6.10. Если специальными исследованиями установлено, что для изделий конкретных типов применимы отличающиеся от установленных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6.3-6.8 эффективные значения факторов, применяют значения, полученные для указанных изделий конкретных типов.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6.11. Дополнительные информационные данные приведены в приложении 10.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Раздел 6. (Измененная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7. УСЛОВИЯ ЭКСПЛУАТАЦИИ МЕТАЛЛОВ, СПЛАВОВ, МЕТАЛЛИЧЕСКИХ И НЕМЕТАЛЛИЧЕСКИХ НЕОРГАНИЧЕСКИХ ПОКРЫТИЙ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7.1. Группы условий эксплуатации по коррозионной активности атмосферы для металлов и сплавов без покрытий, а также с металлическими и неметаллическими неорганическими покрытиями приведены в табл. 10.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11"/>
        <w:gridCol w:w="2661"/>
        <w:gridCol w:w="3327"/>
        <w:gridCol w:w="1806"/>
      </w:tblGrid>
      <w:tr w:rsidR="00C22520" w:rsidRPr="00C22520">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 группы условий эксплуатации</w:t>
            </w:r>
          </w:p>
        </w:tc>
        <w:tc>
          <w:tcPr>
            <w:tcW w:w="31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Условия эксплуатации</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Ранее принятое обозначение группы условий эксплуатации</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Категории изделий или категории размещения деталей (поверхностей)</w:t>
            </w:r>
          </w:p>
        </w:tc>
        <w:tc>
          <w:tcPr>
            <w:tcW w:w="17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Исполнения изделий</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3.1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ТС</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w:t>
            </w: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 3*; 3.1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(ХЛ)</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4.2</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УХЛ (ХЛ), ТС</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Все исполнения, кроме</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ТУ, Т</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 2; 3</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ТС</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w:t>
            </w:r>
            <w:proofErr w:type="gramStart"/>
            <w:r w:rsidRPr="00C22520">
              <w:rPr>
                <w:rFonts w:ascii="Tahoma" w:eastAsia="Times New Roman" w:hAnsi="Tahoma" w:cs="Tahoma"/>
                <w:color w:val="000000"/>
                <w:sz w:val="18"/>
                <w:szCs w:val="18"/>
                <w:lang w:eastAsia="ru-RU"/>
              </w:rPr>
              <w:t>1</w:t>
            </w:r>
            <w:proofErr w:type="gramEnd"/>
            <w:r w:rsidRPr="00C22520">
              <w:rPr>
                <w:rFonts w:ascii="Tahoma" w:eastAsia="Times New Roman" w:hAnsi="Tahoma" w:cs="Tahoma"/>
                <w:color w:val="000000"/>
                <w:sz w:val="18"/>
                <w:szCs w:val="18"/>
                <w:lang w:eastAsia="ru-RU"/>
              </w:rPr>
              <w:t>; С2</w:t>
            </w: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 О</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3.1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4.2</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ТВ, О, М, ТМ, ОМ, </w:t>
            </w:r>
            <w:proofErr w:type="gramStart"/>
            <w:r w:rsidRPr="00C22520">
              <w:rPr>
                <w:rFonts w:ascii="Tahoma" w:eastAsia="Times New Roman" w:hAnsi="Tahoma" w:cs="Tahoma"/>
                <w:color w:val="000000"/>
                <w:sz w:val="18"/>
                <w:szCs w:val="18"/>
                <w:lang w:eastAsia="ru-RU"/>
              </w:rPr>
              <w:t>В</w:t>
            </w:r>
            <w:proofErr w:type="gramEnd"/>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ТС</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С3; С</w:t>
            </w:r>
            <w:proofErr w:type="gramStart"/>
            <w:r w:rsidRPr="00C22520">
              <w:rPr>
                <w:rFonts w:ascii="Tahoma" w:eastAsia="Times New Roman" w:hAnsi="Tahoma" w:cs="Tahoma"/>
                <w:color w:val="000000"/>
                <w:sz w:val="18"/>
                <w:szCs w:val="18"/>
                <w:lang w:eastAsia="ru-RU"/>
              </w:rPr>
              <w:t>2</w:t>
            </w:r>
            <w:proofErr w:type="gramEnd"/>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1.1; 2; 3</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(ХЛ)</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 О, М, ТМ, ОМ, В С</w:t>
            </w:r>
            <w:proofErr w:type="gramStart"/>
            <w:r w:rsidRPr="00C22520">
              <w:rPr>
                <w:rFonts w:ascii="Tahoma" w:eastAsia="Times New Roman" w:hAnsi="Tahoma" w:cs="Tahoma"/>
                <w:color w:val="000000"/>
                <w:sz w:val="18"/>
                <w:szCs w:val="18"/>
                <w:lang w:eastAsia="ru-RU"/>
              </w:rPr>
              <w:t>4</w:t>
            </w:r>
            <w:proofErr w:type="gramEnd"/>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w:t>
            </w:r>
            <w:proofErr w:type="gramStart"/>
            <w:r w:rsidRPr="00C22520">
              <w:rPr>
                <w:rFonts w:ascii="Tahoma" w:eastAsia="Times New Roman" w:hAnsi="Tahoma" w:cs="Tahoma"/>
                <w:color w:val="000000"/>
                <w:sz w:val="18"/>
                <w:szCs w:val="18"/>
                <w:lang w:eastAsia="ru-RU"/>
              </w:rPr>
              <w:t>4</w:t>
            </w:r>
            <w:proofErr w:type="gramEnd"/>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 ТУ, УХЛ (ХЛ)</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w:t>
            </w:r>
            <w:proofErr w:type="gramStart"/>
            <w:r w:rsidRPr="00C22520">
              <w:rPr>
                <w:rFonts w:ascii="Tahoma" w:eastAsia="Times New Roman" w:hAnsi="Tahoma" w:cs="Tahoma"/>
                <w:color w:val="000000"/>
                <w:sz w:val="18"/>
                <w:szCs w:val="18"/>
                <w:lang w:eastAsia="ru-RU"/>
              </w:rPr>
              <w:t>1</w:t>
            </w:r>
            <w:proofErr w:type="gramEnd"/>
            <w:r w:rsidRPr="00C22520">
              <w:rPr>
                <w:rFonts w:ascii="Tahoma" w:eastAsia="Times New Roman" w:hAnsi="Tahoma" w:cs="Tahoma"/>
                <w:color w:val="000000"/>
                <w:sz w:val="18"/>
                <w:szCs w:val="18"/>
                <w:lang w:eastAsia="ru-RU"/>
              </w:rPr>
              <w:t>; Ж2</w:t>
            </w: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 о</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 2.1; 3; 3.1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 ТМ, ом, в</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Ж3</w:t>
            </w: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ТВ, т, о</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w:t>
            </w:r>
            <w:proofErr w:type="gramStart"/>
            <w:r w:rsidRPr="00C22520">
              <w:rPr>
                <w:rFonts w:ascii="Tahoma" w:eastAsia="Times New Roman" w:hAnsi="Tahoma" w:cs="Tahoma"/>
                <w:color w:val="000000"/>
                <w:sz w:val="18"/>
                <w:szCs w:val="18"/>
                <w:lang w:eastAsia="ru-RU"/>
              </w:rPr>
              <w:t>1</w:t>
            </w:r>
            <w:proofErr w:type="gramEnd"/>
            <w:r w:rsidRPr="00C22520">
              <w:rPr>
                <w:rFonts w:ascii="Tahoma" w:eastAsia="Times New Roman" w:hAnsi="Tahoma" w:cs="Tahoma"/>
                <w:color w:val="000000"/>
                <w:sz w:val="18"/>
                <w:szCs w:val="18"/>
                <w:lang w:eastAsia="ru-RU"/>
              </w:rPr>
              <w:t>; ОЖ2</w:t>
            </w: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5.1</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Все исполнения</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w:t>
            </w:r>
          </w:p>
        </w:tc>
        <w:tc>
          <w:tcPr>
            <w:tcW w:w="1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w:t>
            </w:r>
          </w:p>
        </w:tc>
        <w:tc>
          <w:tcPr>
            <w:tcW w:w="175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М, ТМ, ОМ, </w:t>
            </w:r>
            <w:proofErr w:type="gramStart"/>
            <w:r w:rsidRPr="00C22520">
              <w:rPr>
                <w:rFonts w:ascii="Tahoma" w:eastAsia="Times New Roman" w:hAnsi="Tahoma" w:cs="Tahoma"/>
                <w:color w:val="000000"/>
                <w:sz w:val="18"/>
                <w:szCs w:val="18"/>
                <w:lang w:eastAsia="ru-RU"/>
              </w:rPr>
              <w:t>В</w:t>
            </w:r>
            <w:proofErr w:type="gramEnd"/>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ОЖ3</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деталей, размещенных в оболочках изделий с естественной или искусственной вентиляцией.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изделий, специально предназначенных для эксплуатации в атмосфере типа I (табл.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изделий и деталей, защищенных от попадания брызг морской воды.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Увеличение порядкового </w:t>
      </w:r>
      <w:proofErr w:type="gramStart"/>
      <w:r w:rsidRPr="00C22520">
        <w:rPr>
          <w:rFonts w:ascii="Tahoma" w:eastAsia="Times New Roman" w:hAnsi="Tahoma" w:cs="Tahoma"/>
          <w:color w:val="000000"/>
          <w:sz w:val="18"/>
          <w:szCs w:val="18"/>
          <w:lang w:eastAsia="ru-RU"/>
        </w:rPr>
        <w:t>номера обозначения группы условий эксплуатации</w:t>
      </w:r>
      <w:proofErr w:type="gramEnd"/>
      <w:r w:rsidRPr="00C22520">
        <w:rPr>
          <w:rFonts w:ascii="Tahoma" w:eastAsia="Times New Roman" w:hAnsi="Tahoma" w:cs="Tahoma"/>
          <w:color w:val="000000"/>
          <w:sz w:val="18"/>
          <w:szCs w:val="18"/>
          <w:lang w:eastAsia="ru-RU"/>
        </w:rPr>
        <w:t xml:space="preserve"> не означает увеличения степени воздействия условий эксплуатации для конкретного металла, сплава, покрытия.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таблице не оговорены случаи, указанные в п. 4.15, а также случаи, когда в изделиях имеются материалы, выделяющие коррозионно-активные вещества. Эти случаи должны при необходимости оговариваться в стандартах или технических условиях на изделия или в другой документации, утвержденной в установленном порядке.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Группы условий эксплуатации деталей могут не совпадать с условиями эксплуатации изделия в целом. Обозначения групп условий эксплуатации используют в документации по выбору покрытий, металлов, сплавов, но не устанавливают в технической документации на изделия в целом (например, в ОТТ, ОТУ, эксплуатационной документации).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Соответствие между этими группами и группами коррозионной активности атмосферы по международным стандартам ИСО-по ГОСТ 9.303-84, приложение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7.2. Определение групп условий эксплуатации металлов и металлических и неметаллических неорганических покрытий в зависимости от климатического исполнения и категории размещения изделий производится по табл. 11.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25"/>
        <w:gridCol w:w="839"/>
        <w:gridCol w:w="850"/>
        <w:gridCol w:w="825"/>
        <w:gridCol w:w="840"/>
        <w:gridCol w:w="840"/>
        <w:gridCol w:w="855"/>
        <w:gridCol w:w="840"/>
        <w:gridCol w:w="1591"/>
      </w:tblGrid>
      <w:tr w:rsidR="00C22520" w:rsidRPr="00C22520">
        <w:trPr>
          <w:tblCellSpacing w:w="0" w:type="dxa"/>
        </w:trPr>
        <w:tc>
          <w:tcPr>
            <w:tcW w:w="2100" w:type="dxa"/>
            <w:vMerge w:val="restar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Категории изделий или категории размещения деталей (поверхностей)</w:t>
            </w:r>
          </w:p>
        </w:tc>
        <w:tc>
          <w:tcPr>
            <w:tcW w:w="8070" w:type="dxa"/>
            <w:gridSpan w:val="8"/>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Исполнения изделий</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 ТУ</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УХЛ (ХЛ)</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ТС</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ТВ</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 ТМ, ОМ</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8070" w:type="dxa"/>
            <w:gridSpan w:val="8"/>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Группы условий эксплуатации</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8</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7</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8</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8</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8</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3</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r>
      <w:tr w:rsidR="00C22520" w:rsidRPr="00C22520">
        <w:trPr>
          <w:tblCellSpacing w:w="0" w:type="dxa"/>
        </w:trPr>
        <w:tc>
          <w:tcPr>
            <w:tcW w:w="21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5.1</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90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88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деталей, размещенных в оболочках изделий с естественной или искусственной вентиляцией.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изделий, специально предназначенных для эксплуатации в атмосфере типа I (табл.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Только для изделий и деталей, защищенных от попадания брызг морской воды.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8. ИСПОЛЬЗОВАНИЕ ИЗДЕЛИЙ В ИСПОЛНЕНИИ ДЛЯ УМЕРЕННОГО КЛИМАТА В РАЙОНАХ С ТРОПИЧЕСКИМ ИЛИ ХОЛОДНЫМ КЛИМАТОМ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8.1. Если изделия предназначены для эксплуатации только в определенных географических пунктах стран, отнесенных в соответствии с приложением 3 к макроклиматическим районам с тропическим климатом или в определенном географическом пункте макроклиматического района с холодным климатом, указанного в приложении 2 (например, оборудование для строящегося предприятия), и если для них не используются требования п. 5.10, допускается изготовление таких изделий в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если значения климатических факторов в данном географическом пункте не отличаются от соответствующих значений, установленных для макроклиматического района с умеренным климатом. При этом должна быть обеспечена сохранность изделий во время транспортирования и хранения в макроклиматических районах с тропическим или холодным климатом соответственно. Решение о возможности поставок указанных в данном пункте изделий в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принимается по согласованию между заказчиком, изготовителем и проектантом, а для экспортируемых изделий-также экспортирующей организацией, после изучения данных о значении климатических факторов в данном географическом пункте.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8.2. Поставка изделий в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в пункты, расположенные в макроклиматическом районе с сухим тропическим климатом, может быть допущена, если средняя из абсолютных годовых максимумов температура воздуха в данном пункте не превышает 40°С, высота местности не превышает 1000 м, и не предъявляются специальные требования по защите изделий от действия пыли.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8.3. Поставка изделий в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в пункты, расположенные в макроклиматическом районе с влажным тропическим климатом, может быть допущена, если: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средняя из абсолютных годовых максимумов температура воздуха не превышает 40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б) сочетание температуры воздуха, равной или выше 20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и относительной влажности воздуха, равной или выше 80%, наблюдается менее 12 ч в сутки или более 12 ч в сутки, но за непрерывный период-менее 2 месяцев в году;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высота местности не более 1000 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8.4. Если высота местности более 1000 м над уровнем моря, указанные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8.2 и 8.3 требования в части температуры воздуха могут считаться выполненными, если сумма средней из абсолютных годовых максимумов температуры воздуха и поправок на высоту в соответствии с разд. 9 не превышает 40°С.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8.5. Поставка изделий в исполнении</w:t>
      </w:r>
      <w:proofErr w:type="gramStart"/>
      <w:r w:rsidRPr="00C22520">
        <w:rPr>
          <w:rFonts w:ascii="Tahoma" w:eastAsia="Times New Roman" w:hAnsi="Tahoma" w:cs="Tahoma"/>
          <w:color w:val="000000"/>
          <w:sz w:val="18"/>
          <w:szCs w:val="18"/>
          <w:lang w:eastAsia="ru-RU"/>
        </w:rPr>
        <w:t xml:space="preserve"> У</w:t>
      </w:r>
      <w:proofErr w:type="gramEnd"/>
      <w:r w:rsidRPr="00C22520">
        <w:rPr>
          <w:rFonts w:ascii="Tahoma" w:eastAsia="Times New Roman" w:hAnsi="Tahoma" w:cs="Tahoma"/>
          <w:color w:val="000000"/>
          <w:sz w:val="18"/>
          <w:szCs w:val="18"/>
          <w:lang w:eastAsia="ru-RU"/>
        </w:rPr>
        <w:t xml:space="preserve"> в пункты, расположенные в макроклиматическом районе с холодным климатом, может быть допущена, если средняя из абсолютных годовых минимумов температура воздуха в данном пункте не ниже минус 45°С.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8.2-8.5. (Измененная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9. ПРИМЕНЕНИЕ ИЗДЕЛИЙ НА ВЫСОТАХ БОЛЬШИХ, ЧЕМ </w:t>
      </w:r>
      <w:proofErr w:type="gramStart"/>
      <w:r w:rsidRPr="00C22520">
        <w:rPr>
          <w:rFonts w:ascii="Tahoma" w:eastAsia="Times New Roman" w:hAnsi="Tahoma" w:cs="Tahoma"/>
          <w:b/>
          <w:bCs/>
          <w:color w:val="000000"/>
          <w:sz w:val="18"/>
          <w:szCs w:val="18"/>
          <w:lang w:eastAsia="ru-RU"/>
        </w:rPr>
        <w:t>НОРМАЛЬНАЯ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9.1. Требования настоящего раздела не распространяются на изделия, работающие при искусственно поддерживаемом давлении окружающей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9.2. Изделия, предназначенные для работы на нормальной высоте, могут работать на высотах, превышающих </w:t>
      </w:r>
      <w:proofErr w:type="gramStart"/>
      <w:r w:rsidRPr="00C22520">
        <w:rPr>
          <w:rFonts w:ascii="Tahoma" w:eastAsia="Times New Roman" w:hAnsi="Tahoma" w:cs="Tahoma"/>
          <w:color w:val="000000"/>
          <w:sz w:val="18"/>
          <w:szCs w:val="18"/>
          <w:lang w:eastAsia="ru-RU"/>
        </w:rPr>
        <w:t>нормальную</w:t>
      </w:r>
      <w:proofErr w:type="gramEnd"/>
      <w:r w:rsidRPr="00C22520">
        <w:rPr>
          <w:rFonts w:ascii="Tahoma" w:eastAsia="Times New Roman" w:hAnsi="Tahoma" w:cs="Tahoma"/>
          <w:color w:val="000000"/>
          <w:sz w:val="18"/>
          <w:szCs w:val="18"/>
          <w:lang w:eastAsia="ru-RU"/>
        </w:rPr>
        <w:t xml:space="preserve">, при соблюдении указаний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9.3-9.5, если в остальном условия и режимы работы изделий и технико-экономически целесообразные сроки их службы остаются такими же, как для аналогичных изделий, используемых на нормальной высоте.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Исключение составляют: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изделия, коммутирующие электрический ток под напряжением, для которых требуется дополнительная проверка их способности коммутировать ток при пониженных давлениях;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б) изделия, </w:t>
      </w:r>
      <w:proofErr w:type="gramStart"/>
      <w:r w:rsidRPr="00C22520">
        <w:rPr>
          <w:rFonts w:ascii="Tahoma" w:eastAsia="Times New Roman" w:hAnsi="Tahoma" w:cs="Tahoma"/>
          <w:color w:val="000000"/>
          <w:sz w:val="18"/>
          <w:szCs w:val="18"/>
          <w:lang w:eastAsia="ru-RU"/>
        </w:rPr>
        <w:t>режимы</w:t>
      </w:r>
      <w:proofErr w:type="gramEnd"/>
      <w:r w:rsidRPr="00C22520">
        <w:rPr>
          <w:rFonts w:ascii="Tahoma" w:eastAsia="Times New Roman" w:hAnsi="Tahoma" w:cs="Tahoma"/>
          <w:color w:val="000000"/>
          <w:sz w:val="18"/>
          <w:szCs w:val="18"/>
          <w:lang w:eastAsia="ru-RU"/>
        </w:rPr>
        <w:t xml:space="preserve"> работы которых зависят от разности давлений внутри и снаружи изделия или его узлов; для этих изделий требуется дополнительная проверка способности функционировать при пониженных давлениях.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9.3. </w:t>
      </w:r>
      <w:proofErr w:type="gramStart"/>
      <w:r w:rsidRPr="00C22520">
        <w:rPr>
          <w:rFonts w:ascii="Tahoma" w:eastAsia="Times New Roman" w:hAnsi="Tahoma" w:cs="Tahoma"/>
          <w:color w:val="000000"/>
          <w:sz w:val="18"/>
          <w:szCs w:val="18"/>
          <w:lang w:eastAsia="ru-RU"/>
        </w:rPr>
        <w:t>Вследствие того, что с ростом высоты из-за уменьшения плотности воздуха увеличиваются фактические превышения температуры всех видов изделий, выделяющих при работе тепло и полностью или частично охлаждаемых путем свободной или принудительной конвекции воздуха, при использовании таких изделий на высотах более нормальной допустимые превышения температуры должны быть понижены на величину, соответствующую поправке на высоту.</w:t>
      </w:r>
      <w:proofErr w:type="gramEnd"/>
      <w:r w:rsidRPr="00C22520">
        <w:rPr>
          <w:rFonts w:ascii="Tahoma" w:eastAsia="Times New Roman" w:hAnsi="Tahoma" w:cs="Tahoma"/>
          <w:color w:val="000000"/>
          <w:sz w:val="18"/>
          <w:szCs w:val="18"/>
          <w:lang w:eastAsia="ru-RU"/>
        </w:rPr>
        <w:t xml:space="preserve"> В стандартах или технических условиях на такие изделия должны быть указаны поправки на величину уменьшения номинальной нагрузки изделия (если это возможно) или на величину уменьшения предельно допустимых превышений температуры на каждые 100 или 1000 м высоты, превышающей нормальную.</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Если увеличение превышения температуры компенсируется более низкой, чем при нормальных высотах, температурой окружающего воздуха, понижение фактических превышений температуры можно не производить. При решении данного вопроса должно производиться сравнение температуры, принятой за </w:t>
      </w:r>
      <w:proofErr w:type="gramStart"/>
      <w:r w:rsidRPr="00C22520">
        <w:rPr>
          <w:rFonts w:ascii="Tahoma" w:eastAsia="Times New Roman" w:hAnsi="Tahoma" w:cs="Tahoma"/>
          <w:color w:val="000000"/>
          <w:sz w:val="18"/>
          <w:szCs w:val="18"/>
          <w:lang w:eastAsia="ru-RU"/>
        </w:rPr>
        <w:t>нормальную</w:t>
      </w:r>
      <w:proofErr w:type="gramEnd"/>
      <w:r w:rsidRPr="00C22520">
        <w:rPr>
          <w:rFonts w:ascii="Tahoma" w:eastAsia="Times New Roman" w:hAnsi="Tahoma" w:cs="Tahoma"/>
          <w:color w:val="000000"/>
          <w:sz w:val="18"/>
          <w:szCs w:val="18"/>
          <w:lang w:eastAsia="ru-RU"/>
        </w:rPr>
        <w:t xml:space="preserve"> для данного района в соответствии с разд. 3, со средней из абсолютных годовых максимумов температурой воздуха в месте установки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9.4. Для изделий, производительность которых зависит от </w:t>
      </w:r>
      <w:proofErr w:type="gramStart"/>
      <w:r w:rsidRPr="00C22520">
        <w:rPr>
          <w:rFonts w:ascii="Tahoma" w:eastAsia="Times New Roman" w:hAnsi="Tahoma" w:cs="Tahoma"/>
          <w:color w:val="000000"/>
          <w:sz w:val="18"/>
          <w:szCs w:val="18"/>
          <w:lang w:eastAsia="ru-RU"/>
        </w:rPr>
        <w:t>количества</w:t>
      </w:r>
      <w:proofErr w:type="gramEnd"/>
      <w:r w:rsidRPr="00C22520">
        <w:rPr>
          <w:rFonts w:ascii="Tahoma" w:eastAsia="Times New Roman" w:hAnsi="Tahoma" w:cs="Tahoma"/>
          <w:color w:val="000000"/>
          <w:sz w:val="18"/>
          <w:szCs w:val="18"/>
          <w:lang w:eastAsia="ru-RU"/>
        </w:rPr>
        <w:t xml:space="preserve"> проходящего через них воздуха (например, компрессоров, воздуходувок), необходимо учитывать изменение производительности при уменьшении плотности воздуха с ростом высоты.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9.5. Вследствие того, что с ростом высоты из-за уменьшения плотности и происходящего вследствие этого снижения электрической прочности воздуха уменьшаются пробивные напряжения электрической изоляции изделий, у которых пробивные напряжения изоляции полностью или частично определяются электрической прочностью воздушных промежутков, указанное снижение пробивной прочности должно учитываться при использовании таких изделий на высотах более нормальной. Коэффициенты, указывающие относительную электрическую прочность воздушных промежутков для высот от 1000 до 30000 м, приведены в табл. 12. Для высот более 30000 м коэффициенты электрической прочности устанавливаются в стандартах или технических условиях на конкретные виды или группы изделий. Для высот, имеющих промежуточное значение, эти коэффициенты допускается вычислять, используя ближайшие значения коэффициентов и принимая, что в этих интервалах разность коэффициентов пропорциональна разности высот.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технически обоснованных случаях (например, для изделий, электрическая прочность которых определяется большими воздушными промежутками или воздушными промежутками с равномерным электрическим полем) степень снижения электрической прочности с высотой может быть принята меньшей, чем указано в табл. 12. Эта степень снижения должна быть указана в стандартах на соответствующие виды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9.6. </w:t>
      </w:r>
      <w:proofErr w:type="gramStart"/>
      <w:r w:rsidRPr="00C22520">
        <w:rPr>
          <w:rFonts w:ascii="Tahoma" w:eastAsia="Times New Roman" w:hAnsi="Tahoma" w:cs="Tahoma"/>
          <w:color w:val="000000"/>
          <w:sz w:val="18"/>
          <w:szCs w:val="18"/>
          <w:lang w:eastAsia="ru-RU"/>
        </w:rPr>
        <w:t xml:space="preserve">Для изделий, специально предназначенных для работы на высотах более 1000 м, при установлении допустимых превышений температуры, производительности, электроизоляционных расстояний и величин разрядных промежутков можно пользоваться указаниями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9.3-9.5, если в остальном условия, режимы работы изделий и технико-экономически целесообразные сроки их службы остаются такими же, как для соответствующих изделий общего применения.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25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12"/>
        <w:gridCol w:w="2541"/>
      </w:tblGrid>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t xml:space="preserve">Высота над </w:t>
            </w:r>
            <w:r w:rsidRPr="00C22520">
              <w:rPr>
                <w:rFonts w:ascii="Tahoma" w:eastAsia="Times New Roman" w:hAnsi="Tahoma" w:cs="Tahoma"/>
                <w:b/>
                <w:bCs/>
                <w:color w:val="000000"/>
                <w:sz w:val="24"/>
                <w:szCs w:val="24"/>
                <w:lang w:eastAsia="ru-RU"/>
              </w:rPr>
              <w:lastRenderedPageBreak/>
              <w:t>уровнем моря в тыс. м</w:t>
            </w:r>
          </w:p>
        </w:tc>
        <w:tc>
          <w:tcPr>
            <w:tcW w:w="28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4"/>
                <w:szCs w:val="24"/>
                <w:lang w:eastAsia="ru-RU"/>
              </w:rPr>
              <w:lastRenderedPageBreak/>
              <w:t xml:space="preserve">Коэффициент </w:t>
            </w:r>
            <w:r w:rsidRPr="00C22520">
              <w:rPr>
                <w:rFonts w:ascii="Tahoma" w:eastAsia="Times New Roman" w:hAnsi="Tahoma" w:cs="Tahoma"/>
                <w:b/>
                <w:bCs/>
                <w:color w:val="000000"/>
                <w:sz w:val="24"/>
                <w:szCs w:val="24"/>
                <w:lang w:eastAsia="ru-RU"/>
              </w:rPr>
              <w:lastRenderedPageBreak/>
              <w:t>относительной электрической прочности воздушных промежутков</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1</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0,98</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0,95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0,92</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0,90</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0,85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0,80</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0,75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0,72</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0,67</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0,62</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0,56</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0,51</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0,45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0,39</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0,35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0,30</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0,25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0,22</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16,0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0,19</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0,14</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0,10</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0,08</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0,07</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0,06</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0,05</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0,04</w:t>
            </w:r>
          </w:p>
        </w:tc>
      </w:tr>
      <w:tr w:rsidR="00C22520" w:rsidRPr="00C22520">
        <w:trPr>
          <w:tblCellSpacing w:w="0" w:type="dxa"/>
        </w:trPr>
        <w:tc>
          <w:tcPr>
            <w:tcW w:w="2730"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30,0</w:t>
            </w:r>
          </w:p>
        </w:tc>
        <w:tc>
          <w:tcPr>
            <w:tcW w:w="2805" w:type="dxa"/>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0,03</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10. УСЛОВИЯ ХРАНЕНИЯ И ТРАНСПОРТИРОВАНИЯ ИЗДЕЛИЙ В ЧАСТИ ВОЗДЕЙСТВИЯ КЛИМАТИЧЕСКИХ ФАКТОРОВ ВНЕШНЕЙ СРЕДЫ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10.1. Условия хранения изделий, определяемые местом их размещения, макроклиматическим районом и типом атмосферы, и характеризующиеся совокупностью климатических факторов, воздействующих </w:t>
      </w:r>
      <w:proofErr w:type="gramStart"/>
      <w:r w:rsidRPr="00C22520">
        <w:rPr>
          <w:rFonts w:ascii="Tahoma" w:eastAsia="Times New Roman" w:hAnsi="Tahoma" w:cs="Tahoma"/>
          <w:color w:val="000000"/>
          <w:sz w:val="18"/>
          <w:szCs w:val="18"/>
          <w:lang w:eastAsia="ru-RU"/>
        </w:rPr>
        <w:t>при</w:t>
      </w:r>
      <w:proofErr w:type="gramEnd"/>
      <w:r w:rsidRPr="00C22520">
        <w:rPr>
          <w:rFonts w:ascii="Tahoma" w:eastAsia="Times New Roman" w:hAnsi="Tahoma" w:cs="Tahoma"/>
          <w:color w:val="000000"/>
          <w:sz w:val="18"/>
          <w:szCs w:val="18"/>
          <w:lang w:eastAsia="ru-RU"/>
        </w:rPr>
        <w:t xml:space="preserve"> хранений на упакованные и (или) законсервированные изделия, приведены в табл. 13.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10.2. </w:t>
      </w:r>
      <w:proofErr w:type="gramStart"/>
      <w:r w:rsidRPr="00C22520">
        <w:rPr>
          <w:rFonts w:ascii="Tahoma" w:eastAsia="Times New Roman" w:hAnsi="Tahoma" w:cs="Tahoma"/>
          <w:color w:val="000000"/>
          <w:sz w:val="18"/>
          <w:szCs w:val="18"/>
          <w:lang w:eastAsia="ru-RU"/>
        </w:rPr>
        <w:t xml:space="preserve">Условия транспортирования изделий, кроме указанных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10.3-10.5, являются такими же, как условия хранения на открытых площадках: для макроклиматических районов с умеренным и холодным климатом на суше-по условиям хранения 8* для всех макроклиматических районов на суше, для макроклиматического района с тропическим климатом и при морских перевозах-9**. При этом, если изделия предназначены для транспортирования на открытых палубах, должно учитываться воздействие</w:t>
      </w:r>
      <w:proofErr w:type="gramEnd"/>
      <w:r w:rsidRPr="00C22520">
        <w:rPr>
          <w:rFonts w:ascii="Tahoma" w:eastAsia="Times New Roman" w:hAnsi="Tahoma" w:cs="Tahoma"/>
          <w:color w:val="000000"/>
          <w:sz w:val="18"/>
          <w:szCs w:val="18"/>
          <w:lang w:eastAsia="ru-RU"/>
        </w:rPr>
        <w:t xml:space="preserve"> обливания морской волной.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Условия хранения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39"/>
        <w:gridCol w:w="724"/>
        <w:gridCol w:w="801"/>
        <w:gridCol w:w="867"/>
        <w:gridCol w:w="645"/>
        <w:gridCol w:w="645"/>
        <w:gridCol w:w="1202"/>
        <w:gridCol w:w="824"/>
        <w:gridCol w:w="977"/>
        <w:gridCol w:w="602"/>
        <w:gridCol w:w="1079"/>
      </w:tblGrid>
      <w:tr w:rsidR="00C22520" w:rsidRPr="00C22520">
        <w:trPr>
          <w:tblCellSpacing w:w="0" w:type="dxa"/>
        </w:trPr>
        <w:tc>
          <w:tcPr>
            <w:tcW w:w="163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Условия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хранения</w:t>
            </w:r>
          </w:p>
        </w:tc>
        <w:tc>
          <w:tcPr>
            <w:tcW w:w="1755" w:type="dxa"/>
            <w:gridSpan w:val="3"/>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Обозначение условий хранения изделий</w:t>
            </w:r>
          </w:p>
        </w:tc>
        <w:tc>
          <w:tcPr>
            <w:tcW w:w="6600" w:type="dxa"/>
            <w:gridSpan w:val="7"/>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Климатические факторы</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6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Основ-</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ное</w:t>
            </w:r>
            <w:proofErr w:type="spellEnd"/>
          </w:p>
        </w:tc>
        <w:tc>
          <w:tcPr>
            <w:tcW w:w="1170" w:type="dxa"/>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Вспомогательное</w:t>
            </w:r>
          </w:p>
        </w:tc>
        <w:tc>
          <w:tcPr>
            <w:tcW w:w="1305" w:type="dxa"/>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Температура воздуха, °</w:t>
            </w:r>
            <w:proofErr w:type="gramStart"/>
            <w:r w:rsidRPr="00C22520">
              <w:rPr>
                <w:rFonts w:ascii="Tahoma" w:eastAsia="Times New Roman" w:hAnsi="Tahoma" w:cs="Tahoma"/>
                <w:b/>
                <w:bCs/>
                <w:color w:val="000000"/>
                <w:sz w:val="20"/>
                <w:szCs w:val="20"/>
                <w:lang w:eastAsia="ru-RU"/>
              </w:rPr>
              <w:t>С</w:t>
            </w:r>
            <w:proofErr w:type="gramEnd"/>
          </w:p>
        </w:tc>
        <w:tc>
          <w:tcPr>
            <w:tcW w:w="127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Относитель</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ная</w:t>
            </w:r>
            <w:proofErr w:type="spellEnd"/>
            <w:r w:rsidRPr="00C22520">
              <w:rPr>
                <w:rFonts w:ascii="Tahoma" w:eastAsia="Times New Roman" w:hAnsi="Tahoma" w:cs="Tahoma"/>
                <w:b/>
                <w:bCs/>
                <w:color w:val="000000"/>
                <w:sz w:val="20"/>
                <w:szCs w:val="20"/>
                <w:lang w:eastAsia="ru-RU"/>
              </w:rPr>
              <w:t xml:space="preserve"> </w:t>
            </w:r>
            <w:proofErr w:type="spellStart"/>
            <w:r w:rsidRPr="00C22520">
              <w:rPr>
                <w:rFonts w:ascii="Tahoma" w:eastAsia="Times New Roman" w:hAnsi="Tahoma" w:cs="Tahoma"/>
                <w:b/>
                <w:bCs/>
                <w:color w:val="000000"/>
                <w:sz w:val="20"/>
                <w:szCs w:val="20"/>
                <w:lang w:eastAsia="ru-RU"/>
              </w:rPr>
              <w:t>влаж</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ность</w:t>
            </w:r>
            <w:proofErr w:type="spellEnd"/>
            <w:r w:rsidRPr="00C22520">
              <w:rPr>
                <w:rFonts w:ascii="Tahoma" w:eastAsia="Times New Roman" w:hAnsi="Tahoma" w:cs="Tahoma"/>
                <w:b/>
                <w:bCs/>
                <w:color w:val="000000"/>
                <w:sz w:val="20"/>
                <w:szCs w:val="20"/>
                <w:lang w:eastAsia="ru-RU"/>
              </w:rPr>
              <w:t xml:space="preserve"> воздуха</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 xml:space="preserve">по табл. 6 для </w:t>
            </w:r>
            <w:proofErr w:type="spellStart"/>
            <w:r w:rsidRPr="00C22520">
              <w:rPr>
                <w:rFonts w:ascii="Tahoma" w:eastAsia="Times New Roman" w:hAnsi="Tahoma" w:cs="Tahoma"/>
                <w:b/>
                <w:bCs/>
                <w:color w:val="000000"/>
                <w:sz w:val="20"/>
                <w:szCs w:val="20"/>
                <w:lang w:eastAsia="ru-RU"/>
              </w:rPr>
              <w:t>климатичес</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кого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исполнения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вида</w:t>
            </w:r>
          </w:p>
        </w:tc>
        <w:tc>
          <w:tcPr>
            <w:tcW w:w="810"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Солнеч</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ное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излуче</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ние</w:t>
            </w:r>
            <w:proofErr w:type="spellEnd"/>
          </w:p>
        </w:tc>
        <w:tc>
          <w:tcPr>
            <w:tcW w:w="94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Интен</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сивность</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дождя,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верхнее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значение,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20"/>
                <w:szCs w:val="20"/>
                <w:lang w:eastAsia="ru-RU"/>
              </w:rPr>
              <w:t>мм</w:t>
            </w:r>
            <w:proofErr w:type="gramEnd"/>
            <w:r w:rsidRPr="00C22520">
              <w:rPr>
                <w:rFonts w:ascii="Tahoma" w:eastAsia="Times New Roman" w:hAnsi="Tahoma" w:cs="Tahoma"/>
                <w:b/>
                <w:bCs/>
                <w:color w:val="000000"/>
                <w:sz w:val="20"/>
                <w:szCs w:val="20"/>
                <w:lang w:eastAsia="ru-RU"/>
              </w:rPr>
              <w:t>/мин</w:t>
            </w:r>
          </w:p>
        </w:tc>
        <w:tc>
          <w:tcPr>
            <w:tcW w:w="58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Пыль</w:t>
            </w:r>
          </w:p>
        </w:tc>
        <w:tc>
          <w:tcPr>
            <w:tcW w:w="106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Плесневые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и дерево разрушаю-</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щие</w:t>
            </w:r>
            <w:proofErr w:type="spellEnd"/>
            <w:r w:rsidRPr="00C22520">
              <w:rPr>
                <w:rFonts w:ascii="Tahoma" w:eastAsia="Times New Roman" w:hAnsi="Tahoma" w:cs="Tahoma"/>
                <w:b/>
                <w:bCs/>
                <w:color w:val="000000"/>
                <w:sz w:val="20"/>
                <w:szCs w:val="20"/>
                <w:lang w:eastAsia="ru-RU"/>
              </w:rPr>
              <w:t xml:space="preserve"> грибы</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буквен</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ное</w:t>
            </w:r>
            <w:proofErr w:type="spell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тексто</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20"/>
                <w:szCs w:val="20"/>
                <w:lang w:eastAsia="ru-RU"/>
              </w:rPr>
              <w:t>вое</w:t>
            </w:r>
            <w:proofErr w:type="gramEnd"/>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верх-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нее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зна</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чение</w:t>
            </w:r>
            <w:proofErr w:type="spellEnd"/>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ниж</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20"/>
                <w:szCs w:val="20"/>
                <w:lang w:eastAsia="ru-RU"/>
              </w:rPr>
              <w:t>нее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зна</w:t>
            </w:r>
            <w:proofErr w:type="spellEnd"/>
            <w:r w:rsidRPr="00C22520">
              <w:rPr>
                <w:rFonts w:ascii="Tahoma" w:eastAsia="Times New Roman" w:hAnsi="Tahoma" w:cs="Tahoma"/>
                <w:b/>
                <w:bCs/>
                <w:color w:val="000000"/>
                <w:sz w:val="20"/>
                <w:szCs w:val="20"/>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20"/>
                <w:szCs w:val="20"/>
                <w:lang w:eastAsia="ru-RU"/>
              </w:rPr>
              <w:t>чение</w:t>
            </w:r>
            <w:proofErr w:type="spellEnd"/>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Отапливае</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мые</w:t>
            </w:r>
            <w:proofErr w:type="spellEnd"/>
            <w:r w:rsidRPr="00C22520">
              <w:rPr>
                <w:rFonts w:ascii="Tahoma" w:eastAsia="Times New Roman" w:hAnsi="Tahoma" w:cs="Tahoma"/>
                <w:color w:val="000000"/>
                <w:sz w:val="18"/>
                <w:szCs w:val="18"/>
                <w:lang w:eastAsia="ru-RU"/>
              </w:rPr>
              <w:t xml:space="preserve"> и </w:t>
            </w:r>
            <w:proofErr w:type="spellStart"/>
            <w:r w:rsidRPr="00C22520">
              <w:rPr>
                <w:rFonts w:ascii="Tahoma" w:eastAsia="Times New Roman" w:hAnsi="Tahoma" w:cs="Tahoma"/>
                <w:color w:val="000000"/>
                <w:sz w:val="18"/>
                <w:szCs w:val="18"/>
                <w:lang w:eastAsia="ru-RU"/>
              </w:rPr>
              <w:t>венти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лируемые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склады,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хранилища </w:t>
            </w:r>
            <w:proofErr w:type="gramStart"/>
            <w:r w:rsidRPr="00C22520">
              <w:rPr>
                <w:rFonts w:ascii="Tahoma" w:eastAsia="Times New Roman" w:hAnsi="Tahoma" w:cs="Tahoma"/>
                <w:color w:val="000000"/>
                <w:sz w:val="18"/>
                <w:szCs w:val="18"/>
                <w:lang w:eastAsia="ru-RU"/>
              </w:rPr>
              <w:t>с</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кондициони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рованием</w:t>
            </w:r>
            <w:proofErr w:type="spellEnd"/>
            <w:r w:rsidRPr="00C22520">
              <w:rPr>
                <w:rFonts w:ascii="Tahoma" w:eastAsia="Times New Roman" w:hAnsi="Tahoma" w:cs="Tahoma"/>
                <w:color w:val="000000"/>
                <w:sz w:val="18"/>
                <w:szCs w:val="18"/>
                <w:lang w:eastAsia="ru-RU"/>
              </w:rPr>
              <w:t xml:space="preserve"> воз-</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духа, </w:t>
            </w:r>
            <w:proofErr w:type="spellStart"/>
            <w:r w:rsidRPr="00C22520">
              <w:rPr>
                <w:rFonts w:ascii="Tahoma" w:eastAsia="Times New Roman" w:hAnsi="Tahoma" w:cs="Tahoma"/>
                <w:color w:val="000000"/>
                <w:sz w:val="18"/>
                <w:szCs w:val="18"/>
                <w:lang w:eastAsia="ru-RU"/>
              </w:rPr>
              <w:t>располо</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женные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Отапли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ваемое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лище</w:t>
            </w:r>
            <w:proofErr w:type="spellEnd"/>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УХЛ</w:t>
            </w:r>
            <w:proofErr w:type="gramStart"/>
            <w:r w:rsidRPr="00C22520">
              <w:rPr>
                <w:rFonts w:ascii="Tahoma" w:eastAsia="Times New Roman" w:hAnsi="Tahoma" w:cs="Tahoma"/>
                <w:color w:val="000000"/>
                <w:sz w:val="18"/>
                <w:szCs w:val="18"/>
                <w:lang w:eastAsia="ru-RU"/>
              </w:rPr>
              <w:t>4</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ще</w:t>
            </w:r>
            <w:proofErr w:type="spellEnd"/>
            <w:r w:rsidRPr="00C22520">
              <w:rPr>
                <w:rFonts w:ascii="Tahoma" w:eastAsia="Times New Roman" w:hAnsi="Tahoma" w:cs="Tahoma"/>
                <w:color w:val="000000"/>
                <w:sz w:val="18"/>
                <w:szCs w:val="18"/>
                <w:lang w:eastAsia="ru-RU"/>
              </w:rPr>
              <w:t xml:space="preserve"> с </w:t>
            </w:r>
            <w:proofErr w:type="spellStart"/>
            <w:r w:rsidRPr="00C22520">
              <w:rPr>
                <w:rFonts w:ascii="Tahoma" w:eastAsia="Times New Roman" w:hAnsi="Tahoma" w:cs="Tahoma"/>
                <w:color w:val="000000"/>
                <w:sz w:val="18"/>
                <w:szCs w:val="18"/>
                <w:lang w:eastAsia="ru-RU"/>
              </w:rPr>
              <w:t>регули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руемой</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влаж</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ностью</w:t>
            </w:r>
            <w:proofErr w:type="spellEnd"/>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лище</w:t>
            </w:r>
            <w:proofErr w:type="spellEnd"/>
            <w:r w:rsidRPr="00C22520">
              <w:rPr>
                <w:rFonts w:ascii="Tahoma" w:eastAsia="Times New Roman" w:hAnsi="Tahoma" w:cs="Tahoma"/>
                <w:color w:val="000000"/>
                <w:sz w:val="18"/>
                <w:szCs w:val="18"/>
                <w:lang w:eastAsia="ru-RU"/>
              </w:rPr>
              <w:t xml:space="preserve"> с</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регули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руемой</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влаж</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ностью</w:t>
            </w:r>
            <w:proofErr w:type="spellEnd"/>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См. примечание 1</w:t>
            </w: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ще</w:t>
            </w:r>
            <w:proofErr w:type="spellEnd"/>
            <w:r w:rsidRPr="00C22520">
              <w:rPr>
                <w:rFonts w:ascii="Tahoma" w:eastAsia="Times New Roman" w:hAnsi="Tahoma" w:cs="Tahoma"/>
                <w:color w:val="000000"/>
                <w:sz w:val="18"/>
                <w:szCs w:val="18"/>
                <w:lang w:eastAsia="ru-RU"/>
              </w:rPr>
              <w:t xml:space="preserve"> с </w:t>
            </w:r>
            <w:proofErr w:type="spellStart"/>
            <w:r w:rsidRPr="00C22520">
              <w:rPr>
                <w:rFonts w:ascii="Tahoma" w:eastAsia="Times New Roman" w:hAnsi="Tahoma" w:cs="Tahoma"/>
                <w:color w:val="000000"/>
                <w:sz w:val="18"/>
                <w:szCs w:val="18"/>
                <w:lang w:eastAsia="ru-RU"/>
              </w:rPr>
              <w:t>регули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руемой</w:t>
            </w:r>
            <w:proofErr w:type="spell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темпе</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ратурой</w:t>
            </w:r>
            <w:proofErr w:type="spellEnd"/>
            <w:r w:rsidRPr="00C22520">
              <w:rPr>
                <w:rFonts w:ascii="Tahoma" w:eastAsia="Times New Roman" w:hAnsi="Tahoma" w:cs="Tahoma"/>
                <w:color w:val="000000"/>
                <w:sz w:val="18"/>
                <w:szCs w:val="18"/>
                <w:lang w:eastAsia="ru-RU"/>
              </w:rPr>
              <w:t xml:space="preserve"> 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влажностью</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лище</w:t>
            </w:r>
            <w:proofErr w:type="spellEnd"/>
            <w:r w:rsidRPr="00C22520">
              <w:rPr>
                <w:rFonts w:ascii="Tahoma" w:eastAsia="Times New Roman" w:hAnsi="Tahoma" w:cs="Tahoma"/>
                <w:color w:val="000000"/>
                <w:sz w:val="18"/>
                <w:szCs w:val="18"/>
                <w:lang w:eastAsia="ru-RU"/>
              </w:rPr>
              <w:t xml:space="preserve"> с</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регули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руемой</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турой 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влаж</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ностью</w:t>
            </w:r>
            <w:proofErr w:type="spellEnd"/>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То же</w:t>
            </w: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Закрытые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или другие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помещения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естествен-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xml:space="preserve">ной </w:t>
            </w:r>
            <w:proofErr w:type="spellStart"/>
            <w:r w:rsidRPr="00C22520">
              <w:rPr>
                <w:rFonts w:ascii="Tahoma" w:eastAsia="Times New Roman" w:hAnsi="Tahoma" w:cs="Tahoma"/>
                <w:color w:val="000000"/>
                <w:sz w:val="18"/>
                <w:szCs w:val="18"/>
                <w:lang w:eastAsia="ru-RU"/>
              </w:rPr>
              <w:t>венти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ляцией</w:t>
            </w:r>
            <w:proofErr w:type="spellEnd"/>
            <w:r w:rsidRPr="00C22520">
              <w:rPr>
                <w:rFonts w:ascii="Tahoma" w:eastAsia="Times New Roman" w:hAnsi="Tahoma" w:cs="Tahoma"/>
                <w:color w:val="000000"/>
                <w:sz w:val="18"/>
                <w:szCs w:val="18"/>
                <w:lang w:eastAsia="ru-RU"/>
              </w:rPr>
              <w:t xml:space="preserve"> без</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искусствен-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но </w:t>
            </w:r>
            <w:proofErr w:type="spellStart"/>
            <w:r w:rsidRPr="00C22520">
              <w:rPr>
                <w:rFonts w:ascii="Tahoma" w:eastAsia="Times New Roman" w:hAnsi="Tahoma" w:cs="Tahoma"/>
                <w:color w:val="000000"/>
                <w:sz w:val="18"/>
                <w:szCs w:val="18"/>
                <w:lang w:eastAsia="ru-RU"/>
              </w:rPr>
              <w:t>регули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руемых</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кли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матических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условий, где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колебания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влажности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воздуха</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существенно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меньше, чем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 открытом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воздухе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(например,</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каменные,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бетонные,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металличе</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кие</w:t>
            </w:r>
            <w:proofErr w:type="gramEnd"/>
            <w:r w:rsidRPr="00C22520">
              <w:rPr>
                <w:rFonts w:ascii="Tahoma" w:eastAsia="Times New Roman" w:hAnsi="Tahoma" w:cs="Tahoma"/>
                <w:color w:val="000000"/>
                <w:sz w:val="18"/>
                <w:szCs w:val="18"/>
                <w:lang w:eastAsia="ru-RU"/>
              </w:rPr>
              <w:t xml:space="preserve"> с тепло-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изоляцией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и другие </w:t>
            </w:r>
            <w:proofErr w:type="spellStart"/>
            <w:r w:rsidRPr="00C22520">
              <w:rPr>
                <w:rFonts w:ascii="Tahoma" w:eastAsia="Times New Roman" w:hAnsi="Tahoma" w:cs="Tahoma"/>
                <w:color w:val="000000"/>
                <w:sz w:val="18"/>
                <w:szCs w:val="18"/>
                <w:lang w:eastAsia="ru-RU"/>
              </w:rPr>
              <w:t>хра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нилища</w:t>
            </w:r>
            <w:proofErr w:type="spellEnd"/>
            <w:r w:rsidRPr="00C22520">
              <w:rPr>
                <w:rFonts w:ascii="Tahoma" w:eastAsia="Times New Roman" w:hAnsi="Tahoma" w:cs="Tahoma"/>
                <w:color w:val="000000"/>
                <w:sz w:val="18"/>
                <w:szCs w:val="18"/>
                <w:lang w:eastAsia="ru-RU"/>
              </w:rPr>
              <w:t>), рас-</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положенные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w:t>
            </w:r>
            <w:proofErr w:type="spellStart"/>
            <w:r w:rsidRPr="00C22520">
              <w:rPr>
                <w:rFonts w:ascii="Tahoma" w:eastAsia="Times New Roman" w:hAnsi="Tahoma" w:cs="Tahoma"/>
                <w:color w:val="000000"/>
                <w:sz w:val="18"/>
                <w:szCs w:val="18"/>
                <w:lang w:eastAsia="ru-RU"/>
              </w:rPr>
              <w:t>макрокли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матических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2</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C</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Неотап</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ливаемое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ным</w:t>
            </w:r>
            <w:proofErr w:type="spellEnd"/>
            <w:r w:rsidRPr="00C22520">
              <w:rPr>
                <w:rFonts w:ascii="Tahoma" w:eastAsia="Times New Roman" w:hAnsi="Tahoma" w:cs="Tahoma"/>
                <w:color w:val="000000"/>
                <w:sz w:val="18"/>
                <w:szCs w:val="18"/>
                <w:lang w:eastAsia="ru-RU"/>
              </w:rPr>
              <w:t xml:space="preserve"> 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+40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У3</w:t>
            </w: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Закрытые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или другие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помещения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естествен-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ной </w:t>
            </w:r>
            <w:proofErr w:type="spellStart"/>
            <w:r w:rsidRPr="00C22520">
              <w:rPr>
                <w:rFonts w:ascii="Tahoma" w:eastAsia="Times New Roman" w:hAnsi="Tahoma" w:cs="Tahoma"/>
                <w:color w:val="000000"/>
                <w:sz w:val="18"/>
                <w:szCs w:val="18"/>
                <w:lang w:eastAsia="ru-RU"/>
              </w:rPr>
              <w:t>венти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ляцией</w:t>
            </w:r>
            <w:proofErr w:type="spellEnd"/>
            <w:r w:rsidRPr="00C22520">
              <w:rPr>
                <w:rFonts w:ascii="Tahoma" w:eastAsia="Times New Roman" w:hAnsi="Tahoma" w:cs="Tahoma"/>
                <w:color w:val="000000"/>
                <w:sz w:val="18"/>
                <w:szCs w:val="18"/>
                <w:lang w:eastAsia="ru-RU"/>
              </w:rPr>
              <w:t xml:space="preserve"> без</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искусствен-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но </w:t>
            </w:r>
            <w:proofErr w:type="spellStart"/>
            <w:r w:rsidRPr="00C22520">
              <w:rPr>
                <w:rFonts w:ascii="Tahoma" w:eastAsia="Times New Roman" w:hAnsi="Tahoma" w:cs="Tahoma"/>
                <w:color w:val="000000"/>
                <w:sz w:val="18"/>
                <w:szCs w:val="18"/>
                <w:lang w:eastAsia="ru-RU"/>
              </w:rPr>
              <w:t>регулиру</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емых</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клима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тических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условий, где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колебания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влажности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воздуха</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существенн</w:t>
            </w:r>
            <w:r w:rsidRPr="00C22520">
              <w:rPr>
                <w:rFonts w:ascii="Tahoma" w:eastAsia="Times New Roman" w:hAnsi="Tahoma" w:cs="Tahoma"/>
                <w:color w:val="000000"/>
                <w:sz w:val="18"/>
                <w:szCs w:val="18"/>
                <w:lang w:eastAsia="ru-RU"/>
              </w:rPr>
              <w:lastRenderedPageBreak/>
              <w:t>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меньше, чем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 открытом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воздухе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(например,</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каменные,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бетонные,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металличес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кие</w:t>
            </w:r>
            <w:proofErr w:type="gramEnd"/>
            <w:r w:rsidRPr="00C22520">
              <w:rPr>
                <w:rFonts w:ascii="Tahoma" w:eastAsia="Times New Roman" w:hAnsi="Tahoma" w:cs="Tahoma"/>
                <w:color w:val="000000"/>
                <w:sz w:val="18"/>
                <w:szCs w:val="18"/>
                <w:lang w:eastAsia="ru-RU"/>
              </w:rPr>
              <w:t xml:space="preserve"> с тепло-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изоляцией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и другие </w:t>
            </w:r>
            <w:proofErr w:type="spellStart"/>
            <w:r w:rsidRPr="00C22520">
              <w:rPr>
                <w:rFonts w:ascii="Tahoma" w:eastAsia="Times New Roman" w:hAnsi="Tahoma" w:cs="Tahoma"/>
                <w:color w:val="000000"/>
                <w:sz w:val="18"/>
                <w:szCs w:val="18"/>
                <w:lang w:eastAsia="ru-RU"/>
              </w:rPr>
              <w:t>хра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нилища</w:t>
            </w:r>
            <w:proofErr w:type="spellEnd"/>
            <w:r w:rsidRPr="00C22520">
              <w:rPr>
                <w:rFonts w:ascii="Tahoma" w:eastAsia="Times New Roman" w:hAnsi="Tahoma" w:cs="Tahoma"/>
                <w:color w:val="000000"/>
                <w:sz w:val="18"/>
                <w:szCs w:val="18"/>
                <w:lang w:eastAsia="ru-RU"/>
              </w:rPr>
              <w:t>),</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расположен-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ные</w:t>
            </w:r>
            <w:proofErr w:type="spellEnd"/>
            <w:r w:rsidRPr="00C22520">
              <w:rPr>
                <w:rFonts w:ascii="Tahoma" w:eastAsia="Times New Roman" w:hAnsi="Tahoma" w:cs="Tahoma"/>
                <w:color w:val="000000"/>
                <w:sz w:val="18"/>
                <w:szCs w:val="18"/>
                <w:lang w:eastAsia="ru-RU"/>
              </w:rPr>
              <w:t xml:space="preserve"> в 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макроклима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тических</w:t>
            </w:r>
            <w:proofErr w:type="spellEnd"/>
            <w:r w:rsidRPr="00C22520">
              <w:rPr>
                <w:rFonts w:ascii="Tahoma" w:eastAsia="Times New Roman" w:hAnsi="Tahoma" w:cs="Tahoma"/>
                <w:color w:val="000000"/>
                <w:sz w:val="18"/>
                <w:szCs w:val="18"/>
                <w:lang w:eastAsia="ru-RU"/>
              </w:rPr>
              <w:t xml:space="preserve"> рай-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онах</w:t>
            </w:r>
            <w:proofErr w:type="gramEnd"/>
            <w:r w:rsidRPr="00C22520">
              <w:rPr>
                <w:rFonts w:ascii="Tahoma" w:eastAsia="Times New Roman" w:hAnsi="Tahoma" w:cs="Tahoma"/>
                <w:color w:val="000000"/>
                <w:sz w:val="18"/>
                <w:szCs w:val="18"/>
                <w:lang w:eastAsia="ru-RU"/>
              </w:rPr>
              <w:t>, в 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числе</w:t>
            </w:r>
            <w:proofErr w:type="gram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врайо</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нах </w:t>
            </w:r>
            <w:proofErr w:type="gramStart"/>
            <w:r w:rsidRPr="00C22520">
              <w:rPr>
                <w:rFonts w:ascii="Tahoma" w:eastAsia="Times New Roman" w:hAnsi="Tahoma" w:cs="Tahoma"/>
                <w:color w:val="000000"/>
                <w:sz w:val="18"/>
                <w:szCs w:val="18"/>
                <w:lang w:eastAsia="ru-RU"/>
              </w:rPr>
              <w:t>с тропи</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ческим</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3</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Ж3</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Неотап</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ливаемое</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лище</w:t>
            </w:r>
            <w:proofErr w:type="spellEnd"/>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В3</w:t>
            </w:r>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Навесы, 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помещения,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где колебания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влажности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воздуха</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несуществен-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но отличаются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колебаний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 открытом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воздухе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(например,</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палатки,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металличес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кие</w:t>
            </w:r>
            <w:proofErr w:type="gramEnd"/>
            <w:r w:rsidRPr="00C22520">
              <w:rPr>
                <w:rFonts w:ascii="Tahoma" w:eastAsia="Times New Roman" w:hAnsi="Tahoma" w:cs="Tahoma"/>
                <w:color w:val="000000"/>
                <w:sz w:val="18"/>
                <w:szCs w:val="18"/>
                <w:lang w:eastAsia="ru-RU"/>
              </w:rPr>
              <w:t xml:space="preserve"> 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лища</w:t>
            </w:r>
            <w:proofErr w:type="spellEnd"/>
            <w:r w:rsidRPr="00C22520">
              <w:rPr>
                <w:rFonts w:ascii="Tahoma" w:eastAsia="Times New Roman" w:hAnsi="Tahoma" w:cs="Tahoma"/>
                <w:color w:val="000000"/>
                <w:sz w:val="18"/>
                <w:szCs w:val="18"/>
                <w:lang w:eastAsia="ru-RU"/>
              </w:rPr>
              <w:t xml:space="preserve"> без</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теплоизо</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ляции</w:t>
            </w:r>
            <w:proofErr w:type="spellEnd"/>
            <w:r w:rsidRPr="00C22520">
              <w:rPr>
                <w:rFonts w:ascii="Tahoma" w:eastAsia="Times New Roman" w:hAnsi="Tahoma" w:cs="Tahoma"/>
                <w:color w:val="000000"/>
                <w:sz w:val="18"/>
                <w:szCs w:val="18"/>
                <w:lang w:eastAsia="ru-RU"/>
              </w:rPr>
              <w:t xml:space="preserve"> и т. п.),</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расположен-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ные</w:t>
            </w:r>
            <w:proofErr w:type="spellEnd"/>
            <w:r w:rsidRPr="00C22520">
              <w:rPr>
                <w:rFonts w:ascii="Tahoma" w:eastAsia="Times New Roman" w:hAnsi="Tahoma" w:cs="Tahoma"/>
                <w:color w:val="000000"/>
                <w:sz w:val="18"/>
                <w:szCs w:val="18"/>
                <w:lang w:eastAsia="ru-RU"/>
              </w:rPr>
              <w:t xml:space="preserve"> 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климатических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умеренны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типа I</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4</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w:t>
            </w:r>
            <w:proofErr w:type="gramStart"/>
            <w:r w:rsidRPr="00C22520">
              <w:rPr>
                <w:rFonts w:ascii="Tahoma" w:eastAsia="Times New Roman" w:hAnsi="Tahoma" w:cs="Tahoma"/>
                <w:color w:val="000000"/>
                <w:sz w:val="18"/>
                <w:szCs w:val="18"/>
                <w:lang w:eastAsia="ru-RU"/>
              </w:rPr>
              <w:t>2</w:t>
            </w:r>
            <w:proofErr w:type="gram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Навесы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ным</w:t>
            </w:r>
            <w:proofErr w:type="spellEnd"/>
            <w:r w:rsidRPr="00C22520">
              <w:rPr>
                <w:rFonts w:ascii="Tahoma" w:eastAsia="Times New Roman" w:hAnsi="Tahoma" w:cs="Tahoma"/>
                <w:color w:val="000000"/>
                <w:sz w:val="18"/>
                <w:szCs w:val="18"/>
                <w:lang w:eastAsia="ru-RU"/>
              </w:rPr>
              <w:t xml:space="preserve"> и хо-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лодным</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условно-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чистой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атмосфере</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roofErr w:type="gramStart"/>
            <w:r w:rsidRPr="00C22520">
              <w:rPr>
                <w:rFonts w:ascii="Tahoma" w:eastAsia="Times New Roman" w:hAnsi="Tahoma" w:cs="Tahoma"/>
                <w:color w:val="000000"/>
                <w:sz w:val="18"/>
                <w:szCs w:val="18"/>
                <w:lang w:eastAsia="ru-RU"/>
              </w:rPr>
              <w:t>2</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Навесы 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помещения,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где колебания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влажности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воздуха несу-</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щественно</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отличаются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колебаний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 открытом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воздухе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(например,</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палатки,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металличес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кие</w:t>
            </w:r>
            <w:proofErr w:type="gramEnd"/>
            <w:r w:rsidRPr="00C22520">
              <w:rPr>
                <w:rFonts w:ascii="Tahoma" w:eastAsia="Times New Roman" w:hAnsi="Tahoma" w:cs="Tahoma"/>
                <w:color w:val="000000"/>
                <w:sz w:val="18"/>
                <w:szCs w:val="18"/>
                <w:lang w:eastAsia="ru-RU"/>
              </w:rPr>
              <w:t xml:space="preserve"> храни-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лища</w:t>
            </w:r>
            <w:proofErr w:type="spellEnd"/>
            <w:r w:rsidRPr="00C22520">
              <w:rPr>
                <w:rFonts w:ascii="Tahoma" w:eastAsia="Times New Roman" w:hAnsi="Tahoma" w:cs="Tahoma"/>
                <w:color w:val="000000"/>
                <w:sz w:val="18"/>
                <w:szCs w:val="18"/>
                <w:lang w:eastAsia="ru-RU"/>
              </w:rPr>
              <w:t xml:space="preserve"> без</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теплоизо</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ляции</w:t>
            </w:r>
            <w:proofErr w:type="spellEnd"/>
            <w:r w:rsidRPr="00C22520">
              <w:rPr>
                <w:rFonts w:ascii="Tahoma" w:eastAsia="Times New Roman" w:hAnsi="Tahoma" w:cs="Tahoma"/>
                <w:color w:val="000000"/>
                <w:sz w:val="18"/>
                <w:szCs w:val="18"/>
                <w:lang w:eastAsia="ru-RU"/>
              </w:rPr>
              <w:t>),</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расположен-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ные</w:t>
            </w:r>
            <w:proofErr w:type="spellEnd"/>
            <w:r w:rsidRPr="00C22520">
              <w:rPr>
                <w:rFonts w:ascii="Tahoma" w:eastAsia="Times New Roman" w:hAnsi="Tahoma" w:cs="Tahoma"/>
                <w:color w:val="000000"/>
                <w:sz w:val="18"/>
                <w:szCs w:val="18"/>
                <w:lang w:eastAsia="ru-RU"/>
              </w:rPr>
              <w:t xml:space="preserve"> 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ких </w:t>
            </w: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климатом </w:t>
            </w:r>
            <w:proofErr w:type="gramStart"/>
            <w:r w:rsidRPr="00C22520">
              <w:rPr>
                <w:rFonts w:ascii="Tahoma" w:eastAsia="Times New Roman" w:hAnsi="Tahoma" w:cs="Tahoma"/>
                <w:color w:val="000000"/>
                <w:sz w:val="18"/>
                <w:szCs w:val="18"/>
                <w:lang w:eastAsia="ru-RU"/>
              </w:rPr>
              <w:t>в</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типов****</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w:t>
            </w:r>
            <w:proofErr w:type="gramStart"/>
            <w:r w:rsidRPr="00C22520">
              <w:rPr>
                <w:rFonts w:ascii="Tahoma" w:eastAsia="Times New Roman" w:hAnsi="Tahoma" w:cs="Tahoma"/>
                <w:color w:val="000000"/>
                <w:sz w:val="18"/>
                <w:szCs w:val="18"/>
                <w:lang w:eastAsia="ru-RU"/>
              </w:rPr>
              <w:t>4</w:t>
            </w:r>
            <w:proofErr w:type="gram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Навесы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ным</w:t>
            </w:r>
            <w:proofErr w:type="spellEnd"/>
            <w:r w:rsidRPr="00C22520">
              <w:rPr>
                <w:rFonts w:ascii="Tahoma" w:eastAsia="Times New Roman" w:hAnsi="Tahoma" w:cs="Tahoma"/>
                <w:color w:val="000000"/>
                <w:sz w:val="18"/>
                <w:szCs w:val="18"/>
                <w:lang w:eastAsia="ru-RU"/>
              </w:rPr>
              <w:t xml:space="preserve"> и хо-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лодным</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roofErr w:type="gramStart"/>
            <w:r w:rsidRPr="00C22520">
              <w:rPr>
                <w:rFonts w:ascii="Tahoma" w:eastAsia="Times New Roman" w:hAnsi="Tahoma" w:cs="Tahoma"/>
                <w:color w:val="000000"/>
                <w:sz w:val="18"/>
                <w:szCs w:val="18"/>
                <w:lang w:eastAsia="ru-RU"/>
              </w:rPr>
              <w:t>2</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Навесы 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помещения,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где колебания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температуры</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влажности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воздуха несу-</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щественно</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отличаются</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от </w:t>
            </w:r>
            <w:r w:rsidRPr="00C22520">
              <w:rPr>
                <w:rFonts w:ascii="Tahoma" w:eastAsia="Times New Roman" w:hAnsi="Tahoma" w:cs="Tahoma"/>
                <w:color w:val="000000"/>
                <w:sz w:val="18"/>
                <w:szCs w:val="18"/>
                <w:lang w:eastAsia="ru-RU"/>
              </w:rPr>
              <w:lastRenderedPageBreak/>
              <w:t>колебаний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 открытом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воздухе</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(например,</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палатки,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металличес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кие</w:t>
            </w:r>
            <w:proofErr w:type="gramEnd"/>
            <w:r w:rsidRPr="00C22520">
              <w:rPr>
                <w:rFonts w:ascii="Tahoma" w:eastAsia="Times New Roman" w:hAnsi="Tahoma" w:cs="Tahoma"/>
                <w:color w:val="000000"/>
                <w:sz w:val="18"/>
                <w:szCs w:val="18"/>
                <w:lang w:eastAsia="ru-RU"/>
              </w:rPr>
              <w:t xml:space="preserve"> хранили-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ща </w:t>
            </w:r>
            <w:proofErr w:type="gramStart"/>
            <w:r w:rsidRPr="00C22520">
              <w:rPr>
                <w:rFonts w:ascii="Tahoma" w:eastAsia="Times New Roman" w:hAnsi="Tahoma" w:cs="Tahoma"/>
                <w:color w:val="000000"/>
                <w:sz w:val="18"/>
                <w:szCs w:val="18"/>
                <w:lang w:eastAsia="ru-RU"/>
              </w:rPr>
              <w:t>без</w:t>
            </w:r>
            <w:proofErr w:type="gramEnd"/>
            <w:r w:rsidRPr="00C22520">
              <w:rPr>
                <w:rFonts w:ascii="Tahoma" w:eastAsia="Times New Roman" w:hAnsi="Tahoma" w:cs="Tahoma"/>
                <w:color w:val="000000"/>
                <w:sz w:val="18"/>
                <w:szCs w:val="18"/>
                <w:lang w:eastAsia="ru-RU"/>
              </w:rPr>
              <w:t xml:space="preserve"> тепло-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изоляции),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расположен-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ные</w:t>
            </w:r>
            <w:proofErr w:type="spellEnd"/>
            <w:r w:rsidRPr="00C22520">
              <w:rPr>
                <w:rFonts w:ascii="Tahoma" w:eastAsia="Times New Roman" w:hAnsi="Tahoma" w:cs="Tahoma"/>
                <w:color w:val="000000"/>
                <w:sz w:val="18"/>
                <w:szCs w:val="18"/>
                <w:lang w:eastAsia="ru-RU"/>
              </w:rPr>
              <w:t xml:space="preserve"> в 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макроклима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тических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том числе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районах </w:t>
            </w:r>
            <w:proofErr w:type="gramStart"/>
            <w:r w:rsidRPr="00C22520">
              <w:rPr>
                <w:rFonts w:ascii="Tahoma" w:eastAsia="Times New Roman" w:hAnsi="Tahoma" w:cs="Tahoma"/>
                <w:color w:val="000000"/>
                <w:sz w:val="18"/>
                <w:szCs w:val="18"/>
                <w:lang w:eastAsia="ru-RU"/>
              </w:rPr>
              <w:t>с</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тропическим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климатом </w:t>
            </w:r>
            <w:proofErr w:type="gramStart"/>
            <w:r w:rsidRPr="00C22520">
              <w:rPr>
                <w:rFonts w:ascii="Tahoma" w:eastAsia="Times New Roman" w:hAnsi="Tahoma" w:cs="Tahoma"/>
                <w:color w:val="000000"/>
                <w:sz w:val="18"/>
                <w:szCs w:val="18"/>
                <w:lang w:eastAsia="ru-RU"/>
              </w:rPr>
              <w:t>в</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типов****</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6</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w:t>
            </w:r>
            <w:proofErr w:type="gramStart"/>
            <w:r w:rsidRPr="00C22520">
              <w:rPr>
                <w:rFonts w:ascii="Tahoma" w:eastAsia="Times New Roman" w:hAnsi="Tahoma" w:cs="Tahoma"/>
                <w:color w:val="000000"/>
                <w:sz w:val="18"/>
                <w:szCs w:val="18"/>
                <w:lang w:eastAsia="ru-RU"/>
              </w:rPr>
              <w:t>2</w:t>
            </w:r>
            <w:proofErr w:type="gram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Навесы</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w:t>
            </w:r>
            <w:proofErr w:type="gramStart"/>
            <w:r w:rsidRPr="00C22520">
              <w:rPr>
                <w:rFonts w:ascii="Tahoma" w:eastAsia="Times New Roman" w:hAnsi="Tahoma" w:cs="Tahoma"/>
                <w:color w:val="000000"/>
                <w:sz w:val="18"/>
                <w:szCs w:val="18"/>
                <w:lang w:eastAsia="ru-RU"/>
              </w:rPr>
              <w:t>2</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расположен-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ные</w:t>
            </w:r>
            <w:proofErr w:type="spellEnd"/>
            <w:r w:rsidRPr="00C22520">
              <w:rPr>
                <w:rFonts w:ascii="Tahoma" w:eastAsia="Times New Roman" w:hAnsi="Tahoma" w:cs="Tahoma"/>
                <w:color w:val="000000"/>
                <w:sz w:val="18"/>
                <w:szCs w:val="18"/>
                <w:lang w:eastAsia="ru-RU"/>
              </w:rPr>
              <w:t xml:space="preserve"> 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ких </w:t>
            </w: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типа I</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w:t>
            </w:r>
            <w:proofErr w:type="gramStart"/>
            <w:r w:rsidRPr="00C22520">
              <w:rPr>
                <w:rFonts w:ascii="Tahoma" w:eastAsia="Times New Roman" w:hAnsi="Tahoma" w:cs="Tahoma"/>
                <w:color w:val="000000"/>
                <w:sz w:val="18"/>
                <w:szCs w:val="18"/>
                <w:lang w:eastAsia="ru-RU"/>
              </w:rPr>
              <w:t>1</w:t>
            </w:r>
            <w:proofErr w:type="gram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ным</w:t>
            </w:r>
            <w:proofErr w:type="spellEnd"/>
            <w:r w:rsidRPr="00C22520">
              <w:rPr>
                <w:rFonts w:ascii="Tahoma" w:eastAsia="Times New Roman" w:hAnsi="Tahoma" w:cs="Tahoma"/>
                <w:color w:val="000000"/>
                <w:sz w:val="18"/>
                <w:szCs w:val="18"/>
                <w:lang w:eastAsia="ru-RU"/>
              </w:rPr>
              <w:t xml:space="preserve"> и хо-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лодным</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условно-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чистой</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атмосфере</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roofErr w:type="gramStart"/>
            <w:r w:rsidRPr="00C22520">
              <w:rPr>
                <w:rFonts w:ascii="Tahoma" w:eastAsia="Times New Roman" w:hAnsi="Tahoma" w:cs="Tahoma"/>
                <w:color w:val="000000"/>
                <w:sz w:val="18"/>
                <w:szCs w:val="18"/>
                <w:lang w:eastAsia="ru-RU"/>
              </w:rPr>
              <w:t>1</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климатичес</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ких </w:t>
            </w: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холодным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типов****</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8</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ОЖ3</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макро-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климати</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 умерен-</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ным</w:t>
            </w:r>
            <w:proofErr w:type="spellEnd"/>
            <w:r w:rsidRPr="00C22520">
              <w:rPr>
                <w:rFonts w:ascii="Tahoma" w:eastAsia="Times New Roman" w:hAnsi="Tahoma" w:cs="Tahoma"/>
                <w:color w:val="000000"/>
                <w:sz w:val="18"/>
                <w:szCs w:val="18"/>
                <w:lang w:eastAsia="ru-RU"/>
              </w:rPr>
              <w:t xml:space="preserve"> и хо-</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lastRenderedPageBreak/>
              <w:t>лодным</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+50*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roofErr w:type="gramStart"/>
            <w:r w:rsidRPr="00C22520">
              <w:rPr>
                <w:rFonts w:ascii="Tahoma" w:eastAsia="Times New Roman" w:hAnsi="Tahoma" w:cs="Tahoma"/>
                <w:color w:val="000000"/>
                <w:sz w:val="18"/>
                <w:szCs w:val="18"/>
                <w:lang w:eastAsia="ru-RU"/>
              </w:rPr>
              <w:t>1</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163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макроклима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тических</w:t>
            </w:r>
            <w:proofErr w:type="spell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районах</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том числе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районах </w:t>
            </w:r>
            <w:proofErr w:type="gramStart"/>
            <w:r w:rsidRPr="00C22520">
              <w:rPr>
                <w:rFonts w:ascii="Tahoma" w:eastAsia="Times New Roman" w:hAnsi="Tahoma" w:cs="Tahoma"/>
                <w:color w:val="000000"/>
                <w:sz w:val="18"/>
                <w:szCs w:val="18"/>
                <w:lang w:eastAsia="ru-RU"/>
              </w:rPr>
              <w:t>с</w:t>
            </w:r>
            <w:proofErr w:type="gramEnd"/>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тропическим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климатом,</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атмосфере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любых</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типов****</w:t>
            </w:r>
          </w:p>
        </w:tc>
        <w:tc>
          <w:tcPr>
            <w:tcW w:w="4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w:t>
            </w:r>
          </w:p>
        </w:tc>
        <w:tc>
          <w:tcPr>
            <w:tcW w:w="3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ОЖ</w:t>
            </w:r>
            <w:proofErr w:type="gramStart"/>
            <w:r w:rsidRPr="00C22520">
              <w:rPr>
                <w:rFonts w:ascii="Tahoma" w:eastAsia="Times New Roman" w:hAnsi="Tahoma" w:cs="Tahoma"/>
                <w:color w:val="000000"/>
                <w:sz w:val="18"/>
                <w:szCs w:val="18"/>
                <w:lang w:eastAsia="ru-RU"/>
              </w:rPr>
              <w:t>1</w:t>
            </w:r>
            <w:proofErr w:type="gramEnd"/>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Открытые</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площадки</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127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w:t>
            </w:r>
            <w:proofErr w:type="gramStart"/>
            <w:r w:rsidRPr="00C22520">
              <w:rPr>
                <w:rFonts w:ascii="Tahoma" w:eastAsia="Times New Roman" w:hAnsi="Tahoma" w:cs="Tahoma"/>
                <w:color w:val="000000"/>
                <w:sz w:val="18"/>
                <w:szCs w:val="18"/>
                <w:lang w:eastAsia="ru-RU"/>
              </w:rPr>
              <w:t>1</w:t>
            </w:r>
            <w:proofErr w:type="gramEnd"/>
          </w:p>
        </w:tc>
        <w:tc>
          <w:tcPr>
            <w:tcW w:w="81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5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106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Кратковременно (до 3-4 ч в год) температура может повышаться до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для условий хранения 8, до 70°С-для условий хранения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Значение температуры принимают минус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для изделий исполнения УХЛ (ХЛ), О, В категории 1; 1.1; 2; 2.1; 3; 3.1, а также для изделий других исполнений, у которых в стандартах или технических условиях на изделия указано нижнее значение температуры при эксплуатации ниже минус 50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или которые должны транспортироваться через районы с холодным климатом в зимнее время (или временно храниться в этих районах).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Допускается нижнее значение температуры принимать минус 10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если изделие не будет транспортироваться или храниться на территории с умеренным и холодным климатом в зимнее время или транспортироваться самолетом в любое время года.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этом случае учитывают воздействие только атмосферы типа II, о чем в стандартах или технических условиях специальных указаний не делают. Воздействие атмосферы типов III и IV следует учитывать, если это указано в стандартах или технических условиях на изделия. В частности, при хранении изделий на палубах плавающих кораблей и судов следует учитывать воздействие атмосферы типа III, а также (во время плавания) сернистого газа с содержанием его в атмосфере от 60 до 250 мг/м3×сут (0,07 до 0,3 мг/м3).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Значения относительной влажности воздуха: для условий хранения 1.1 верхнее-40% при 50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среднегодовое-30% при 20°С; для условий хранения 1.2 верхнее-55% при 15°С, среднегодовое-40% при 15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Интегральная поверхностная плотность потока энергии солнечного излучения составляет 1125 Вт/м</w:t>
      </w:r>
      <w:proofErr w:type="gramStart"/>
      <w:r w:rsidRPr="00C22520">
        <w:rPr>
          <w:rFonts w:ascii="Tahoma" w:eastAsia="Times New Roman" w:hAnsi="Tahoma" w:cs="Tahoma"/>
          <w:color w:val="000000"/>
          <w:sz w:val="18"/>
          <w:szCs w:val="18"/>
          <w:lang w:eastAsia="ru-RU"/>
        </w:rPr>
        <w:t>2</w:t>
      </w:r>
      <w:proofErr w:type="gramEnd"/>
      <w:r w:rsidRPr="00C22520">
        <w:rPr>
          <w:rFonts w:ascii="Tahoma" w:eastAsia="Times New Roman" w:hAnsi="Tahoma" w:cs="Tahoma"/>
          <w:color w:val="000000"/>
          <w:sz w:val="18"/>
          <w:szCs w:val="18"/>
          <w:lang w:eastAsia="ru-RU"/>
        </w:rPr>
        <w:t xml:space="preserve"> (0,027 кал/см2×с), в том числе плотность потока ультрафиолетовой части спектра (длина волн 280-400 </w:t>
      </w:r>
      <w:proofErr w:type="spellStart"/>
      <w:r w:rsidRPr="00C22520">
        <w:rPr>
          <w:rFonts w:ascii="Tahoma" w:eastAsia="Times New Roman" w:hAnsi="Tahoma" w:cs="Tahoma"/>
          <w:color w:val="000000"/>
          <w:sz w:val="18"/>
          <w:szCs w:val="18"/>
          <w:lang w:eastAsia="ru-RU"/>
        </w:rPr>
        <w:t>нм</w:t>
      </w:r>
      <w:proofErr w:type="spellEnd"/>
      <w:r w:rsidRPr="00C22520">
        <w:rPr>
          <w:rFonts w:ascii="Tahoma" w:eastAsia="Times New Roman" w:hAnsi="Tahoma" w:cs="Tahoma"/>
          <w:color w:val="000000"/>
          <w:sz w:val="18"/>
          <w:szCs w:val="18"/>
          <w:lang w:eastAsia="ru-RU"/>
        </w:rPr>
        <w:t>)-68 Вт/м2 (0,0016 кал/см2×с).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 При хранении в условиях 3, 6 или 9 в макроклиматическом районе с сухим тропическим климатом допускается принимать значение относительной влажности воздуха и воздействие плесневых грибов </w:t>
      </w:r>
      <w:proofErr w:type="gramStart"/>
      <w:r w:rsidRPr="00C22520">
        <w:rPr>
          <w:rFonts w:ascii="Tahoma" w:eastAsia="Times New Roman" w:hAnsi="Tahoma" w:cs="Tahoma"/>
          <w:color w:val="000000"/>
          <w:sz w:val="18"/>
          <w:szCs w:val="18"/>
          <w:lang w:eastAsia="ru-RU"/>
        </w:rPr>
        <w:t>такими</w:t>
      </w:r>
      <w:proofErr w:type="gramEnd"/>
      <w:r w:rsidRPr="00C22520">
        <w:rPr>
          <w:rFonts w:ascii="Tahoma" w:eastAsia="Times New Roman" w:hAnsi="Tahoma" w:cs="Tahoma"/>
          <w:color w:val="000000"/>
          <w:sz w:val="18"/>
          <w:szCs w:val="18"/>
          <w:lang w:eastAsia="ru-RU"/>
        </w:rPr>
        <w:t xml:space="preserve"> же, как для условий хранения 2, если обеспечена сохранность изделий при транспортировании.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 Знак минус </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означает, что воздействие факторов не учитывается, знак плюс "+"-воздействие фактора учитывается, знак "Н"-воздействие фактора существенно меньше, чем для случая, обозначенного знаком плюс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В нормативно-технической документации на изделие указывают основное обозначение условий хранения. Одно из вспомогательных обозначений допускается указывать в скобках наряду с основным для связи с ранее применявшимися обозначениями.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Условия хранения 1.1 и 1.2 назначают при специальном техническом и экономическом обосновании.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 Содержание коррозионно-активных агентов в атмосфере в условиях хранения 1; 1.1; 2; 3 такое же, как в атмосфере помещений категорий 2, 3, 4, 5 по п. 3.14.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10.3. </w:t>
      </w:r>
      <w:proofErr w:type="gramStart"/>
      <w:r w:rsidRPr="00C22520">
        <w:rPr>
          <w:rFonts w:ascii="Tahoma" w:eastAsia="Times New Roman" w:hAnsi="Tahoma" w:cs="Tahoma"/>
          <w:color w:val="000000"/>
          <w:sz w:val="18"/>
          <w:szCs w:val="18"/>
          <w:lang w:eastAsia="ru-RU"/>
        </w:rPr>
        <w:t>Для изделий, в стандартах или технических условиях на которые предусмотрено транспортирование только в закрытом транспорте (железнодорожных вагонах, контейнерах, закрытых автомашинах, трюмах и т.д.) условия транспортирования являются такими же, как условия хранения: для макроклиматических районов с умеренным и холодным климатом на суше-по условиям хранения 5*, для всех макроклиматических районов на суше или для макроклиматического района с влажным тропическим климатом-по условиям</w:t>
      </w:r>
      <w:proofErr w:type="gramEnd"/>
      <w:r w:rsidRPr="00C22520">
        <w:rPr>
          <w:rFonts w:ascii="Tahoma" w:eastAsia="Times New Roman" w:hAnsi="Tahoma" w:cs="Tahoma"/>
          <w:color w:val="000000"/>
          <w:sz w:val="18"/>
          <w:szCs w:val="18"/>
          <w:lang w:eastAsia="ru-RU"/>
        </w:rPr>
        <w:t xml:space="preserve"> хранения 6, при морских перевозках в трюмах-по условиям хранения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10.4. Для </w:t>
      </w:r>
      <w:proofErr w:type="gramStart"/>
      <w:r w:rsidRPr="00C22520">
        <w:rPr>
          <w:rFonts w:ascii="Tahoma" w:eastAsia="Times New Roman" w:hAnsi="Tahoma" w:cs="Tahoma"/>
          <w:color w:val="000000"/>
          <w:sz w:val="18"/>
          <w:szCs w:val="18"/>
          <w:lang w:eastAsia="ru-RU"/>
        </w:rPr>
        <w:t>изделий</w:t>
      </w:r>
      <w:proofErr w:type="gramEnd"/>
      <w:r w:rsidRPr="00C22520">
        <w:rPr>
          <w:rFonts w:ascii="Tahoma" w:eastAsia="Times New Roman" w:hAnsi="Tahoma" w:cs="Tahoma"/>
          <w:color w:val="000000"/>
          <w:sz w:val="18"/>
          <w:szCs w:val="18"/>
          <w:lang w:eastAsia="ru-RU"/>
        </w:rPr>
        <w:t xml:space="preserve"> предназначенных для транспортирования на самолетах, дополнительно к указанному в п. 10.2, должны учитываться воздействия: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низкой температуры, равной минус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(нижнее значение);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резкой смены температур от верхнего значения при хранении до минус 60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и обратно;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пониженного давления воздуха (нижнее значение давления выбирается по п. 37 и указывается в технических заданиях, стандартах или технических условиях на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Указания настоящего пункта не применяют к изделиям, для которых в стандартах или технических условиях предусмотрено транспортирование только в отапливаемых герметизированных отсеках.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10.5. </w:t>
      </w:r>
      <w:proofErr w:type="gramStart"/>
      <w:r w:rsidRPr="00C22520">
        <w:rPr>
          <w:rFonts w:ascii="Tahoma" w:eastAsia="Times New Roman" w:hAnsi="Tahoma" w:cs="Tahoma"/>
          <w:color w:val="000000"/>
          <w:sz w:val="18"/>
          <w:szCs w:val="18"/>
          <w:lang w:eastAsia="ru-RU"/>
        </w:rPr>
        <w:t xml:space="preserve">В случаях, когда по конструктивным особенностям изделий не допускается воздействие на них при транспортировании и (или) хранении температур, установленных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10.1-10.4, по согласованию с заказчиком устанавливают условия транспортирования такие же, как для условий хранения 1, или более узкие диапазоны температур по сравнению с установленными для условий хранения 4-9, или устанавливают требования по транспортированию и (или) хранению только в</w:t>
      </w:r>
      <w:proofErr w:type="gramEnd"/>
      <w:r w:rsidRPr="00C22520">
        <w:rPr>
          <w:rFonts w:ascii="Tahoma" w:eastAsia="Times New Roman" w:hAnsi="Tahoma" w:cs="Tahoma"/>
          <w:color w:val="000000"/>
          <w:sz w:val="18"/>
          <w:szCs w:val="18"/>
          <w:lang w:eastAsia="ru-RU"/>
        </w:rPr>
        <w:t xml:space="preserve"> течение отдельных сезонов. Указанные в настоящем пункте условия транспортирования дополнительно оговаривают в сопроводительной документации и маркировке груза.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10.6. Сроки пребывания изделий в соответствующих условиях транспортирования устанавливают в стандартах на условия транспортирования или (при отсутствии таких стандартов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в стандартах или технических условиях на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Условия транспортирования в настоящем разделе приведены для оценки видов и величин климатических факторов, действующих на упаковку и упакованные изделия, и должны учитываться при выборе консервации и упаковки (с учетом исполнения и категории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ТЕРМИНЫ, ПРИМЕНЯЕМЫЕ В СТАНДАРТЕ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 </w:t>
      </w:r>
      <w:proofErr w:type="gramStart"/>
      <w:r w:rsidRPr="00C22520">
        <w:rPr>
          <w:rFonts w:ascii="Tahoma" w:eastAsia="Times New Roman" w:hAnsi="Tahoma" w:cs="Tahoma"/>
          <w:color w:val="000000"/>
          <w:sz w:val="18"/>
          <w:szCs w:val="18"/>
          <w:lang w:eastAsia="ru-RU"/>
        </w:rPr>
        <w:t>Климатические факторы внешней среды-температура, влажность воздуха, давление воздуха или газа (высота над уровнем моря), солнечное излучение, дождь, ветер, пыль (в том числе снежная), смены температур, соляной туман, иней, гидростатическое давление воды, действие плесневых грибов, содержание в воздухе коррозионно-активных агентов.</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Нормальные значения климатических факторов внешней среды-уточненные для использования в технике естественно изменяющиеся значения климатических факторов в пределах данной географической зоны с учетом места размещения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 Номинальные значения климатических факторов </w:t>
      </w:r>
      <w:proofErr w:type="gramStart"/>
      <w:r w:rsidRPr="00C22520">
        <w:rPr>
          <w:rFonts w:ascii="Tahoma" w:eastAsia="Times New Roman" w:hAnsi="Tahoma" w:cs="Tahoma"/>
          <w:color w:val="000000"/>
          <w:sz w:val="18"/>
          <w:szCs w:val="18"/>
          <w:lang w:eastAsia="ru-RU"/>
        </w:rPr>
        <w:t>внешней</w:t>
      </w:r>
      <w:proofErr w:type="gramEnd"/>
      <w:r w:rsidRPr="00C22520">
        <w:rPr>
          <w:rFonts w:ascii="Tahoma" w:eastAsia="Times New Roman" w:hAnsi="Tahoma" w:cs="Tahoma"/>
          <w:color w:val="000000"/>
          <w:sz w:val="18"/>
          <w:szCs w:val="18"/>
          <w:lang w:eastAsia="ru-RU"/>
        </w:rPr>
        <w:t xml:space="preserve"> среды-нормируемые в технических заданиях, стандартах или технических условиях значения климатических факторов (естественно изменяющиеся или неизменные), в пределах которых обеспечивается нормальная эксплуатация конкретных видов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 Рабочие значения климатических факторов внешней </w:t>
      </w:r>
      <w:proofErr w:type="gramStart"/>
      <w:r w:rsidRPr="00C22520">
        <w:rPr>
          <w:rFonts w:ascii="Tahoma" w:eastAsia="Times New Roman" w:hAnsi="Tahoma" w:cs="Tahoma"/>
          <w:color w:val="000000"/>
          <w:sz w:val="18"/>
          <w:szCs w:val="18"/>
          <w:lang w:eastAsia="ru-RU"/>
        </w:rPr>
        <w:t>среды-естественно</w:t>
      </w:r>
      <w:proofErr w:type="gramEnd"/>
      <w:r w:rsidRPr="00C22520">
        <w:rPr>
          <w:rFonts w:ascii="Tahoma" w:eastAsia="Times New Roman" w:hAnsi="Tahoma" w:cs="Tahoma"/>
          <w:color w:val="000000"/>
          <w:sz w:val="18"/>
          <w:szCs w:val="18"/>
          <w:lang w:eastAsia="ru-RU"/>
        </w:rPr>
        <w:t xml:space="preserve"> изменяющиеся или неизменные значения климатических факторов, в пределах которых обеспечивается сохранение требуемых номинальных параметров и экономически целесообразных сроков службы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 Предельные рабочие значения климатических факторов внешней среды </w:t>
      </w:r>
      <w:proofErr w:type="gramStart"/>
      <w:r w:rsidRPr="00C22520">
        <w:rPr>
          <w:rFonts w:ascii="Tahoma" w:eastAsia="Times New Roman" w:hAnsi="Tahoma" w:cs="Tahoma"/>
          <w:color w:val="000000"/>
          <w:sz w:val="18"/>
          <w:szCs w:val="18"/>
          <w:lang w:eastAsia="ru-RU"/>
        </w:rPr>
        <w:t>при</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эксплуатации-значения</w:t>
      </w:r>
      <w:proofErr w:type="gramEnd"/>
      <w:r w:rsidRPr="00C22520">
        <w:rPr>
          <w:rFonts w:ascii="Tahoma" w:eastAsia="Times New Roman" w:hAnsi="Tahoma" w:cs="Tahoma"/>
          <w:color w:val="000000"/>
          <w:sz w:val="18"/>
          <w:szCs w:val="18"/>
          <w:lang w:eastAsia="ru-RU"/>
        </w:rPr>
        <w:t xml:space="preserve"> климатических факторов, в пределах которых изделия могут (чрезвычайно редко и в течение не более 6 ч, а для нижнего значения температуры-12 ч) оказаться при эксплуатации и должны при этом: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сохранять работоспособность, но могут не сохранять требуемой точности и номинальных параметров (при этом в стандарте или технических условиях на изделия должны указываться допустимые отклонения по точности и номинальным параметрам, если эти отклонения имеют место);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после прекращения действия этих предельных рабочих значений восстанавливать требуемую точность и номинальные параметры.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 Влажность </w:t>
      </w:r>
      <w:proofErr w:type="gramStart"/>
      <w:r w:rsidRPr="00C22520">
        <w:rPr>
          <w:rFonts w:ascii="Tahoma" w:eastAsia="Times New Roman" w:hAnsi="Tahoma" w:cs="Tahoma"/>
          <w:color w:val="000000"/>
          <w:sz w:val="18"/>
          <w:szCs w:val="18"/>
          <w:lang w:eastAsia="ru-RU"/>
        </w:rPr>
        <w:t>воздуха-естественно</w:t>
      </w:r>
      <w:proofErr w:type="gramEnd"/>
      <w:r w:rsidRPr="00C22520">
        <w:rPr>
          <w:rFonts w:ascii="Tahoma" w:eastAsia="Times New Roman" w:hAnsi="Tahoma" w:cs="Tahoma"/>
          <w:color w:val="000000"/>
          <w:sz w:val="18"/>
          <w:szCs w:val="18"/>
          <w:lang w:eastAsia="ru-RU"/>
        </w:rPr>
        <w:t xml:space="preserve"> изменяющиеся значения относительной и абсолютной влажности воздуха в сочетании с изменяющейся при этом его температурой.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7. </w:t>
      </w:r>
      <w:proofErr w:type="gramStart"/>
      <w:r w:rsidRPr="00C22520">
        <w:rPr>
          <w:rFonts w:ascii="Tahoma" w:eastAsia="Times New Roman" w:hAnsi="Tahoma" w:cs="Tahoma"/>
          <w:color w:val="000000"/>
          <w:sz w:val="18"/>
          <w:szCs w:val="18"/>
          <w:lang w:eastAsia="ru-RU"/>
        </w:rPr>
        <w:t xml:space="preserve">Эффективное значение климатического фактора-условное постоянное значение фактора, принимаемое при расчетах номинальных параметров изделий, влияющих на срок службы и (или)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существенно зависящих от данного фактора и нормированных для длительной работы изделий (для работы в течение срока службы и (или)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Воздействие эффективного значения, как правило, эквивалентно воздействию переменного значения данного фактора в процессе эксплуатации и (или) хранения.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8. Практическое отсутствие дополнительного (из-за нагрева солнечными лучами) превышения </w:t>
      </w:r>
      <w:proofErr w:type="gramStart"/>
      <w:r w:rsidRPr="00C22520">
        <w:rPr>
          <w:rFonts w:ascii="Tahoma" w:eastAsia="Times New Roman" w:hAnsi="Tahoma" w:cs="Tahoma"/>
          <w:color w:val="000000"/>
          <w:sz w:val="18"/>
          <w:szCs w:val="18"/>
          <w:lang w:eastAsia="ru-RU"/>
        </w:rPr>
        <w:t>температуры-дополнительное</w:t>
      </w:r>
      <w:proofErr w:type="gramEnd"/>
      <w:r w:rsidRPr="00C22520">
        <w:rPr>
          <w:rFonts w:ascii="Tahoma" w:eastAsia="Times New Roman" w:hAnsi="Tahoma" w:cs="Tahoma"/>
          <w:color w:val="000000"/>
          <w:sz w:val="18"/>
          <w:szCs w:val="18"/>
          <w:lang w:eastAsia="ru-RU"/>
        </w:rPr>
        <w:t xml:space="preserve"> превышение температуры не более чем на 3°С.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 Заметное влияние рассеяния тепла от изделия на температуру внешней </w:t>
      </w:r>
      <w:proofErr w:type="gramStart"/>
      <w:r w:rsidRPr="00C22520">
        <w:rPr>
          <w:rFonts w:ascii="Tahoma" w:eastAsia="Times New Roman" w:hAnsi="Tahoma" w:cs="Tahoma"/>
          <w:color w:val="000000"/>
          <w:sz w:val="18"/>
          <w:szCs w:val="18"/>
          <w:lang w:eastAsia="ru-RU"/>
        </w:rPr>
        <w:t>среды-повышение</w:t>
      </w:r>
      <w:proofErr w:type="gramEnd"/>
      <w:r w:rsidRPr="00C22520">
        <w:rPr>
          <w:rFonts w:ascii="Tahoma" w:eastAsia="Times New Roman" w:hAnsi="Tahoma" w:cs="Tahoma"/>
          <w:color w:val="000000"/>
          <w:sz w:val="18"/>
          <w:szCs w:val="18"/>
          <w:lang w:eastAsia="ru-RU"/>
        </w:rPr>
        <w:t xml:space="preserve"> температуры внешней среды более чем на 3°С.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 (Исключен, Изм. №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11. </w:t>
      </w:r>
      <w:proofErr w:type="gramStart"/>
      <w:r w:rsidRPr="00C22520">
        <w:rPr>
          <w:rFonts w:ascii="Tahoma" w:eastAsia="Times New Roman" w:hAnsi="Tahoma" w:cs="Tahoma"/>
          <w:color w:val="000000"/>
          <w:sz w:val="18"/>
          <w:szCs w:val="18"/>
          <w:lang w:eastAsia="ru-RU"/>
        </w:rPr>
        <w:t>Встроенный</w:t>
      </w:r>
      <w:proofErr w:type="gramEnd"/>
      <w:r w:rsidRPr="00C22520">
        <w:rPr>
          <w:rFonts w:ascii="Tahoma" w:eastAsia="Times New Roman" w:hAnsi="Tahoma" w:cs="Tahoma"/>
          <w:color w:val="000000"/>
          <w:sz w:val="18"/>
          <w:szCs w:val="18"/>
          <w:lang w:eastAsia="ru-RU"/>
        </w:rPr>
        <w:t xml:space="preserve"> элемент-законченное сборкой изделие, удовлетворяющее требованиям соответствующих стандартов или технических условий, входящее в конструкцию и схему комплектного изделия (или блока) и находящееся в (или на) общей оболочке и (или) каркасе последнего.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12. Средняя температура из абсолютных годовых максимумов (минимумов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среднеарифметическое значение из абсолютных годовых максимумов (минимумов) температуры воздуха, наблюдаемых в данном пункте за многолетний период.</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 Температура внешней среды при эксплуатации -</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а) для изделий с самовентиляцией или самоохлаждением, или с естественным воздушным охлаждением-температура воздуха или другой газовой среды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 (это расстояние зависит от температуры оболочки изделия, рассеиваемой ими мощности и указывается в стандартах на изделия</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б) для изделий с принудительной воздушной или газовой вентиляцией и с вторичным водяным охлаждением-температура входящего воздуха или газа; для изделий с </w:t>
      </w:r>
      <w:proofErr w:type="gramStart"/>
      <w:r w:rsidRPr="00C22520">
        <w:rPr>
          <w:rFonts w:ascii="Tahoma" w:eastAsia="Times New Roman" w:hAnsi="Tahoma" w:cs="Tahoma"/>
          <w:color w:val="000000"/>
          <w:sz w:val="18"/>
          <w:szCs w:val="18"/>
          <w:lang w:eastAsia="ru-RU"/>
        </w:rPr>
        <w:t>встроенными</w:t>
      </w:r>
      <w:proofErr w:type="gramEnd"/>
      <w:r w:rsidRPr="00C22520">
        <w:rPr>
          <w:rFonts w:ascii="Tahoma" w:eastAsia="Times New Roman" w:hAnsi="Tahoma" w:cs="Tahoma"/>
          <w:color w:val="000000"/>
          <w:sz w:val="18"/>
          <w:szCs w:val="18"/>
          <w:lang w:eastAsia="ru-RU"/>
        </w:rPr>
        <w:t xml:space="preserve"> жидкостными охладителями-температура входящей охлаждающей жидкости;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для изделий, погруженных в жидкость</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температура этой жидкости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 если жидкость при этом циркулирует-температура входящей жидкости. Для изделий, погруженных в жидкость, если применяется водяное охлаждение этой жидкости</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температура входящей воды;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кг) для изделий, работающих в почве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температура почвы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 для изделий, предназначенных для работы при давлениях ниже 600 Па (5 мм рт. ст.)</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температура оболочки неработающего изделия при заданном давлении в условиях, соответствующих эксплуатационным или имитирующих их.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Допускается термин "наведенная температура".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2,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14. Комплектное </w:t>
      </w:r>
      <w:proofErr w:type="gramStart"/>
      <w:r w:rsidRPr="00C22520">
        <w:rPr>
          <w:rFonts w:ascii="Tahoma" w:eastAsia="Times New Roman" w:hAnsi="Tahoma" w:cs="Tahoma"/>
          <w:color w:val="000000"/>
          <w:sz w:val="18"/>
          <w:szCs w:val="18"/>
          <w:lang w:eastAsia="ru-RU"/>
        </w:rPr>
        <w:t>изделие-законченное</w:t>
      </w:r>
      <w:proofErr w:type="gramEnd"/>
      <w:r w:rsidRPr="00C22520">
        <w:rPr>
          <w:rFonts w:ascii="Tahoma" w:eastAsia="Times New Roman" w:hAnsi="Tahoma" w:cs="Tahoma"/>
          <w:color w:val="000000"/>
          <w:sz w:val="18"/>
          <w:szCs w:val="18"/>
          <w:lang w:eastAsia="ru-RU"/>
        </w:rPr>
        <w:t xml:space="preserve"> сборкой изделие, удовлетворяющее требованиям соответствующих стандартов или технических условий и имеющее в составе своей конструкции встроенные элементы, а также общую оболочку и (или) каркас.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 Климатические условия приведения-значения климатических факторов внешней среды, к которым корректируют путем пересчета значения параметров изделий, измеренные при любых других значениях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16. Арбитражные измерения (испытания</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измерения (испытания), которые повторно проводят в более узких пределах значений климатических факторов для решения спорных вопросов, связанных с необходимостью определить точные значения параметров изделий, критичных к воздействию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Примечание. Обычно арбитражные измерения (испытания) проводят, если неизвестны коэффициенты зависимостей параметров изделий от значений климатических факторов (коэффициенты приведения) и если неизвестны точные климатические условия, в которых измеряли параметры изделий при первоначальных испытаниях".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ГРАНИЦЫ МАКРОКЛИМАТИЧЕСКОГО РАЙОНА С ХОЛОДНЫМ КЛИМАТОМ НА ТЕРРИТОРИИ Российской Федерации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Границы макроклиматического района с холодным климатом на территории Российской Федерации определены линиями:</w:t>
      </w:r>
    </w:p>
    <w:p w:rsidR="00C22520" w:rsidRPr="00C22520" w:rsidRDefault="00C22520" w:rsidP="00C22520">
      <w:pPr>
        <w:numPr>
          <w:ilvl w:val="0"/>
          <w:numId w:val="7"/>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с северо-востока и северо-запада; побережье Северного Ледовитого океана от мыса Дежнева до границ Ненецкого национального </w:t>
      </w:r>
      <w:proofErr w:type="gramStart"/>
      <w:r w:rsidRPr="00C22520">
        <w:rPr>
          <w:rFonts w:ascii="Tahoma" w:eastAsia="Times New Roman" w:hAnsi="Tahoma" w:cs="Tahoma"/>
          <w:color w:val="000000"/>
          <w:sz w:val="18"/>
          <w:szCs w:val="18"/>
          <w:lang w:eastAsia="ru-RU"/>
        </w:rPr>
        <w:t>Округа-Восточная</w:t>
      </w:r>
      <w:proofErr w:type="gramEnd"/>
      <w:r w:rsidRPr="00C22520">
        <w:rPr>
          <w:rFonts w:ascii="Tahoma" w:eastAsia="Times New Roman" w:hAnsi="Tahoma" w:cs="Tahoma"/>
          <w:color w:val="000000"/>
          <w:sz w:val="18"/>
          <w:szCs w:val="18"/>
          <w:lang w:eastAsia="ru-RU"/>
        </w:rPr>
        <w:t xml:space="preserve"> граница Ненецкого национального Округа до границы Коми АССР-Северная граница Коми АССР до р. </w:t>
      </w:r>
      <w:proofErr w:type="spellStart"/>
      <w:r w:rsidRPr="00C22520">
        <w:rPr>
          <w:rFonts w:ascii="Tahoma" w:eastAsia="Times New Roman" w:hAnsi="Tahoma" w:cs="Tahoma"/>
          <w:color w:val="000000"/>
          <w:sz w:val="18"/>
          <w:szCs w:val="18"/>
          <w:lang w:eastAsia="ru-RU"/>
        </w:rPr>
        <w:t>Адзьва</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Адзьва</w:t>
      </w:r>
      <w:proofErr w:type="spellEnd"/>
      <w:r w:rsidRPr="00C22520">
        <w:rPr>
          <w:rFonts w:ascii="Tahoma" w:eastAsia="Times New Roman" w:hAnsi="Tahoma" w:cs="Tahoma"/>
          <w:color w:val="000000"/>
          <w:sz w:val="18"/>
          <w:szCs w:val="18"/>
          <w:lang w:eastAsia="ru-RU"/>
        </w:rPr>
        <w:t xml:space="preserve"> до р. Уса-р. Уса до р. Печоры-р. Печора до устья р. </w:t>
      </w:r>
      <w:proofErr w:type="spellStart"/>
      <w:r w:rsidRPr="00C22520">
        <w:rPr>
          <w:rFonts w:ascii="Tahoma" w:eastAsia="Times New Roman" w:hAnsi="Tahoma" w:cs="Tahoma"/>
          <w:color w:val="000000"/>
          <w:sz w:val="18"/>
          <w:szCs w:val="18"/>
          <w:lang w:eastAsia="ru-RU"/>
        </w:rPr>
        <w:t>Нерица</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Нерица</w:t>
      </w:r>
      <w:proofErr w:type="spellEnd"/>
      <w:r w:rsidRPr="00C22520">
        <w:rPr>
          <w:rFonts w:ascii="Tahoma" w:eastAsia="Times New Roman" w:hAnsi="Tahoma" w:cs="Tahoma"/>
          <w:color w:val="000000"/>
          <w:sz w:val="18"/>
          <w:szCs w:val="18"/>
          <w:lang w:eastAsia="ru-RU"/>
        </w:rPr>
        <w:t xml:space="preserve">-истоки р. </w:t>
      </w:r>
      <w:proofErr w:type="spellStart"/>
      <w:r w:rsidRPr="00C22520">
        <w:rPr>
          <w:rFonts w:ascii="Tahoma" w:eastAsia="Times New Roman" w:hAnsi="Tahoma" w:cs="Tahoma"/>
          <w:color w:val="000000"/>
          <w:sz w:val="18"/>
          <w:szCs w:val="18"/>
          <w:lang w:eastAsia="ru-RU"/>
        </w:rPr>
        <w:t>Вымь</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Вымь</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numPr>
          <w:ilvl w:val="0"/>
          <w:numId w:val="7"/>
        </w:num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с юго-запада и юго-востока: р. </w:t>
      </w:r>
      <w:proofErr w:type="spellStart"/>
      <w:r w:rsidRPr="00C22520">
        <w:rPr>
          <w:rFonts w:ascii="Tahoma" w:eastAsia="Times New Roman" w:hAnsi="Tahoma" w:cs="Tahoma"/>
          <w:color w:val="000000"/>
          <w:sz w:val="18"/>
          <w:szCs w:val="18"/>
          <w:lang w:eastAsia="ru-RU"/>
        </w:rPr>
        <w:t>Вычегда</w:t>
      </w:r>
      <w:proofErr w:type="spellEnd"/>
      <w:r w:rsidRPr="00C22520">
        <w:rPr>
          <w:rFonts w:ascii="Tahoma" w:eastAsia="Times New Roman" w:hAnsi="Tahoma" w:cs="Tahoma"/>
          <w:color w:val="000000"/>
          <w:sz w:val="18"/>
          <w:szCs w:val="18"/>
          <w:lang w:eastAsia="ru-RU"/>
        </w:rPr>
        <w:t xml:space="preserve"> от устья р. </w:t>
      </w:r>
      <w:proofErr w:type="spellStart"/>
      <w:r w:rsidRPr="00C22520">
        <w:rPr>
          <w:rFonts w:ascii="Tahoma" w:eastAsia="Times New Roman" w:hAnsi="Tahoma" w:cs="Tahoma"/>
          <w:color w:val="000000"/>
          <w:sz w:val="18"/>
          <w:szCs w:val="18"/>
          <w:lang w:eastAsia="ru-RU"/>
        </w:rPr>
        <w:t>Вымь</w:t>
      </w:r>
      <w:proofErr w:type="spellEnd"/>
      <w:r w:rsidRPr="00C22520">
        <w:rPr>
          <w:rFonts w:ascii="Tahoma" w:eastAsia="Times New Roman" w:hAnsi="Tahoma" w:cs="Tahoma"/>
          <w:color w:val="000000"/>
          <w:sz w:val="18"/>
          <w:szCs w:val="18"/>
          <w:lang w:eastAsia="ru-RU"/>
        </w:rPr>
        <w:t xml:space="preserve"> до устья р. </w:t>
      </w:r>
      <w:proofErr w:type="spellStart"/>
      <w:r w:rsidRPr="00C22520">
        <w:rPr>
          <w:rFonts w:ascii="Tahoma" w:eastAsia="Times New Roman" w:hAnsi="Tahoma" w:cs="Tahoma"/>
          <w:color w:val="000000"/>
          <w:sz w:val="18"/>
          <w:szCs w:val="18"/>
          <w:lang w:eastAsia="ru-RU"/>
        </w:rPr>
        <w:t>Вишер</w:t>
      </w:r>
      <w:proofErr w:type="spellEnd"/>
      <w:r w:rsidRPr="00C22520">
        <w:rPr>
          <w:rFonts w:ascii="Tahoma" w:eastAsia="Times New Roman" w:hAnsi="Tahoma" w:cs="Tahoma"/>
          <w:color w:val="000000"/>
          <w:sz w:val="18"/>
          <w:szCs w:val="18"/>
          <w:lang w:eastAsia="ru-RU"/>
        </w:rPr>
        <w:t xml:space="preserve">-устье р. </w:t>
      </w:r>
      <w:proofErr w:type="spellStart"/>
      <w:r w:rsidRPr="00C22520">
        <w:rPr>
          <w:rFonts w:ascii="Tahoma" w:eastAsia="Times New Roman" w:hAnsi="Tahoma" w:cs="Tahoma"/>
          <w:color w:val="000000"/>
          <w:sz w:val="18"/>
          <w:szCs w:val="18"/>
          <w:lang w:eastAsia="ru-RU"/>
        </w:rPr>
        <w:t>Щугор</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Щугор</w:t>
      </w:r>
      <w:proofErr w:type="spellEnd"/>
      <w:r w:rsidRPr="00C22520">
        <w:rPr>
          <w:rFonts w:ascii="Tahoma" w:eastAsia="Times New Roman" w:hAnsi="Tahoma" w:cs="Tahoma"/>
          <w:color w:val="000000"/>
          <w:sz w:val="18"/>
          <w:szCs w:val="18"/>
          <w:lang w:eastAsia="ru-RU"/>
        </w:rPr>
        <w:t xml:space="preserve">-устье р. </w:t>
      </w:r>
      <w:proofErr w:type="spellStart"/>
      <w:r w:rsidRPr="00C22520">
        <w:rPr>
          <w:rFonts w:ascii="Tahoma" w:eastAsia="Times New Roman" w:hAnsi="Tahoma" w:cs="Tahoma"/>
          <w:color w:val="000000"/>
          <w:sz w:val="18"/>
          <w:szCs w:val="18"/>
          <w:lang w:eastAsia="ru-RU"/>
        </w:rPr>
        <w:t>Хулга</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Ляпин</w:t>
      </w:r>
      <w:proofErr w:type="spellEnd"/>
      <w:r w:rsidRPr="00C22520">
        <w:rPr>
          <w:rFonts w:ascii="Tahoma" w:eastAsia="Times New Roman" w:hAnsi="Tahoma" w:cs="Tahoma"/>
          <w:color w:val="000000"/>
          <w:sz w:val="18"/>
          <w:szCs w:val="18"/>
          <w:lang w:eastAsia="ru-RU"/>
        </w:rPr>
        <w:t xml:space="preserve">-р. Северная Сосьва до р. Обь-р. Обь до устья р. Иртыш-р. Иртыш до границы Ханты-Мансийского </w:t>
      </w:r>
      <w:proofErr w:type="gramStart"/>
      <w:r w:rsidRPr="00C22520">
        <w:rPr>
          <w:rFonts w:ascii="Tahoma" w:eastAsia="Times New Roman" w:hAnsi="Tahoma" w:cs="Tahoma"/>
          <w:color w:val="000000"/>
          <w:sz w:val="18"/>
          <w:szCs w:val="18"/>
          <w:lang w:eastAsia="ru-RU"/>
        </w:rPr>
        <w:t>национального</w:t>
      </w:r>
      <w:proofErr w:type="gramEnd"/>
      <w:r w:rsidRPr="00C22520">
        <w:rPr>
          <w:rFonts w:ascii="Tahoma" w:eastAsia="Times New Roman" w:hAnsi="Tahoma" w:cs="Tahoma"/>
          <w:color w:val="000000"/>
          <w:sz w:val="18"/>
          <w:szCs w:val="18"/>
          <w:lang w:eastAsia="ru-RU"/>
        </w:rPr>
        <w:t xml:space="preserve"> Округа-граница Ханты-Мансийского национального Округа-южная граница Томской обл. до р. </w:t>
      </w:r>
      <w:proofErr w:type="spellStart"/>
      <w:r w:rsidRPr="00C22520">
        <w:rPr>
          <w:rFonts w:ascii="Tahoma" w:eastAsia="Times New Roman" w:hAnsi="Tahoma" w:cs="Tahoma"/>
          <w:color w:val="000000"/>
          <w:sz w:val="18"/>
          <w:szCs w:val="18"/>
          <w:lang w:eastAsia="ru-RU"/>
        </w:rPr>
        <w:t>Шегарка</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Шегарка</w:t>
      </w:r>
      <w:proofErr w:type="spellEnd"/>
      <w:r w:rsidRPr="00C22520">
        <w:rPr>
          <w:rFonts w:ascii="Tahoma" w:eastAsia="Times New Roman" w:hAnsi="Tahoma" w:cs="Tahoma"/>
          <w:color w:val="000000"/>
          <w:sz w:val="18"/>
          <w:szCs w:val="18"/>
          <w:lang w:eastAsia="ru-RU"/>
        </w:rPr>
        <w:t xml:space="preserve"> до р. Обь-р. Обь до устья р. Чулым-р. Чулым до устья р. </w:t>
      </w:r>
      <w:proofErr w:type="spellStart"/>
      <w:r w:rsidRPr="00C22520">
        <w:rPr>
          <w:rFonts w:ascii="Tahoma" w:eastAsia="Times New Roman" w:hAnsi="Tahoma" w:cs="Tahoma"/>
          <w:color w:val="000000"/>
          <w:sz w:val="18"/>
          <w:szCs w:val="18"/>
          <w:lang w:eastAsia="ru-RU"/>
        </w:rPr>
        <w:t>Кемчуг</w:t>
      </w:r>
      <w:proofErr w:type="spellEnd"/>
      <w:r w:rsidRPr="00C22520">
        <w:rPr>
          <w:rFonts w:ascii="Tahoma" w:eastAsia="Times New Roman" w:hAnsi="Tahoma" w:cs="Tahoma"/>
          <w:color w:val="000000"/>
          <w:sz w:val="18"/>
          <w:szCs w:val="18"/>
          <w:lang w:eastAsia="ru-RU"/>
        </w:rPr>
        <w:t>-Шиткино</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Устье-Ордынский*-Нижне-Ангарск*-восточный берег озера Байкал до устья р. Баргузин-г. Нерчинский завод</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г. Свободный*-р. </w:t>
      </w:r>
      <w:proofErr w:type="spellStart"/>
      <w:r w:rsidRPr="00C22520">
        <w:rPr>
          <w:rFonts w:ascii="Tahoma" w:eastAsia="Times New Roman" w:hAnsi="Tahoma" w:cs="Tahoma"/>
          <w:color w:val="000000"/>
          <w:sz w:val="18"/>
          <w:szCs w:val="18"/>
          <w:lang w:eastAsia="ru-RU"/>
        </w:rPr>
        <w:t>Зея</w:t>
      </w:r>
      <w:proofErr w:type="spellEnd"/>
      <w:r w:rsidRPr="00C22520">
        <w:rPr>
          <w:rFonts w:ascii="Tahoma" w:eastAsia="Times New Roman" w:hAnsi="Tahoma" w:cs="Tahoma"/>
          <w:color w:val="000000"/>
          <w:sz w:val="18"/>
          <w:szCs w:val="18"/>
          <w:lang w:eastAsia="ru-RU"/>
        </w:rPr>
        <w:t xml:space="preserve">-устье р. </w:t>
      </w:r>
      <w:proofErr w:type="spellStart"/>
      <w:r w:rsidRPr="00C22520">
        <w:rPr>
          <w:rFonts w:ascii="Tahoma" w:eastAsia="Times New Roman" w:hAnsi="Tahoma" w:cs="Tahoma"/>
          <w:color w:val="000000"/>
          <w:sz w:val="18"/>
          <w:szCs w:val="18"/>
          <w:lang w:eastAsia="ru-RU"/>
        </w:rPr>
        <w:t>Селемджа</w:t>
      </w:r>
      <w:proofErr w:type="spellEnd"/>
      <w:r w:rsidRPr="00C22520">
        <w:rPr>
          <w:rFonts w:ascii="Tahoma" w:eastAsia="Times New Roman" w:hAnsi="Tahoma" w:cs="Tahoma"/>
          <w:color w:val="000000"/>
          <w:sz w:val="18"/>
          <w:szCs w:val="18"/>
          <w:lang w:eastAsia="ru-RU"/>
        </w:rPr>
        <w:t xml:space="preserve">-р. </w:t>
      </w:r>
      <w:proofErr w:type="spellStart"/>
      <w:r w:rsidRPr="00C22520">
        <w:rPr>
          <w:rFonts w:ascii="Tahoma" w:eastAsia="Times New Roman" w:hAnsi="Tahoma" w:cs="Tahoma"/>
          <w:color w:val="000000"/>
          <w:sz w:val="18"/>
          <w:szCs w:val="18"/>
          <w:lang w:eastAsia="ru-RU"/>
        </w:rPr>
        <w:t>Селемджа</w:t>
      </w:r>
      <w:proofErr w:type="spellEnd"/>
      <w:r w:rsidRPr="00C22520">
        <w:rPr>
          <w:rFonts w:ascii="Tahoma" w:eastAsia="Times New Roman" w:hAnsi="Tahoma" w:cs="Tahoma"/>
          <w:color w:val="000000"/>
          <w:sz w:val="18"/>
          <w:szCs w:val="18"/>
          <w:lang w:eastAsia="ru-RU"/>
        </w:rPr>
        <w:t xml:space="preserve"> до г. Токур</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г. </w:t>
      </w:r>
      <w:proofErr w:type="spellStart"/>
      <w:r w:rsidRPr="00C22520">
        <w:rPr>
          <w:rFonts w:ascii="Tahoma" w:eastAsia="Times New Roman" w:hAnsi="Tahoma" w:cs="Tahoma"/>
          <w:color w:val="000000"/>
          <w:sz w:val="18"/>
          <w:szCs w:val="18"/>
          <w:lang w:eastAsia="ru-RU"/>
        </w:rPr>
        <w:t>Удское</w:t>
      </w:r>
      <w:proofErr w:type="spellEnd"/>
      <w:r w:rsidRPr="00C22520">
        <w:rPr>
          <w:rFonts w:ascii="Tahoma" w:eastAsia="Times New Roman" w:hAnsi="Tahoma" w:cs="Tahoma"/>
          <w:color w:val="000000"/>
          <w:sz w:val="18"/>
          <w:szCs w:val="18"/>
          <w:lang w:eastAsia="ru-RU"/>
        </w:rPr>
        <w:t>*-линия, отстоящая на 50 км от побережья Охотского моря-Каменское*-</w:t>
      </w:r>
      <w:proofErr w:type="spellStart"/>
      <w:r w:rsidRPr="00C22520">
        <w:rPr>
          <w:rFonts w:ascii="Tahoma" w:eastAsia="Times New Roman" w:hAnsi="Tahoma" w:cs="Tahoma"/>
          <w:color w:val="000000"/>
          <w:sz w:val="18"/>
          <w:szCs w:val="18"/>
          <w:lang w:eastAsia="ru-RU"/>
        </w:rPr>
        <w:t>Хаилино</w:t>
      </w:r>
      <w:proofErr w:type="spellEnd"/>
      <w:r w:rsidRPr="00C22520">
        <w:rPr>
          <w:rFonts w:ascii="Tahoma" w:eastAsia="Times New Roman" w:hAnsi="Tahoma" w:cs="Tahoma"/>
          <w:color w:val="000000"/>
          <w:sz w:val="18"/>
          <w:szCs w:val="18"/>
          <w:lang w:eastAsia="ru-RU"/>
        </w:rPr>
        <w:t>*-линия, отстоящая на 50 км от побережья Берингова моря.</w:t>
      </w:r>
    </w:p>
    <w:p w:rsidR="00C22520" w:rsidRPr="00C22520" w:rsidRDefault="00C22520" w:rsidP="00C22520">
      <w:pPr>
        <w:spacing w:after="0" w:line="240" w:lineRule="auto"/>
        <w:ind w:left="709"/>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макроклиматический район с холодным климатом не входят.</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Перечень стран, отнесенных к макроклиматическим районам с тропическим климатом</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25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61"/>
        <w:gridCol w:w="1046"/>
        <w:gridCol w:w="1046"/>
      </w:tblGrid>
      <w:tr w:rsidR="00C22520" w:rsidRPr="00C22520">
        <w:trPr>
          <w:tblCellSpacing w:w="0" w:type="dxa"/>
        </w:trPr>
        <w:tc>
          <w:tcPr>
            <w:tcW w:w="28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Наименование страны</w:t>
            </w:r>
          </w:p>
        </w:tc>
        <w:tc>
          <w:tcPr>
            <w:tcW w:w="220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Район</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ТВ</w:t>
            </w:r>
          </w:p>
        </w:tc>
        <w:tc>
          <w:tcPr>
            <w:tcW w:w="11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ТС</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Австралия (северная и восточная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Австралия (центральная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Алжир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Ангола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Аргентина (западная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Аргентина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Афганистан*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Багамские острова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Бангладеш</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Бахрейн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Бенин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Мьянма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Боливия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Ботсвана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Бразилия (равнина реки Амазонки и восточная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Бруней</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Биркина</w:t>
            </w:r>
            <w:proofErr w:type="spellEnd"/>
            <w:r w:rsidRPr="00C22520">
              <w:rPr>
                <w:rFonts w:ascii="Tahoma" w:eastAsia="Times New Roman" w:hAnsi="Tahoma" w:cs="Tahoma"/>
                <w:color w:val="000000"/>
                <w:sz w:val="18"/>
                <w:szCs w:val="18"/>
                <w:lang w:eastAsia="ru-RU"/>
              </w:rPr>
              <w:t>-Фасо</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Бурунди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Вьетнам</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Габон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Гаити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Гайана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Гамбия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Гана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Гватемала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Гвиана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Гвинея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Гвинея-Бисау</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Гондурас</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Джибути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Доминиканская Республика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Конго (Киншаса)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Замбия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Зимбабве (западная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Западная Сахара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Египет</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Израиль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Индия (южная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Индия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Индонезия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Иордания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Ирак</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Иран (кроме побережья Персидского и Оманского заливов)**</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Йемен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Кабо-Верде</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Камерун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Камбоджа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Каролинские Острова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Катар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Кения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Китай (южнее Янцзы)</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Китай (пустынные области северо-востока и северо-запада: пустыня Гоби, </w:t>
            </w:r>
            <w:proofErr w:type="spellStart"/>
            <w:r w:rsidRPr="00C22520">
              <w:rPr>
                <w:rFonts w:ascii="Tahoma" w:eastAsia="Times New Roman" w:hAnsi="Tahoma" w:cs="Tahoma"/>
                <w:color w:val="000000"/>
                <w:sz w:val="18"/>
                <w:szCs w:val="18"/>
                <w:lang w:eastAsia="ru-RU"/>
              </w:rPr>
              <w:t>Алашан</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Такла-Макан</w:t>
            </w:r>
            <w:proofErr w:type="spellEnd"/>
            <w:r w:rsidRPr="00C22520">
              <w:rPr>
                <w:rFonts w:ascii="Tahoma" w:eastAsia="Times New Roman" w:hAnsi="Tahoma" w:cs="Tahoma"/>
                <w:color w:val="000000"/>
                <w:sz w:val="18"/>
                <w:szCs w:val="18"/>
                <w:lang w:eastAsia="ru-RU"/>
              </w:rPr>
              <w:t>)*</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Колумбия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Коморские Острова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Кот-</w:t>
            </w:r>
            <w:proofErr w:type="spellStart"/>
            <w:r w:rsidRPr="00C22520">
              <w:rPr>
                <w:rFonts w:ascii="Tahoma" w:eastAsia="Times New Roman" w:hAnsi="Tahoma" w:cs="Tahoma"/>
                <w:color w:val="000000"/>
                <w:sz w:val="18"/>
                <w:szCs w:val="18"/>
                <w:lang w:eastAsia="ru-RU"/>
              </w:rPr>
              <w:t>Дивуар</w:t>
            </w:r>
            <w:proofErr w:type="spellEnd"/>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Конго (Браззавиль)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Коста-Рика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Куба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Кувейт</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Лаос</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Лесото</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Либерия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Ливан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Ливия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Маврикий</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Мавритания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Мадагаскар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Малави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Малайзия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Мали (кроме юго-западной части)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Мали (юго-западная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Малые Антильские Острова </w:t>
            </w:r>
            <w:r w:rsidRPr="00C22520">
              <w:rPr>
                <w:rFonts w:ascii="Tahoma" w:eastAsia="Times New Roman" w:hAnsi="Tahoma" w:cs="Tahoma"/>
                <w:color w:val="000000"/>
                <w:sz w:val="18"/>
                <w:szCs w:val="18"/>
                <w:lang w:eastAsia="ru-RU"/>
              </w:rPr>
              <w:lastRenderedPageBreak/>
              <w:t xml:space="preserve">(в том числе Барбадос, Гренада, Доминики Содружество, Сент-Винсент и Гренадины, Сент-Люсия, Сент-Кристофер и </w:t>
            </w:r>
            <w:proofErr w:type="spellStart"/>
            <w:r w:rsidRPr="00C22520">
              <w:rPr>
                <w:rFonts w:ascii="Tahoma" w:eastAsia="Times New Roman" w:hAnsi="Tahoma" w:cs="Tahoma"/>
                <w:color w:val="000000"/>
                <w:sz w:val="18"/>
                <w:szCs w:val="18"/>
                <w:lang w:eastAsia="ru-RU"/>
              </w:rPr>
              <w:t>Ненис</w:t>
            </w:r>
            <w:proofErr w:type="spellEnd"/>
            <w:r w:rsidRPr="00C22520">
              <w:rPr>
                <w:rFonts w:ascii="Tahoma" w:eastAsia="Times New Roman" w:hAnsi="Tahoma" w:cs="Tahoma"/>
                <w:color w:val="000000"/>
                <w:sz w:val="18"/>
                <w:szCs w:val="18"/>
                <w:lang w:eastAsia="ru-RU"/>
              </w:rPr>
              <w:t xml:space="preserve"> Федерация, Тринидад и Тобаго Республика)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Мальдивы</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Марианские Острова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Марокко</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Мексика (полуостров Юкатан)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Мексика (остальные области)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Мозамбик</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Намибия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Народная Республика Йемен</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Нигер (кроме юго-западной части)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Нигер (юго-западная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Нигерия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Никарагуа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Новая Каледония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Объединенные Арабские Эмираты (кроме побережья Персидского и Оманского заливов)**</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Оман (кроме побережья Оманского залива)**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Пакистан (кроме побережья Оманского залива и Аравийского моря)**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Панама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Папуа-Новая Гвинея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Парагвай (восточная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Парагвай (западная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Перу</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Пуэрто-Рико</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Руанда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Сальвадор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Сан-Томе и Принсипи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Саудовская Аравия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Свазиленд</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Сенегал</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Сирия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Сингапур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Сомали (южная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Сомали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Судан (южная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Судан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Суринам</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США (юго-восток и Флорида)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США (дальний запад и Калифорния)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Сьера</w:t>
            </w:r>
            <w:proofErr w:type="spellEnd"/>
            <w:r w:rsidRPr="00C22520">
              <w:rPr>
                <w:rFonts w:ascii="Tahoma" w:eastAsia="Times New Roman" w:hAnsi="Tahoma" w:cs="Tahoma"/>
                <w:color w:val="000000"/>
                <w:sz w:val="18"/>
                <w:szCs w:val="18"/>
                <w:lang w:eastAsia="ru-RU"/>
              </w:rPr>
              <w:t>-Леоне</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Таиланд</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Танзания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Того</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Тунис</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Турция*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Уганда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Филиппины</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Центрально-Африканская Республика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Чад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Чад (южная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Чили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Шри-Ланка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Эритрея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Эквадор</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Экваториальная Гвинея</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Эфиопия (северо-западная и юго-восточные части)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Эфиопия (кроме северо-западной и юго-восточной части)</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Южно-Африканская Республика (северная часть)</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Ямайка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r w:rsidR="00C22520" w:rsidRPr="00C22520">
        <w:trPr>
          <w:tblCellSpacing w:w="0" w:type="dxa"/>
        </w:trPr>
        <w:tc>
          <w:tcPr>
            <w:tcW w:w="28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Япония (южные острова)</w:t>
            </w: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c>
          <w:tcPr>
            <w:tcW w:w="11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Поставка изделий в исполнении</w:t>
      </w:r>
      <w:proofErr w:type="gramStart"/>
      <w:r w:rsidRPr="00C22520">
        <w:rPr>
          <w:rFonts w:ascii="Tahoma" w:eastAsia="Times New Roman" w:hAnsi="Tahoma" w:cs="Tahoma"/>
          <w:color w:val="000000"/>
          <w:sz w:val="18"/>
          <w:szCs w:val="18"/>
          <w:lang w:eastAsia="ru-RU"/>
        </w:rPr>
        <w:t xml:space="preserve"> Т</w:t>
      </w:r>
      <w:proofErr w:type="gramEnd"/>
      <w:r w:rsidRPr="00C22520">
        <w:rPr>
          <w:rFonts w:ascii="Tahoma" w:eastAsia="Times New Roman" w:hAnsi="Tahoma" w:cs="Tahoma"/>
          <w:color w:val="000000"/>
          <w:sz w:val="18"/>
          <w:szCs w:val="18"/>
          <w:lang w:eastAsia="ru-RU"/>
        </w:rPr>
        <w:t xml:space="preserve"> и ТС в Афганистан, Китай (районы с сухим климатом) и Турцию производится только по указаниям экспортных организаций.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Районы побережья относят к макроклиматическому району ТВ.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Нижние значения температуры воздуха на территории СНГ</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(данные Главной геофизической обсерватории им. А.И. </w:t>
      </w:r>
      <w:proofErr w:type="spellStart"/>
      <w:r w:rsidRPr="00C22520">
        <w:rPr>
          <w:rFonts w:ascii="Tahoma" w:eastAsia="Times New Roman" w:hAnsi="Tahoma" w:cs="Tahoma"/>
          <w:b/>
          <w:bCs/>
          <w:color w:val="000000"/>
          <w:sz w:val="18"/>
          <w:szCs w:val="18"/>
          <w:lang w:eastAsia="ru-RU"/>
        </w:rPr>
        <w:t>Воейкова</w:t>
      </w:r>
      <w:proofErr w:type="spellEnd"/>
      <w:r w:rsidRPr="00C22520">
        <w:rPr>
          <w:rFonts w:ascii="Tahoma" w:eastAsia="Times New Roman" w:hAnsi="Tahoma" w:cs="Tahoma"/>
          <w:b/>
          <w:bCs/>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76"/>
        <w:gridCol w:w="1727"/>
        <w:gridCol w:w="1727"/>
        <w:gridCol w:w="1389"/>
        <w:gridCol w:w="1389"/>
        <w:gridCol w:w="1597"/>
      </w:tblGrid>
      <w:tr w:rsidR="00C22520" w:rsidRPr="00C22520">
        <w:trPr>
          <w:tblCellSpacing w:w="0" w:type="dxa"/>
        </w:trPr>
        <w:tc>
          <w:tcPr>
            <w:tcW w:w="1725"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Район </w:t>
            </w:r>
            <w:r w:rsidRPr="00C22520">
              <w:rPr>
                <w:rFonts w:ascii="Tahoma" w:eastAsia="Times New Roman" w:hAnsi="Tahoma" w:cs="Tahoma"/>
                <w:b/>
                <w:bCs/>
                <w:color w:val="000000"/>
                <w:sz w:val="18"/>
                <w:szCs w:val="18"/>
                <w:lang w:eastAsia="ru-RU"/>
              </w:rPr>
              <w:lastRenderedPageBreak/>
              <w:t>(исполнение изделий)</w:t>
            </w:r>
          </w:p>
        </w:tc>
        <w:tc>
          <w:tcPr>
            <w:tcW w:w="1740"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lastRenderedPageBreak/>
              <w:t xml:space="preserve">Абсолютный </w:t>
            </w:r>
            <w:r w:rsidRPr="00C22520">
              <w:rPr>
                <w:rFonts w:ascii="Tahoma" w:eastAsia="Times New Roman" w:hAnsi="Tahoma" w:cs="Tahoma"/>
                <w:b/>
                <w:bCs/>
                <w:color w:val="000000"/>
                <w:sz w:val="18"/>
                <w:szCs w:val="18"/>
                <w:lang w:eastAsia="ru-RU"/>
              </w:rPr>
              <w:lastRenderedPageBreak/>
              <w:t>минимум температуры (повторяемость 1 раз в 70-80 лет в течение 6 ч), °</w:t>
            </w:r>
            <w:proofErr w:type="gramStart"/>
            <w:r w:rsidRPr="00C22520">
              <w:rPr>
                <w:rFonts w:ascii="Tahoma" w:eastAsia="Times New Roman" w:hAnsi="Tahoma" w:cs="Tahoma"/>
                <w:b/>
                <w:bCs/>
                <w:color w:val="000000"/>
                <w:sz w:val="18"/>
                <w:szCs w:val="18"/>
                <w:lang w:eastAsia="ru-RU"/>
              </w:rPr>
              <w:t>С</w:t>
            </w:r>
            <w:proofErr w:type="gramEnd"/>
          </w:p>
        </w:tc>
        <w:tc>
          <w:tcPr>
            <w:tcW w:w="1740" w:type="dxa"/>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lastRenderedPageBreak/>
              <w:t xml:space="preserve">Средняя из </w:t>
            </w:r>
            <w:r w:rsidRPr="00C22520">
              <w:rPr>
                <w:rFonts w:ascii="Tahoma" w:eastAsia="Times New Roman" w:hAnsi="Tahoma" w:cs="Tahoma"/>
                <w:b/>
                <w:bCs/>
                <w:color w:val="000000"/>
                <w:sz w:val="18"/>
                <w:szCs w:val="18"/>
                <w:lang w:eastAsia="ru-RU"/>
              </w:rPr>
              <w:lastRenderedPageBreak/>
              <w:t>абсолютных годовых минимумов (повторяемость 1 раз в 1-2 года в течение 6 ч), °</w:t>
            </w:r>
            <w:proofErr w:type="gramStart"/>
            <w:r w:rsidRPr="00C22520">
              <w:rPr>
                <w:rFonts w:ascii="Tahoma" w:eastAsia="Times New Roman" w:hAnsi="Tahoma" w:cs="Tahoma"/>
                <w:b/>
                <w:bCs/>
                <w:color w:val="000000"/>
                <w:sz w:val="18"/>
                <w:szCs w:val="18"/>
                <w:lang w:eastAsia="ru-RU"/>
              </w:rPr>
              <w:t>С</w:t>
            </w:r>
            <w:proofErr w:type="gramEnd"/>
          </w:p>
        </w:tc>
        <w:tc>
          <w:tcPr>
            <w:tcW w:w="4740" w:type="dxa"/>
            <w:gridSpan w:val="3"/>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lastRenderedPageBreak/>
              <w:t xml:space="preserve">Средние температуры в наиболее холодный </w:t>
            </w:r>
            <w:r w:rsidRPr="00C22520">
              <w:rPr>
                <w:rFonts w:ascii="Tahoma" w:eastAsia="Times New Roman" w:hAnsi="Tahoma" w:cs="Tahoma"/>
                <w:b/>
                <w:bCs/>
                <w:color w:val="000000"/>
                <w:sz w:val="18"/>
                <w:szCs w:val="18"/>
                <w:lang w:eastAsia="ru-RU"/>
              </w:rPr>
              <w:lastRenderedPageBreak/>
              <w:t>период, °С (повторяемость 1 раз в 5 лет), подряд в течение</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суток (24 ч)</w:t>
            </w: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трех суток (72 ч)</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пяти суток (120 ч)</w:t>
            </w:r>
          </w:p>
        </w:tc>
      </w:tr>
      <w:tr w:rsidR="00C22520" w:rsidRPr="00C22520">
        <w:trPr>
          <w:tblCellSpacing w:w="0" w:type="dxa"/>
        </w:trPr>
        <w:tc>
          <w:tcPr>
            <w:tcW w:w="172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ХЛ</w:t>
            </w:r>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 и ниже</w:t>
            </w:r>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-55</w:t>
            </w: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-53</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r>
      <w:tr w:rsidR="00C22520" w:rsidRPr="00C22520">
        <w:trPr>
          <w:tblCellSpacing w:w="0" w:type="dxa"/>
        </w:trPr>
        <w:tc>
          <w:tcPr>
            <w:tcW w:w="172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w:t>
            </w:r>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-55</w:t>
            </w:r>
          </w:p>
        </w:tc>
        <w:tc>
          <w:tcPr>
            <w:tcW w:w="174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150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-37</w:t>
            </w:r>
          </w:p>
        </w:tc>
        <w:tc>
          <w:tcPr>
            <w:tcW w:w="1485"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3,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Интенсивность и продолжительность дождя в районах с умеренным и холодным климатом</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25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00"/>
        <w:gridCol w:w="2553"/>
      </w:tblGrid>
      <w:tr w:rsidR="00C22520" w:rsidRPr="00C22520">
        <w:trPr>
          <w:tblCellSpacing w:w="0" w:type="dxa"/>
        </w:trPr>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Интенсивность дождя, </w:t>
            </w: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/мин</w:t>
            </w:r>
          </w:p>
        </w:tc>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Продолжительность дождя</w:t>
            </w:r>
          </w:p>
        </w:tc>
      </w:tr>
      <w:tr w:rsidR="00C22520" w:rsidRPr="00C22520">
        <w:trPr>
          <w:tblCellSpacing w:w="0" w:type="dxa"/>
        </w:trPr>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мин подряд (1-2 раза в 1-2 года)</w:t>
            </w:r>
          </w:p>
        </w:tc>
      </w:tr>
      <w:tr w:rsidR="00C22520" w:rsidRPr="00C22520">
        <w:trPr>
          <w:tblCellSpacing w:w="0" w:type="dxa"/>
        </w:trPr>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ч подряд</w:t>
            </w:r>
          </w:p>
        </w:tc>
      </w:tr>
      <w:tr w:rsidR="00C22520" w:rsidRPr="00C22520">
        <w:trPr>
          <w:tblCellSpacing w:w="0" w:type="dxa"/>
        </w:trPr>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0,5</w:t>
            </w:r>
          </w:p>
        </w:tc>
        <w:tc>
          <w:tcPr>
            <w:tcW w:w="3630" w:type="dxa"/>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ч подряд</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Макроклиматический район с холодным климатом на территории СССР</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6D7E7ABA" wp14:editId="283717ED">
            <wp:extent cx="5238750" cy="4086225"/>
            <wp:effectExtent l="0" t="0" r="0" b="9525"/>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08622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Макроклиматические районы земного шара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29C64697" wp14:editId="368ECF4B">
            <wp:extent cx="5238750" cy="3009900"/>
            <wp:effectExtent l="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Группы пониженного давления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5"/>
        <w:gridCol w:w="1616"/>
        <w:gridCol w:w="1616"/>
        <w:gridCol w:w="1616"/>
        <w:gridCol w:w="1616"/>
        <w:gridCol w:w="1426"/>
      </w:tblGrid>
      <w:tr w:rsidR="00C22520" w:rsidRPr="00C22520">
        <w:trPr>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 групп пониженного давления</w:t>
            </w:r>
          </w:p>
        </w:tc>
        <w:tc>
          <w:tcPr>
            <w:tcW w:w="3350" w:type="pct"/>
            <w:gridSpan w:val="4"/>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Атмосферное давление</w:t>
            </w:r>
          </w:p>
        </w:tc>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Высота над уровнем моря, тыс. м</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6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 значение</w:t>
            </w:r>
          </w:p>
        </w:tc>
        <w:tc>
          <w:tcPr>
            <w:tcW w:w="16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Среднее значение (по ГОСТ 4401)</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w:t>
            </w:r>
            <w:proofErr w:type="spellEnd"/>
            <w:r w:rsidRPr="00C22520">
              <w:rPr>
                <w:rFonts w:ascii="Tahoma" w:eastAsia="Times New Roman" w:hAnsi="Tahoma" w:cs="Tahoma"/>
                <w:b/>
                <w:bCs/>
                <w:color w:val="000000"/>
                <w:sz w:val="18"/>
                <w:szCs w:val="18"/>
                <w:lang w:eastAsia="ru-RU"/>
              </w:rPr>
              <w:t xml:space="preserve"> ст.</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w:t>
            </w:r>
            <w:proofErr w:type="spellEnd"/>
            <w:r w:rsidRPr="00C22520">
              <w:rPr>
                <w:rFonts w:ascii="Tahoma" w:eastAsia="Times New Roman" w:hAnsi="Tahoma" w:cs="Tahoma"/>
                <w:b/>
                <w:bCs/>
                <w:color w:val="000000"/>
                <w:sz w:val="18"/>
                <w:szCs w:val="18"/>
                <w:lang w:eastAsia="ru-RU"/>
              </w:rPr>
              <w:t xml:space="preserve"> ст.</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525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567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65,8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53,3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445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4,3</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9,4</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14,4</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20,0</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ж</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26,0</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з</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34,0</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45,8</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63,6</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л</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91,7</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200</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-9</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-9</w:t>
            </w:r>
          </w:p>
        </w:tc>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Средний и дальний космос</w:t>
            </w:r>
          </w:p>
        </w:tc>
      </w:tr>
      <w:tr w:rsidR="00C22520" w:rsidRPr="00C22520">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-12</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rHeight w:val="315"/>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п</w:t>
            </w:r>
            <w:proofErr w:type="gramEnd"/>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1,3×10</w:t>
            </w:r>
            <w:r w:rsidRPr="00C22520">
              <w:rPr>
                <w:rFonts w:ascii="Tahoma" w:eastAsia="Times New Roman" w:hAnsi="Tahoma" w:cs="Tahoma"/>
                <w:color w:val="000000"/>
                <w:sz w:val="18"/>
                <w:szCs w:val="18"/>
                <w:vertAlign w:val="superscript"/>
                <w:lang w:eastAsia="ru-RU"/>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r w:rsidRPr="00C22520">
              <w:rPr>
                <w:rFonts w:ascii="Tahoma" w:eastAsia="Times New Roman" w:hAnsi="Tahoma" w:cs="Tahoma"/>
                <w:color w:val="000000"/>
                <w:sz w:val="18"/>
                <w:szCs w:val="18"/>
                <w:vertAlign w:val="superscript"/>
                <w:lang w:eastAsia="ru-RU"/>
              </w:rPr>
              <w:t>-13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Зависимость рабочих значений атмосферного давления от высоты над уровнем моря</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01"/>
        <w:gridCol w:w="1901"/>
        <w:gridCol w:w="1901"/>
        <w:gridCol w:w="1901"/>
        <w:gridCol w:w="1901"/>
      </w:tblGrid>
      <w:tr w:rsidR="00C22520" w:rsidRPr="00C22520">
        <w:trPr>
          <w:tblCellSpacing w:w="0" w:type="dxa"/>
        </w:trPr>
        <w:tc>
          <w:tcPr>
            <w:tcW w:w="4000" w:type="pct"/>
            <w:gridSpan w:val="4"/>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Атмосферное давление</w:t>
            </w:r>
          </w:p>
        </w:tc>
        <w:tc>
          <w:tcPr>
            <w:tcW w:w="1000" w:type="pct"/>
            <w:vMerge w:val="restar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Высота над </w:t>
            </w:r>
            <w:r w:rsidRPr="00C22520">
              <w:rPr>
                <w:rFonts w:ascii="Tahoma" w:eastAsia="Times New Roman" w:hAnsi="Tahoma" w:cs="Tahoma"/>
                <w:b/>
                <w:bCs/>
                <w:color w:val="000000"/>
                <w:sz w:val="18"/>
                <w:szCs w:val="18"/>
                <w:lang w:eastAsia="ru-RU"/>
              </w:rPr>
              <w:lastRenderedPageBreak/>
              <w:t>уровнем моря, тыс. м</w:t>
            </w:r>
          </w:p>
        </w:tc>
      </w:tr>
      <w:tr w:rsidR="00C22520" w:rsidRPr="00C22520">
        <w:trPr>
          <w:tblCellSpacing w:w="0" w:type="dxa"/>
        </w:trPr>
        <w:tc>
          <w:tcPr>
            <w:tcW w:w="20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lastRenderedPageBreak/>
              <w:t>Нижнее значение</w:t>
            </w:r>
          </w:p>
        </w:tc>
        <w:tc>
          <w:tcPr>
            <w:tcW w:w="2000" w:type="pct"/>
            <w:gridSpan w:val="2"/>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Среднее значение (по ГОСТ 4401)</w:t>
            </w:r>
          </w:p>
        </w:tc>
        <w:tc>
          <w:tcPr>
            <w:tcW w:w="0" w:type="auto"/>
            <w:vMerge/>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lastRenderedPageBreak/>
              <w:t>кПа</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w:t>
            </w:r>
            <w:proofErr w:type="spellEnd"/>
            <w:r w:rsidRPr="00C22520">
              <w:rPr>
                <w:rFonts w:ascii="Tahoma" w:eastAsia="Times New Roman" w:hAnsi="Tahoma" w:cs="Tahoma"/>
                <w:b/>
                <w:bCs/>
                <w:color w:val="000000"/>
                <w:sz w:val="18"/>
                <w:szCs w:val="18"/>
                <w:lang w:eastAsia="ru-RU"/>
              </w:rPr>
              <w:t xml:space="preserve"> ст.</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10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w:t>
            </w:r>
            <w:proofErr w:type="spellEnd"/>
            <w:r w:rsidRPr="00C22520">
              <w:rPr>
                <w:rFonts w:ascii="Tahoma" w:eastAsia="Times New Roman" w:hAnsi="Tahoma" w:cs="Tahoma"/>
                <w:b/>
                <w:bCs/>
                <w:color w:val="000000"/>
                <w:sz w:val="18"/>
                <w:szCs w:val="18"/>
                <w:lang w:eastAsia="ru-RU"/>
              </w:rPr>
              <w:t xml:space="preserve"> ст.</w:t>
            </w:r>
          </w:p>
        </w:tc>
        <w:tc>
          <w:tcPr>
            <w:tcW w:w="0" w:type="auto"/>
            <w:vMerge/>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86,6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650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89,9</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674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73,3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550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79,5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480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526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462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48,0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42,0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47,2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36,7</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275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41,1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267</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199</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19,4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10,7</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16,0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57</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18,0</w:t>
            </w:r>
          </w:p>
        </w:tc>
      </w:tr>
      <w:tr w:rsidR="00C22520" w:rsidRPr="00C22520">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7,7</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Группы давления для шахт</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91"/>
        <w:gridCol w:w="1513"/>
        <w:gridCol w:w="848"/>
        <w:gridCol w:w="849"/>
        <w:gridCol w:w="849"/>
        <w:gridCol w:w="849"/>
        <w:gridCol w:w="849"/>
        <w:gridCol w:w="849"/>
        <w:gridCol w:w="849"/>
        <w:gridCol w:w="659"/>
      </w:tblGrid>
      <w:tr w:rsidR="00C22520" w:rsidRPr="00C22520">
        <w:trPr>
          <w:tblCellSpacing w:w="0" w:type="dxa"/>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 группы давления</w:t>
            </w:r>
          </w:p>
        </w:tc>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Высота над уровнем моря, тыс. м</w:t>
            </w:r>
          </w:p>
        </w:tc>
        <w:tc>
          <w:tcPr>
            <w:tcW w:w="3800" w:type="pct"/>
            <w:gridSpan w:val="8"/>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Давление воздуха</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2850" w:type="pct"/>
            <w:gridSpan w:val="6"/>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Рабочее значение</w:t>
            </w:r>
          </w:p>
        </w:tc>
        <w:tc>
          <w:tcPr>
            <w:tcW w:w="950" w:type="pct"/>
            <w:gridSpan w:val="2"/>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Предельное рабочее значение, нижнее</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нижнее</w:t>
            </w: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среднее</w:t>
            </w:r>
          </w:p>
        </w:tc>
        <w:tc>
          <w:tcPr>
            <w:tcW w:w="9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верхнее</w:t>
            </w: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рт.ст</w:t>
            </w:r>
            <w:proofErr w:type="spellEnd"/>
            <w:r w:rsidRPr="00C22520">
              <w:rPr>
                <w:rFonts w:ascii="Tahoma" w:eastAsia="Times New Roman" w:hAnsi="Tahoma" w:cs="Tahoma"/>
                <w:b/>
                <w:bCs/>
                <w:color w:val="000000"/>
                <w:sz w:val="18"/>
                <w:szCs w:val="18"/>
                <w:lang w:eastAsia="ru-RU"/>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рт.ст</w:t>
            </w:r>
            <w:proofErr w:type="spellEnd"/>
            <w:r w:rsidRPr="00C22520">
              <w:rPr>
                <w:rFonts w:ascii="Tahoma" w:eastAsia="Times New Roman" w:hAnsi="Tahoma" w:cs="Tahoma"/>
                <w:b/>
                <w:bCs/>
                <w:color w:val="000000"/>
                <w:sz w:val="18"/>
                <w:szCs w:val="18"/>
                <w:lang w:eastAsia="ru-RU"/>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рт.ст</w:t>
            </w:r>
            <w:proofErr w:type="spellEnd"/>
            <w:r w:rsidRPr="00C22520">
              <w:rPr>
                <w:rFonts w:ascii="Tahoma" w:eastAsia="Times New Roman" w:hAnsi="Tahoma" w:cs="Tahoma"/>
                <w:b/>
                <w:bCs/>
                <w:color w:val="000000"/>
                <w:sz w:val="18"/>
                <w:szCs w:val="18"/>
                <w:lang w:eastAsia="ru-RU"/>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кПа</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мм</w:t>
            </w:r>
            <w:proofErr w:type="gramEnd"/>
            <w:r w:rsidRPr="00C22520">
              <w:rPr>
                <w:rFonts w:ascii="Tahoma" w:eastAsia="Times New Roman" w:hAnsi="Tahoma" w:cs="Tahoma"/>
                <w:b/>
                <w:bCs/>
                <w:color w:val="000000"/>
                <w:sz w:val="18"/>
                <w:szCs w:val="18"/>
                <w:lang w:eastAsia="ru-RU"/>
              </w:rPr>
              <w:t xml:space="preserve"> </w:t>
            </w:r>
            <w:proofErr w:type="spellStart"/>
            <w:r w:rsidRPr="00C22520">
              <w:rPr>
                <w:rFonts w:ascii="Tahoma" w:eastAsia="Times New Roman" w:hAnsi="Tahoma" w:cs="Tahoma"/>
                <w:b/>
                <w:bCs/>
                <w:color w:val="000000"/>
                <w:sz w:val="18"/>
                <w:szCs w:val="18"/>
                <w:lang w:eastAsia="ru-RU"/>
              </w:rPr>
              <w:t>рт.ст</w:t>
            </w:r>
            <w:proofErr w:type="spellEnd"/>
            <w:r w:rsidRPr="00C22520">
              <w:rPr>
                <w:rFonts w:ascii="Tahoma" w:eastAsia="Times New Roman" w:hAnsi="Tahoma" w:cs="Tahoma"/>
                <w:b/>
                <w:bCs/>
                <w:color w:val="000000"/>
                <w:sz w:val="18"/>
                <w:szCs w:val="18"/>
                <w:lang w:eastAsia="ru-RU"/>
              </w:rPr>
              <w:t>.</w:t>
            </w:r>
          </w:p>
        </w:tc>
      </w:tr>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1,0 до 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86,6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196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811</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82</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188</w:t>
            </w:r>
          </w:p>
        </w:tc>
      </w:tr>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 0 до-1,0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94</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102</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208</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92</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198</w:t>
            </w:r>
          </w:p>
        </w:tc>
      </w:tr>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От-1,0 до-2,0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811</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114</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241</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104</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210</w:t>
            </w:r>
          </w:p>
        </w:tc>
      </w:tr>
      <w:tr w:rsidR="00C22520" w:rsidRPr="00C2252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От-2,0 до-3,0</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119</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225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126</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232</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147</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253</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117,5</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233,5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Типовые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1. Виды климатических исполнений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1.1. Указанные в настоящем разделе формулировки приводят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вводной части стандарта или разделе "Область применения" или технических условий на изделия. Если в стандарте, технических условиях или другой нормативно-технической документации на изделия (далее-стандарте на изделия*) отсутствует вводная часть, то указанные формулировки могут быть приведены в разделе "Технические требования".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 Указания по выбранному обозначению изделий и примеры обозначения в части видов климатических исполнений приводят в тех же разделах стандартов, в которых приведены обозначения изделий в части других показателей.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Здесь и далее термин "стандарт на изделия" означает стандарт, технические условия и другую нормативно-техническую документацию на конкретные серии и типы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 При выборе формулировок руководствуются требованиями ГОСТ 15150 (п. 2.8).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1.4. </w:t>
      </w:r>
      <w:proofErr w:type="gramStart"/>
      <w:r w:rsidRPr="00C22520">
        <w:rPr>
          <w:rFonts w:ascii="Tahoma" w:eastAsia="Times New Roman" w:hAnsi="Tahoma" w:cs="Tahoma"/>
          <w:color w:val="000000"/>
          <w:sz w:val="18"/>
          <w:szCs w:val="18"/>
          <w:lang w:eastAsia="ru-RU"/>
        </w:rPr>
        <w:t>Если стандарт на изделия распространяется на группу изделий, которые могут изготавливаться во всех климатических исполнениях и категориях, указанных в ГОСТ 15150 или в стандарте на изделия отрасли**, то в стандарте на изделия записывают "Вид климатического исполнения по ГОСТ 15150-69, (при необходимости добавляют: из числа указанных в стандарте на изделия отрасли) устанавливают в технических условиях на конкретные типы изделий".</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Здесь и далее термин "стандарт на изделия отрасли" означает государственные стандарты, конкретизирующие требования ГОСТ 15150 применительно ко всей отрасли в целом. В формулировках, включаемых в стандарты на изделия, примененный в настоящем приложении термин "стандарт на изделия" заменяют номером соответствующего стандарта.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 Если область распространения стандарта на изделия позволяет определить один или несколько видов климатического исполнения изделий, в стандарте на изделия записывают: "Вид климатического исполнения__________________________________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вид или виды климатического исполнения _____________________по ГОСТ 15150-69".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Указанная запись может быть дополнена словами: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"Изделия также пригодны для эксплуатации в условиях _______________________ ___________________________________________________________________________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виды климатического исполнения менее жесткие, чем в первой записи, в условиях, в которых может эксплуатироваться изделие)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1.6. Если изделия в соответствии с разд. 5 ГОСТ 15150 предназначены для эксплуатации только в определенном географическом пункте или ограниченном районе, записывают: "Категория ... по ГОСТ 15150, для эксплуатации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___________________________________________________________________________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(название географического пункта или района)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 Если стандарт распространяется на группу изделий, для которых возможно установить три градации обязательности видов климатических исполнений: как правило, обязательные или рекомендуемые, или другие виды климатических исполнений</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принимают следующую формулировку: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"Виды климатических исполнений 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один или несколько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видов климатических исполнений, как правило, обязательных</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если в стандартах на изделия не установлены другие виды климатических исполнений (при этом рекомендуется ____________________________________________________</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один или несколько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рекомендуемых видов климатических исполнений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1a. Обязательность требований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стандарте на изделия в разделе "Область применения" (или </w:t>
      </w:r>
      <w:proofErr w:type="gramStart"/>
      <w:r w:rsidRPr="00C22520">
        <w:rPr>
          <w:rFonts w:ascii="Tahoma" w:eastAsia="Times New Roman" w:hAnsi="Tahoma" w:cs="Tahoma"/>
          <w:color w:val="000000"/>
          <w:sz w:val="18"/>
          <w:szCs w:val="18"/>
          <w:lang w:eastAsia="ru-RU"/>
        </w:rPr>
        <w:t>в</w:t>
      </w:r>
      <w:proofErr w:type="gramEnd"/>
      <w:r w:rsidRPr="00C22520">
        <w:rPr>
          <w:rFonts w:ascii="Tahoma" w:eastAsia="Times New Roman" w:hAnsi="Tahoma" w:cs="Tahoma"/>
          <w:color w:val="000000"/>
          <w:sz w:val="18"/>
          <w:szCs w:val="18"/>
          <w:lang w:eastAsia="ru-RU"/>
        </w:rPr>
        <w:t xml:space="preserve"> вводной части) записывают: "Требования настоящего стандарта в части внешних воздействующих факторов (климатических, механических, специальных факторов, специальных, в том числе агрессивных, сред) являются обязательными как относящиеся к требованиям безопасности.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2. Требования к изделиям в части видов и номинальных значений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 Указанные в настоящем разделе формулировки приводят в разделе "Технические требования".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2.2. Требования к изделиям, как правило, записывают в ссылочной форме, то есть </w:t>
      </w:r>
      <w:proofErr w:type="gramStart"/>
      <w:r w:rsidRPr="00C22520">
        <w:rPr>
          <w:rFonts w:ascii="Tahoma" w:eastAsia="Times New Roman" w:hAnsi="Tahoma" w:cs="Tahoma"/>
          <w:color w:val="000000"/>
          <w:sz w:val="18"/>
          <w:szCs w:val="18"/>
          <w:lang w:eastAsia="ru-RU"/>
        </w:rPr>
        <w:t>виды</w:t>
      </w:r>
      <w:proofErr w:type="gramEnd"/>
      <w:r w:rsidRPr="00C22520">
        <w:rPr>
          <w:rFonts w:ascii="Tahoma" w:eastAsia="Times New Roman" w:hAnsi="Tahoma" w:cs="Tahoma"/>
          <w:color w:val="000000"/>
          <w:sz w:val="18"/>
          <w:szCs w:val="18"/>
          <w:lang w:eastAsia="ru-RU"/>
        </w:rPr>
        <w:t xml:space="preserve"> и номинальные значения климатических факторов приводят в стандартах на изделия в виде ссылок на стандарт на изделия отрасли и на ГОСТ 15150 без записи значений климатических факторов. </w:t>
      </w:r>
      <w:proofErr w:type="gramStart"/>
      <w:r w:rsidRPr="00C22520">
        <w:rPr>
          <w:rFonts w:ascii="Tahoma" w:eastAsia="Times New Roman" w:hAnsi="Tahoma" w:cs="Tahoma"/>
          <w:color w:val="000000"/>
          <w:sz w:val="18"/>
          <w:szCs w:val="18"/>
          <w:lang w:eastAsia="ru-RU"/>
        </w:rPr>
        <w:t>Конкретные значения климатических факторов приводят только в тех случаях, когда в стандарте на изделия отрасли и в ГОСТ 15150 для данного исполнения и категории приведено несколько возможных значений этих факторов или же допускается устанавливать отличающиеся от указанных в этих стандартах значения и это допущение реализуется в стандартах на изделия.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Конкретные редакции формулировок записи в ссылочной форме приведены в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2.4-2.8 настоящего приложения.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 Возможно применение полной формы записи, при которой в стандартах на изделия перечисляют все виды и конкретные значения климатических факторов: воздействие которых нормировано для данного изделия в соответствии со стандартом на изделия отрасли и ГОСТ 15150.</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Полную форму записи допускается применять в тех случаях, когда более 50% номинальных значений климатических факторов отличается от нормальных значений, приведенных в разд. 3 ГОСТ 15150 и (или) когда в соответствии с ГОСТ 15150, п. 1.3 и 5.2 допускается эксплуатация изделий при значениях ряда климатических факторов, выходящих за пределы номинальных, причем приводятся значения параметров изделий как в диапазоне номинальных значений климатических</w:t>
      </w:r>
      <w:proofErr w:type="gramEnd"/>
      <w:r w:rsidRPr="00C22520">
        <w:rPr>
          <w:rFonts w:ascii="Tahoma" w:eastAsia="Times New Roman" w:hAnsi="Tahoma" w:cs="Tahoma"/>
          <w:color w:val="000000"/>
          <w:sz w:val="18"/>
          <w:szCs w:val="18"/>
          <w:lang w:eastAsia="ru-RU"/>
        </w:rPr>
        <w:t xml:space="preserve"> факторов, так и за пределами этого диапазона.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Полную форму записи принимают также: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эксплуатационной документации;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в нормативно-технической документации (НТД) вида ОТУ и ОТТ по требованию основного заказчика, кроме НТД на изделия производственно-технического назначения, общего назначения и народного потребления.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конкретных записях по полной форме учитывают требования п. 2.8.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2.4. Если для изделия не применимы требования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2.5-2.8, то записывают "Номинальные значения климатических факторов по ГОСТ 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номер стандарта на изделия отрасли)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 и ГОСТ 15150-69.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 этом: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а) наибольшая высота над уровнем моря ... </w:t>
      </w:r>
      <w:proofErr w:type="gramStart"/>
      <w:r w:rsidRPr="00C22520">
        <w:rPr>
          <w:rFonts w:ascii="Tahoma" w:eastAsia="Times New Roman" w:hAnsi="Tahoma" w:cs="Tahoma"/>
          <w:color w:val="000000"/>
          <w:sz w:val="18"/>
          <w:szCs w:val="18"/>
          <w:lang w:eastAsia="ru-RU"/>
        </w:rPr>
        <w:t>м</w:t>
      </w:r>
      <w:proofErr w:type="gramEnd"/>
      <w:r w:rsidRPr="00C22520">
        <w:rPr>
          <w:rFonts w:ascii="Tahoma" w:eastAsia="Times New Roman" w:hAnsi="Tahoma" w:cs="Tahoma"/>
          <w:color w:val="000000"/>
          <w:sz w:val="18"/>
          <w:szCs w:val="18"/>
          <w:lang w:eastAsia="ru-RU"/>
        </w:rPr>
        <w:t xml:space="preserve"> (или нижнее рабочее значение атмосферного давления ... Па (мм</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р</w:t>
      </w:r>
      <w:proofErr w:type="gramEnd"/>
      <w:r w:rsidRPr="00C22520">
        <w:rPr>
          <w:rFonts w:ascii="Tahoma" w:eastAsia="Times New Roman" w:hAnsi="Tahoma" w:cs="Tahoma"/>
          <w:color w:val="000000"/>
          <w:sz w:val="18"/>
          <w:szCs w:val="18"/>
          <w:lang w:eastAsia="ru-RU"/>
        </w:rPr>
        <w:t>т. ст.);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верхнее (рабочее) и эффективное значение температуры окружающего воздуха (или воды, почвы и т.д.), соответственно ...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Запись по </w:t>
      </w:r>
      <w:proofErr w:type="gramStart"/>
      <w:r w:rsidRPr="00C22520">
        <w:rPr>
          <w:rFonts w:ascii="Tahoma" w:eastAsia="Times New Roman" w:hAnsi="Tahoma" w:cs="Tahoma"/>
          <w:color w:val="000000"/>
          <w:sz w:val="18"/>
          <w:szCs w:val="18"/>
          <w:lang w:eastAsia="ru-RU"/>
        </w:rPr>
        <w:t>подпункту</w:t>
      </w:r>
      <w:proofErr w:type="gramEnd"/>
      <w:r w:rsidRPr="00C22520">
        <w:rPr>
          <w:rFonts w:ascii="Tahoma" w:eastAsia="Times New Roman" w:hAnsi="Tahoma" w:cs="Tahoma"/>
          <w:color w:val="000000"/>
          <w:sz w:val="18"/>
          <w:szCs w:val="18"/>
          <w:lang w:eastAsia="ru-RU"/>
        </w:rPr>
        <w:t xml:space="preserve"> а производят в том случае, если в соответствии с ГОСТ 15150 (п. 3.7) изделие предназначено для эксплуатации на высотах свыше 1000 м, а в обозначении изделия не введено обозначение группы по пониженному давлению в соответствии с ГОСТ 15150 (п. 2.7).</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Запись по подпункту б производят для изделий категорий 1 и 4.1 для изделий категорий 2 и 3.1, являющихся узлами и деталями комплектного изделия, а также для изделий, устанавливаемых в машинных, котельных отделениях и на камбузах судов (кораблей) или изделий категории 4, охлаждаемых путем забора наружного воздуха (ГОСТ 15150, п. 5.4 б, в, г, д, е, ж).</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 Если в соответствии с ГОСТ 15150 (п. 2.8) применено комбинированное обозначение вида климатического исполнения изделий, то записывают: "Номинальные значения климатических факторов по стандарту на изделия отрасли и по ГОСТ 15150 для вида климатического исполнения ___________________________________________________________________________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(указывают исполнение и категорию, </w:t>
      </w:r>
      <w:proofErr w:type="gramStart"/>
      <w:r w:rsidRPr="00C22520">
        <w:rPr>
          <w:rFonts w:ascii="Tahoma" w:eastAsia="Times New Roman" w:hAnsi="Tahoma" w:cs="Tahoma"/>
          <w:color w:val="000000"/>
          <w:sz w:val="18"/>
          <w:szCs w:val="18"/>
          <w:lang w:eastAsia="ru-RU"/>
        </w:rPr>
        <w:t>стоящие</w:t>
      </w:r>
      <w:proofErr w:type="gramEnd"/>
      <w:r w:rsidRPr="00C22520">
        <w:rPr>
          <w:rFonts w:ascii="Tahoma" w:eastAsia="Times New Roman" w:hAnsi="Tahoma" w:cs="Tahoma"/>
          <w:color w:val="000000"/>
          <w:sz w:val="18"/>
          <w:szCs w:val="18"/>
          <w:lang w:eastAsia="ru-RU"/>
        </w:rPr>
        <w:t xml:space="preserve"> в комбинированном обозначении первыми)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но при этом ________________________________________ принимают </w:t>
      </w:r>
      <w:proofErr w:type="gramStart"/>
      <w:r w:rsidRPr="00C22520">
        <w:rPr>
          <w:rFonts w:ascii="Tahoma" w:eastAsia="Times New Roman" w:hAnsi="Tahoma" w:cs="Tahoma"/>
          <w:color w:val="000000"/>
          <w:sz w:val="18"/>
          <w:szCs w:val="18"/>
          <w:lang w:eastAsia="ru-RU"/>
        </w:rPr>
        <w:t>такими</w:t>
      </w:r>
      <w:proofErr w:type="gramEnd"/>
      <w:r w:rsidRPr="00C22520">
        <w:rPr>
          <w:rFonts w:ascii="Tahoma" w:eastAsia="Times New Roman" w:hAnsi="Tahoma" w:cs="Tahoma"/>
          <w:color w:val="000000"/>
          <w:sz w:val="18"/>
          <w:szCs w:val="18"/>
          <w:lang w:eastAsia="ru-RU"/>
        </w:rPr>
        <w:t>, как для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(название фактора или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категории _______________________________________________________ исполнения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(указывают категорию и исполнение, стоящие в комбинированном</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обозначении </w:t>
      </w:r>
      <w:proofErr w:type="gramStart"/>
      <w:r w:rsidRPr="00C22520">
        <w:rPr>
          <w:rFonts w:ascii="Tahoma" w:eastAsia="Times New Roman" w:hAnsi="Tahoma" w:cs="Tahoma"/>
          <w:color w:val="000000"/>
          <w:sz w:val="18"/>
          <w:szCs w:val="18"/>
          <w:lang w:eastAsia="ru-RU"/>
        </w:rPr>
        <w:t>последующими</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Во второй части этой записи указывают те факторы, значения которых являются более жесткими, чем для исполнения и категории, указанных в первой части записи.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Например, для изделия, предназначенного для эксплуатации в условиях, нормированных для исполнения УХЛ категорий 1, 2, 3, 4, 5 и обозначенного "(тип изделия) УХЛ 1,5" записывают: "Номинальные значения климатических факторов по стандарту на изделия отрасли и ГОСТ 15150 для исполнения УХЛ 1, но при этом значение относительной влажности принимают таким, как для категории 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 Если в соответствии с ГОСТ 15150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xml:space="preserve">. 5.2; 5.3; 5.10) изделия предназначены для работы в диапазонах факторов, отличающихся от диапазонов нормальных значений, или при более жестких значениях факторов по сравнению с </w:t>
      </w:r>
      <w:proofErr w:type="gramStart"/>
      <w:r w:rsidRPr="00C22520">
        <w:rPr>
          <w:rFonts w:ascii="Tahoma" w:eastAsia="Times New Roman" w:hAnsi="Tahoma" w:cs="Tahoma"/>
          <w:color w:val="000000"/>
          <w:sz w:val="18"/>
          <w:szCs w:val="18"/>
          <w:lang w:eastAsia="ru-RU"/>
        </w:rPr>
        <w:t>указанными</w:t>
      </w:r>
      <w:proofErr w:type="gramEnd"/>
      <w:r w:rsidRPr="00C22520">
        <w:rPr>
          <w:rFonts w:ascii="Tahoma" w:eastAsia="Times New Roman" w:hAnsi="Tahoma" w:cs="Tahoma"/>
          <w:color w:val="000000"/>
          <w:sz w:val="18"/>
          <w:szCs w:val="18"/>
          <w:lang w:eastAsia="ru-RU"/>
        </w:rPr>
        <w:t xml:space="preserve"> в ГОСТ 15150, или для эксплуатации только в определенном географическом пункте или ограниченном районе, то производится запись: "Номинальные значения климатических факторов по стандарту на изделия отрасли и ГОСТ 15150-69. Но при этом ______________ устанавливают </w:t>
      </w:r>
      <w:proofErr w:type="gramStart"/>
      <w:r w:rsidRPr="00C22520">
        <w:rPr>
          <w:rFonts w:ascii="Tahoma" w:eastAsia="Times New Roman" w:hAnsi="Tahoma" w:cs="Tahoma"/>
          <w:color w:val="000000"/>
          <w:sz w:val="18"/>
          <w:szCs w:val="18"/>
          <w:lang w:eastAsia="ru-RU"/>
        </w:rPr>
        <w:t>равным</w:t>
      </w:r>
      <w:proofErr w:type="gramEnd"/>
      <w:r w:rsidRPr="00C22520">
        <w:rPr>
          <w:rFonts w:ascii="Tahoma" w:eastAsia="Times New Roman" w:hAnsi="Tahoma" w:cs="Tahoma"/>
          <w:color w:val="000000"/>
          <w:sz w:val="18"/>
          <w:szCs w:val="18"/>
          <w:lang w:eastAsia="ru-RU"/>
        </w:rPr>
        <w:t xml:space="preserve"> 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(указывают фактор) (указывают значение фактора)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таких факторов несколько, вместо названия фактора записывают: "Значения следующих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2.7. Если изделие соответствует требованиям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xml:space="preserve">. 2.5 и 2.6 настоящего приложения, форму записи делают единой, совмещая формулировки </w:t>
      </w:r>
      <w:proofErr w:type="spellStart"/>
      <w:r w:rsidRPr="00C22520">
        <w:rPr>
          <w:rFonts w:ascii="Tahoma" w:eastAsia="Times New Roman" w:hAnsi="Tahoma" w:cs="Tahoma"/>
          <w:color w:val="000000"/>
          <w:sz w:val="18"/>
          <w:szCs w:val="18"/>
          <w:lang w:eastAsia="ru-RU"/>
        </w:rPr>
        <w:t>пп</w:t>
      </w:r>
      <w:proofErr w:type="spellEnd"/>
      <w:r w:rsidRPr="00C22520">
        <w:rPr>
          <w:rFonts w:ascii="Tahoma" w:eastAsia="Times New Roman" w:hAnsi="Tahoma" w:cs="Tahoma"/>
          <w:color w:val="000000"/>
          <w:sz w:val="18"/>
          <w:szCs w:val="18"/>
          <w:lang w:eastAsia="ru-RU"/>
        </w:rPr>
        <w:t>. 2.5 и 2.6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 Если изделие предназначено для эксплуатации в рабочем состоянии (для использования по назначению) в одних условиях, а для эксплуатации в нерабочем состоянии (хранение и транспортирование при перерывах в работе) в других условиях, в стандарте на изделия записывают: "Номинальные значения климатических факторов: для эксплуатации в рабочем состоянии-по стандарту на изделия отрасли и ГОСТ 15150-69, но при этом 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(указывают название, значение климатических факторов, если они отличаются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от </w:t>
      </w:r>
      <w:proofErr w:type="gramStart"/>
      <w:r w:rsidRPr="00C22520">
        <w:rPr>
          <w:rFonts w:ascii="Tahoma" w:eastAsia="Times New Roman" w:hAnsi="Tahoma" w:cs="Tahoma"/>
          <w:color w:val="000000"/>
          <w:sz w:val="18"/>
          <w:szCs w:val="18"/>
          <w:lang w:eastAsia="ru-RU"/>
        </w:rPr>
        <w:t>указанных</w:t>
      </w:r>
      <w:proofErr w:type="gramEnd"/>
      <w:r w:rsidRPr="00C22520">
        <w:rPr>
          <w:rFonts w:ascii="Tahoma" w:eastAsia="Times New Roman" w:hAnsi="Tahoma" w:cs="Tahoma"/>
          <w:color w:val="000000"/>
          <w:sz w:val="18"/>
          <w:szCs w:val="18"/>
          <w:lang w:eastAsia="ru-RU"/>
        </w:rPr>
        <w:t xml:space="preserve"> по ГОСТ 15150-69 для данного исполнения и категории)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нерабочем состоянии (хранение и транспортирование при перерывах в работе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по стандарту на изделия отрасли и ГОСТ 15150-69 для вида климатического исполнения.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последнем случае вместо указания вида климатического исполнения можно указывать конкретные значения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В этом случае, когда изделие предназначено для эксплуатации в рабочем состоянии в </w:t>
      </w:r>
      <w:proofErr w:type="spellStart"/>
      <w:r w:rsidRPr="00C22520">
        <w:rPr>
          <w:rFonts w:ascii="Tahoma" w:eastAsia="Times New Roman" w:hAnsi="Tahoma" w:cs="Tahoma"/>
          <w:color w:val="000000"/>
          <w:sz w:val="18"/>
          <w:szCs w:val="18"/>
          <w:lang w:eastAsia="ru-RU"/>
        </w:rPr>
        <w:t>невоздушной</w:t>
      </w:r>
      <w:proofErr w:type="spellEnd"/>
      <w:r w:rsidRPr="00C22520">
        <w:rPr>
          <w:rFonts w:ascii="Tahoma" w:eastAsia="Times New Roman" w:hAnsi="Tahoma" w:cs="Tahoma"/>
          <w:color w:val="000000"/>
          <w:sz w:val="18"/>
          <w:szCs w:val="18"/>
          <w:lang w:eastAsia="ru-RU"/>
        </w:rPr>
        <w:t xml:space="preserve"> среде, а для эксплуатации в нерабочем состоянии-в воздушной среде, применяют следующий вариант этой записи: "Номинальные значения климатических факторов: для эксплуатации в рабочем состоянии </w:t>
      </w:r>
      <w:proofErr w:type="gramStart"/>
      <w:r w:rsidRPr="00C22520">
        <w:rPr>
          <w:rFonts w:ascii="Tahoma" w:eastAsia="Times New Roman" w:hAnsi="Tahoma" w:cs="Tahoma"/>
          <w:color w:val="000000"/>
          <w:sz w:val="18"/>
          <w:szCs w:val="18"/>
          <w:lang w:eastAsia="ru-RU"/>
        </w:rPr>
        <w:t>при</w:t>
      </w:r>
      <w:proofErr w:type="gramEnd"/>
      <w:r w:rsidRPr="00C22520">
        <w:rPr>
          <w:rFonts w:ascii="Tahoma" w:eastAsia="Times New Roman" w:hAnsi="Tahoma" w:cs="Tahoma"/>
          <w:color w:val="000000"/>
          <w:sz w:val="18"/>
          <w:szCs w:val="18"/>
          <w:lang w:eastAsia="ru-RU"/>
        </w:rPr>
        <w:t xml:space="preserve"> 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(указывают название</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___________________________________________________________________________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 значение факторов или сочетание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нерабочем состоянии (хранение и транспортирование при перерывах в работе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по стандарту на изделия отрасли и ГОСТ 15150-69 для вида климатического исполнения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Если изделие предназначено для эксплуатации в рабочем состоянии в разных условиях в течение различных сроков или (и) на разных этапах эксплуатации, применяют следующие варианты записи: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рабочем состоянии-по стандарту на изделие отрасли и ГОСТ 15150-69 в условиях ______________ в течение ___________ и в условиях _____________________________ в течение 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нерабочем состоянии (хранение и транспортирование при перерывах в работе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по стандарту на изделия отрасли и ГОСТ 15150-69 для вида климатического исполнения _________________________________________________";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эксплуатации в рабочем состоянии </w:t>
      </w:r>
      <w:proofErr w:type="gramStart"/>
      <w:r w:rsidRPr="00C22520">
        <w:rPr>
          <w:rFonts w:ascii="Tahoma" w:eastAsia="Times New Roman" w:hAnsi="Tahoma" w:cs="Tahoma"/>
          <w:color w:val="000000"/>
          <w:sz w:val="18"/>
          <w:szCs w:val="18"/>
          <w:lang w:eastAsia="ru-RU"/>
        </w:rPr>
        <w:t>при</w:t>
      </w:r>
      <w:proofErr w:type="gramEnd"/>
      <w:r w:rsidRPr="00C22520">
        <w:rPr>
          <w:rFonts w:ascii="Tahoma" w:eastAsia="Times New Roman" w:hAnsi="Tahoma" w:cs="Tahoma"/>
          <w:color w:val="000000"/>
          <w:sz w:val="18"/>
          <w:szCs w:val="18"/>
          <w:lang w:eastAsia="ru-RU"/>
        </w:rPr>
        <w:t xml:space="preserve"> 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(название и значение</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__________________________________________________________________________ ;</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факторов или сочетание факторов с указанием времени их действия)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нерабочем состоянии (хранение и транспортировать при перерывах в работе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по стандарту на изделия отрасли и ГОСТ 15150-69 для вида климатического исполнения __________________________________________".</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Пример: электродвигатель асинхронный Единой Всесоюзной серии АО-2 отнесен к виду климатического исполнения У3, но может работать при температуре не ниже минус 20</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(обозначение электродвигателя АО-2У3*). Учитывая, что стандартом на изделия отрасли в данном случае является ГОСТ 15543.1-89, запись требований к электродвигателям в НТД вида "Общих технических условий" производят следующим образом: "Номинальные значения климатических факторов: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рабочем состоянии-по ГОСТ 15543.1-89 и ГОСТ 15150-69, но при этом нижнее значение температуры окружающего воздуха минус 20°С;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эксплуатации в нерабочем состоянии (хранение и транспортирование при перерывах в работе</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по ГОСТ 15543.1-89 и ГОСТ 15150-69 для изделий вида климатического исполнения У3.</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ПРИЛОЖЕНИЕ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Обязательное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Типы климатов и макроклиматов, групп макроклиматов и критерии их разграничения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 Типы климатов земного шара для технических целей, их обозначения и критерии разграничения для климатического районирования приведены в табл. 1 и </w:t>
      </w:r>
      <w:proofErr w:type="gramStart"/>
      <w:r w:rsidRPr="00C22520">
        <w:rPr>
          <w:rFonts w:ascii="Tahoma" w:eastAsia="Times New Roman" w:hAnsi="Tahoma" w:cs="Tahoma"/>
          <w:color w:val="000000"/>
          <w:sz w:val="18"/>
          <w:szCs w:val="18"/>
          <w:lang w:eastAsia="ru-RU"/>
        </w:rPr>
        <w:t>на</w:t>
      </w:r>
      <w:proofErr w:type="gramEnd"/>
      <w:r w:rsidRPr="00C22520">
        <w:rPr>
          <w:rFonts w:ascii="Tahoma" w:eastAsia="Times New Roman" w:hAnsi="Tahoma" w:cs="Tahoma"/>
          <w:color w:val="000000"/>
          <w:sz w:val="18"/>
          <w:szCs w:val="18"/>
          <w:lang w:eastAsia="ru-RU"/>
        </w:rPr>
        <w:t xml:space="preserve"> черт.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Критерии установлены по показателям температуры и влажности воздуха (далее-температура и влажность), включая их сочетания, как наиболее представительным для всех технических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Разграничительные линии </w:t>
      </w:r>
      <w:proofErr w:type="gramStart"/>
      <w:r w:rsidRPr="00C22520">
        <w:rPr>
          <w:rFonts w:ascii="Tahoma" w:eastAsia="Times New Roman" w:hAnsi="Tahoma" w:cs="Tahoma"/>
          <w:color w:val="000000"/>
          <w:sz w:val="18"/>
          <w:szCs w:val="18"/>
          <w:lang w:eastAsia="ru-RU"/>
        </w:rPr>
        <w:t>на</w:t>
      </w:r>
      <w:proofErr w:type="gram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черт</w:t>
      </w:r>
      <w:proofErr w:type="gramEnd"/>
      <w:r w:rsidRPr="00C22520">
        <w:rPr>
          <w:rFonts w:ascii="Tahoma" w:eastAsia="Times New Roman" w:hAnsi="Tahoma" w:cs="Tahoma"/>
          <w:color w:val="000000"/>
          <w:sz w:val="18"/>
          <w:szCs w:val="18"/>
          <w:lang w:eastAsia="ru-RU"/>
        </w:rPr>
        <w:t xml:space="preserve">. 1 устанавливают диапазоны значений сочетания "среднегодовая относительная влажность-среднегодовая температура", которое является критерием для разграничения типов климатов и для климатического районирования по воздействию температуры и влажности на технические изделия. Установлены пять диапазонов указанных </w:t>
      </w:r>
      <w:proofErr w:type="gramStart"/>
      <w:r w:rsidRPr="00C22520">
        <w:rPr>
          <w:rFonts w:ascii="Tahoma" w:eastAsia="Times New Roman" w:hAnsi="Tahoma" w:cs="Tahoma"/>
          <w:color w:val="000000"/>
          <w:sz w:val="18"/>
          <w:szCs w:val="18"/>
          <w:lang w:eastAsia="ru-RU"/>
        </w:rPr>
        <w:t>сочетании</w:t>
      </w:r>
      <w:proofErr w:type="gramEnd"/>
      <w:r w:rsidRPr="00C22520">
        <w:rPr>
          <w:rFonts w:ascii="Tahoma" w:eastAsia="Times New Roman" w:hAnsi="Tahoma" w:cs="Tahoma"/>
          <w:color w:val="000000"/>
          <w:sz w:val="18"/>
          <w:szCs w:val="18"/>
          <w:lang w:eastAsia="ru-RU"/>
        </w:rPr>
        <w:t xml:space="preserve">, представляющих собой классификационные группы, обозначенные номерами от 1 до 5, при этом жесткость воздействия уменьшается с увеличением номера. Линии, отделяющие один диапазон от другого, установлены на основе одинаковости воздействия в течение длительного периода (по крайней </w:t>
      </w:r>
      <w:proofErr w:type="gramStart"/>
      <w:r w:rsidRPr="00C22520">
        <w:rPr>
          <w:rFonts w:ascii="Tahoma" w:eastAsia="Times New Roman" w:hAnsi="Tahoma" w:cs="Tahoma"/>
          <w:color w:val="000000"/>
          <w:sz w:val="18"/>
          <w:szCs w:val="18"/>
          <w:lang w:eastAsia="ru-RU"/>
        </w:rPr>
        <w:t>мере</w:t>
      </w:r>
      <w:proofErr w:type="gramEnd"/>
      <w:r w:rsidRPr="00C22520">
        <w:rPr>
          <w:rFonts w:ascii="Tahoma" w:eastAsia="Times New Roman" w:hAnsi="Tahoma" w:cs="Tahoma"/>
          <w:color w:val="000000"/>
          <w:sz w:val="18"/>
          <w:szCs w:val="18"/>
          <w:lang w:eastAsia="ru-RU"/>
        </w:rPr>
        <w:t xml:space="preserve"> в течение года) сочетания "относительная влажность-температура" на большинство технических изделий и материалов. Степень уменьшения жесткости воздействия сочетания "среднегодовая относительная </w:t>
      </w:r>
      <w:proofErr w:type="gramStart"/>
      <w:r w:rsidRPr="00C22520">
        <w:rPr>
          <w:rFonts w:ascii="Tahoma" w:eastAsia="Times New Roman" w:hAnsi="Tahoma" w:cs="Tahoma"/>
          <w:color w:val="000000"/>
          <w:sz w:val="18"/>
          <w:szCs w:val="18"/>
          <w:lang w:eastAsia="ru-RU"/>
        </w:rPr>
        <w:t>влажность-среднегодовая</w:t>
      </w:r>
      <w:proofErr w:type="gramEnd"/>
      <w:r w:rsidRPr="00C22520">
        <w:rPr>
          <w:rFonts w:ascii="Tahoma" w:eastAsia="Times New Roman" w:hAnsi="Tahoma" w:cs="Tahoma"/>
          <w:color w:val="000000"/>
          <w:sz w:val="18"/>
          <w:szCs w:val="18"/>
          <w:lang w:eastAsia="ru-RU"/>
        </w:rPr>
        <w:t xml:space="preserve"> температура", соответствующего одной линии, по отношению к воздействию указанного сочетания, соответствующего соседней линии, составляет 1,6 для одинаковой степени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изделий (с 65%-ми доверительными пределами).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Диапазон значений, в котором находится фактическое значение сочетания "среднегодовая относительная </w:t>
      </w:r>
      <w:proofErr w:type="gramStart"/>
      <w:r w:rsidRPr="00C22520">
        <w:rPr>
          <w:rFonts w:ascii="Tahoma" w:eastAsia="Times New Roman" w:hAnsi="Tahoma" w:cs="Tahoma"/>
          <w:color w:val="000000"/>
          <w:sz w:val="18"/>
          <w:szCs w:val="18"/>
          <w:lang w:eastAsia="ru-RU"/>
        </w:rPr>
        <w:t>влажность-среднегодовая</w:t>
      </w:r>
      <w:proofErr w:type="gramEnd"/>
      <w:r w:rsidRPr="00C22520">
        <w:rPr>
          <w:rFonts w:ascii="Tahoma" w:eastAsia="Times New Roman" w:hAnsi="Tahoma" w:cs="Tahoma"/>
          <w:color w:val="000000"/>
          <w:sz w:val="18"/>
          <w:szCs w:val="18"/>
          <w:lang w:eastAsia="ru-RU"/>
        </w:rPr>
        <w:t xml:space="preserve"> температура" для данного географического пункта, является ограничительным для отнесения данного географического пункта к соответствующему типу климата (в части длительного воздействия атмосферной влажности).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Для использования технических изделий в нескольких географических районах с различными типами климатов последние группируют по типам макроклиматов следующим образом (в скобках приведены русские и английские условные обозначения соответственно)*: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скобках приведены русские и английские условные обозначения соответственно.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-антарктический холодный (АХЛ, АС), ограниченный антарктическим холодным типом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холодный</w:t>
      </w:r>
      <w:proofErr w:type="gramEnd"/>
      <w:r w:rsidRPr="00C22520">
        <w:rPr>
          <w:rFonts w:ascii="Tahoma" w:eastAsia="Times New Roman" w:hAnsi="Tahoma" w:cs="Tahoma"/>
          <w:color w:val="000000"/>
          <w:sz w:val="18"/>
          <w:szCs w:val="18"/>
          <w:lang w:eastAsia="ru-RU"/>
        </w:rPr>
        <w:t xml:space="preserve"> (ХЛ, С), объединяющий типы климатов: экстремальный холодный (</w:t>
      </w:r>
      <w:proofErr w:type="spellStart"/>
      <w:r w:rsidRPr="00C22520">
        <w:rPr>
          <w:rFonts w:ascii="Tahoma" w:eastAsia="Times New Roman" w:hAnsi="Tahoma" w:cs="Tahoma"/>
          <w:color w:val="000000"/>
          <w:sz w:val="18"/>
          <w:szCs w:val="18"/>
          <w:lang w:eastAsia="ru-RU"/>
        </w:rPr>
        <w:t>ЭХл</w:t>
      </w:r>
      <w:proofErr w:type="spellEnd"/>
      <w:r w:rsidRPr="00C22520">
        <w:rPr>
          <w:rFonts w:ascii="Tahoma" w:eastAsia="Times New Roman" w:hAnsi="Tahoma" w:cs="Tahoma"/>
          <w:color w:val="000000"/>
          <w:sz w:val="18"/>
          <w:szCs w:val="18"/>
          <w:lang w:eastAsia="ru-RU"/>
        </w:rPr>
        <w:t>, ЕС) и холодный (</w:t>
      </w:r>
      <w:proofErr w:type="spellStart"/>
      <w:r w:rsidRPr="00C22520">
        <w:rPr>
          <w:rFonts w:ascii="Tahoma" w:eastAsia="Times New Roman" w:hAnsi="Tahoma" w:cs="Tahoma"/>
          <w:color w:val="000000"/>
          <w:sz w:val="18"/>
          <w:szCs w:val="18"/>
          <w:lang w:eastAsia="ru-RU"/>
        </w:rPr>
        <w:t>Хл</w:t>
      </w:r>
      <w:proofErr w:type="spellEnd"/>
      <w:r w:rsidRPr="00C22520">
        <w:rPr>
          <w:rFonts w:ascii="Tahoma" w:eastAsia="Times New Roman" w:hAnsi="Tahoma" w:cs="Tahoma"/>
          <w:color w:val="000000"/>
          <w:sz w:val="18"/>
          <w:szCs w:val="18"/>
          <w:lang w:eastAsia="ru-RU"/>
        </w:rPr>
        <w:t>,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-умеренный (У, Т), объединяющий типы климатов: холодный умеренный (</w:t>
      </w:r>
      <w:proofErr w:type="spellStart"/>
      <w:r w:rsidRPr="00C22520">
        <w:rPr>
          <w:rFonts w:ascii="Tahoma" w:eastAsia="Times New Roman" w:hAnsi="Tahoma" w:cs="Tahoma"/>
          <w:color w:val="000000"/>
          <w:sz w:val="18"/>
          <w:szCs w:val="18"/>
          <w:lang w:eastAsia="ru-RU"/>
        </w:rPr>
        <w:t>ХлУ</w:t>
      </w:r>
      <w:proofErr w:type="spellEnd"/>
      <w:r w:rsidRPr="00C22520">
        <w:rPr>
          <w:rFonts w:ascii="Tahoma" w:eastAsia="Times New Roman" w:hAnsi="Tahoma" w:cs="Tahoma"/>
          <w:color w:val="000000"/>
          <w:sz w:val="18"/>
          <w:szCs w:val="18"/>
          <w:lang w:eastAsia="ru-RU"/>
        </w:rPr>
        <w:t xml:space="preserve">, </w:t>
      </w:r>
      <w:proofErr w:type="gramStart"/>
      <w:r w:rsidRPr="00C22520">
        <w:rPr>
          <w:rFonts w:ascii="Tahoma" w:eastAsia="Times New Roman" w:hAnsi="Tahoma" w:cs="Tahoma"/>
          <w:color w:val="000000"/>
          <w:sz w:val="18"/>
          <w:szCs w:val="18"/>
          <w:lang w:eastAsia="ru-RU"/>
        </w:rPr>
        <w:t>СТ</w:t>
      </w:r>
      <w:proofErr w:type="gramEnd"/>
      <w:r w:rsidRPr="00C22520">
        <w:rPr>
          <w:rFonts w:ascii="Tahoma" w:eastAsia="Times New Roman" w:hAnsi="Tahoma" w:cs="Tahoma"/>
          <w:color w:val="000000"/>
          <w:sz w:val="18"/>
          <w:szCs w:val="18"/>
          <w:lang w:eastAsia="ru-RU"/>
        </w:rPr>
        <w:t>), теплый умеренный (</w:t>
      </w:r>
      <w:proofErr w:type="spellStart"/>
      <w:r w:rsidRPr="00C22520">
        <w:rPr>
          <w:rFonts w:ascii="Tahoma" w:eastAsia="Times New Roman" w:hAnsi="Tahoma" w:cs="Tahoma"/>
          <w:color w:val="000000"/>
          <w:sz w:val="18"/>
          <w:szCs w:val="18"/>
          <w:lang w:eastAsia="ru-RU"/>
        </w:rPr>
        <w:t>ТпУ</w:t>
      </w:r>
      <w:proofErr w:type="spellEnd"/>
      <w:r w:rsidRPr="00C22520">
        <w:rPr>
          <w:rFonts w:ascii="Tahoma" w:eastAsia="Times New Roman" w:hAnsi="Tahoma" w:cs="Tahoma"/>
          <w:color w:val="000000"/>
          <w:sz w:val="18"/>
          <w:szCs w:val="18"/>
          <w:lang w:eastAsia="ru-RU"/>
        </w:rPr>
        <w:t>, WT), теплый сухой умеренный (</w:t>
      </w:r>
      <w:proofErr w:type="spellStart"/>
      <w:r w:rsidRPr="00C22520">
        <w:rPr>
          <w:rFonts w:ascii="Tahoma" w:eastAsia="Times New Roman" w:hAnsi="Tahoma" w:cs="Tahoma"/>
          <w:color w:val="000000"/>
          <w:sz w:val="18"/>
          <w:szCs w:val="18"/>
          <w:lang w:eastAsia="ru-RU"/>
        </w:rPr>
        <w:t>ТпСУ</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WDr</w:t>
      </w:r>
      <w:proofErr w:type="spellEnd"/>
      <w:r w:rsidRPr="00C22520">
        <w:rPr>
          <w:rFonts w:ascii="Tahoma" w:eastAsia="Times New Roman" w:hAnsi="Tahoma" w:cs="Tahoma"/>
          <w:color w:val="000000"/>
          <w:sz w:val="18"/>
          <w:szCs w:val="18"/>
          <w:lang w:eastAsia="ru-RU"/>
        </w:rPr>
        <w:t xml:space="preserve"> 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тропический</w:t>
      </w:r>
      <w:proofErr w:type="gramEnd"/>
      <w:r w:rsidRPr="00C22520">
        <w:rPr>
          <w:rFonts w:ascii="Tahoma" w:eastAsia="Times New Roman" w:hAnsi="Tahoma" w:cs="Tahoma"/>
          <w:color w:val="000000"/>
          <w:sz w:val="18"/>
          <w:szCs w:val="18"/>
          <w:lang w:eastAsia="ru-RU"/>
        </w:rPr>
        <w:t xml:space="preserve"> влажный (ТВ, </w:t>
      </w:r>
      <w:proofErr w:type="spellStart"/>
      <w:r w:rsidRPr="00C22520">
        <w:rPr>
          <w:rFonts w:ascii="Tahoma" w:eastAsia="Times New Roman" w:hAnsi="Tahoma" w:cs="Tahoma"/>
          <w:color w:val="000000"/>
          <w:sz w:val="18"/>
          <w:szCs w:val="18"/>
          <w:lang w:eastAsia="ru-RU"/>
        </w:rPr>
        <w:t>TrDa</w:t>
      </w:r>
      <w:proofErr w:type="spellEnd"/>
      <w:r w:rsidRPr="00C22520">
        <w:rPr>
          <w:rFonts w:ascii="Tahoma" w:eastAsia="Times New Roman" w:hAnsi="Tahoma" w:cs="Tahoma"/>
          <w:color w:val="000000"/>
          <w:sz w:val="18"/>
          <w:szCs w:val="18"/>
          <w:lang w:eastAsia="ru-RU"/>
        </w:rPr>
        <w:t>), объединяющий типы климатов теплый влажный (</w:t>
      </w:r>
      <w:proofErr w:type="spellStart"/>
      <w:r w:rsidRPr="00C22520">
        <w:rPr>
          <w:rFonts w:ascii="Tahoma" w:eastAsia="Times New Roman" w:hAnsi="Tahoma" w:cs="Tahoma"/>
          <w:color w:val="000000"/>
          <w:sz w:val="18"/>
          <w:szCs w:val="18"/>
          <w:lang w:eastAsia="ru-RU"/>
        </w:rPr>
        <w:t>ТпВ</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WDa</w:t>
      </w:r>
      <w:proofErr w:type="spellEnd"/>
      <w:r w:rsidRPr="00C22520">
        <w:rPr>
          <w:rFonts w:ascii="Tahoma" w:eastAsia="Times New Roman" w:hAnsi="Tahoma" w:cs="Tahoma"/>
          <w:color w:val="000000"/>
          <w:sz w:val="18"/>
          <w:szCs w:val="18"/>
          <w:lang w:eastAsia="ru-RU"/>
        </w:rPr>
        <w:t>) и теплый влажный равномерный (</w:t>
      </w:r>
      <w:proofErr w:type="spellStart"/>
      <w:r w:rsidRPr="00C22520">
        <w:rPr>
          <w:rFonts w:ascii="Tahoma" w:eastAsia="Times New Roman" w:hAnsi="Tahoma" w:cs="Tahoma"/>
          <w:color w:val="000000"/>
          <w:sz w:val="18"/>
          <w:szCs w:val="18"/>
          <w:lang w:eastAsia="ru-RU"/>
        </w:rPr>
        <w:t>ТнВР</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WDaE</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тропический</w:t>
      </w:r>
      <w:proofErr w:type="gramEnd"/>
      <w:r w:rsidRPr="00C22520">
        <w:rPr>
          <w:rFonts w:ascii="Tahoma" w:eastAsia="Times New Roman" w:hAnsi="Tahoma" w:cs="Tahoma"/>
          <w:color w:val="000000"/>
          <w:sz w:val="18"/>
          <w:szCs w:val="18"/>
          <w:lang w:eastAsia="ru-RU"/>
        </w:rPr>
        <w:t xml:space="preserve"> сухой (ТС, </w:t>
      </w:r>
      <w:proofErr w:type="spellStart"/>
      <w:r w:rsidRPr="00C22520">
        <w:rPr>
          <w:rFonts w:ascii="Tahoma" w:eastAsia="Times New Roman" w:hAnsi="Tahoma" w:cs="Tahoma"/>
          <w:color w:val="000000"/>
          <w:sz w:val="18"/>
          <w:szCs w:val="18"/>
          <w:lang w:eastAsia="ru-RU"/>
        </w:rPr>
        <w:t>TrDr</w:t>
      </w:r>
      <w:proofErr w:type="spellEnd"/>
      <w:r w:rsidRPr="00C22520">
        <w:rPr>
          <w:rFonts w:ascii="Tahoma" w:eastAsia="Times New Roman" w:hAnsi="Tahoma" w:cs="Tahoma"/>
          <w:color w:val="000000"/>
          <w:sz w:val="18"/>
          <w:szCs w:val="18"/>
          <w:lang w:eastAsia="ru-RU"/>
        </w:rPr>
        <w:t>), объединяющий типы климатов: мягкий теплый сухой (</w:t>
      </w:r>
      <w:proofErr w:type="spellStart"/>
      <w:r w:rsidRPr="00C22520">
        <w:rPr>
          <w:rFonts w:ascii="Tahoma" w:eastAsia="Times New Roman" w:hAnsi="Tahoma" w:cs="Tahoma"/>
          <w:color w:val="000000"/>
          <w:sz w:val="18"/>
          <w:szCs w:val="18"/>
          <w:lang w:eastAsia="ru-RU"/>
        </w:rPr>
        <w:t>МгТпС</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WWDr</w:t>
      </w:r>
      <w:proofErr w:type="spellEnd"/>
      <w:r w:rsidRPr="00C22520">
        <w:rPr>
          <w:rFonts w:ascii="Tahoma" w:eastAsia="Times New Roman" w:hAnsi="Tahoma" w:cs="Tahoma"/>
          <w:color w:val="000000"/>
          <w:sz w:val="18"/>
          <w:szCs w:val="18"/>
          <w:lang w:eastAsia="ru-RU"/>
        </w:rPr>
        <w:t>), экстремальный теплый сухой (</w:t>
      </w:r>
      <w:proofErr w:type="spellStart"/>
      <w:r w:rsidRPr="00C22520">
        <w:rPr>
          <w:rFonts w:ascii="Tahoma" w:eastAsia="Times New Roman" w:hAnsi="Tahoma" w:cs="Tahoma"/>
          <w:color w:val="000000"/>
          <w:sz w:val="18"/>
          <w:szCs w:val="18"/>
          <w:lang w:eastAsia="ru-RU"/>
        </w:rPr>
        <w:t>ЭТпС</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EWDr</w:t>
      </w:r>
      <w:proofErr w:type="spellEnd"/>
      <w:r w:rsidRPr="00C22520">
        <w:rPr>
          <w:rFonts w:ascii="Tahoma" w:eastAsia="Times New Roman" w:hAnsi="Tahoma" w:cs="Tahoma"/>
          <w:color w:val="000000"/>
          <w:sz w:val="18"/>
          <w:szCs w:val="18"/>
          <w:lang w:eastAsia="ru-RU"/>
        </w:rPr>
        <w:t>) и теплый переходный (</w:t>
      </w:r>
      <w:proofErr w:type="spellStart"/>
      <w:r w:rsidRPr="00C22520">
        <w:rPr>
          <w:rFonts w:ascii="Tahoma" w:eastAsia="Times New Roman" w:hAnsi="Tahoma" w:cs="Tahoma"/>
          <w:color w:val="000000"/>
          <w:sz w:val="18"/>
          <w:szCs w:val="18"/>
          <w:lang w:eastAsia="ru-RU"/>
        </w:rPr>
        <w:t>ТпПр</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WTs</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-умеренно-холодный морской (М, М), объединяющий типы климатов: умеренный морской (УМ, ТМ) и холодный морской (</w:t>
      </w:r>
      <w:proofErr w:type="spellStart"/>
      <w:r w:rsidRPr="00C22520">
        <w:rPr>
          <w:rFonts w:ascii="Tahoma" w:eastAsia="Times New Roman" w:hAnsi="Tahoma" w:cs="Tahoma"/>
          <w:color w:val="000000"/>
          <w:sz w:val="18"/>
          <w:szCs w:val="18"/>
          <w:lang w:eastAsia="ru-RU"/>
        </w:rPr>
        <w:t>ХлМ</w:t>
      </w:r>
      <w:proofErr w:type="spellEnd"/>
      <w:r w:rsidRPr="00C22520">
        <w:rPr>
          <w:rFonts w:ascii="Tahoma" w:eastAsia="Times New Roman" w:hAnsi="Tahoma" w:cs="Tahoma"/>
          <w:color w:val="000000"/>
          <w:sz w:val="18"/>
          <w:szCs w:val="18"/>
          <w:lang w:eastAsia="ru-RU"/>
        </w:rPr>
        <w:t>, СМ);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тропический</w:t>
      </w:r>
      <w:proofErr w:type="gramEnd"/>
      <w:r w:rsidRPr="00C22520">
        <w:rPr>
          <w:rFonts w:ascii="Tahoma" w:eastAsia="Times New Roman" w:hAnsi="Tahoma" w:cs="Tahoma"/>
          <w:color w:val="000000"/>
          <w:sz w:val="18"/>
          <w:szCs w:val="18"/>
          <w:lang w:eastAsia="ru-RU"/>
        </w:rPr>
        <w:t xml:space="preserve"> морской (ТМ, </w:t>
      </w:r>
      <w:proofErr w:type="spellStart"/>
      <w:r w:rsidRPr="00C22520">
        <w:rPr>
          <w:rFonts w:ascii="Tahoma" w:eastAsia="Times New Roman" w:hAnsi="Tahoma" w:cs="Tahoma"/>
          <w:color w:val="000000"/>
          <w:sz w:val="18"/>
          <w:szCs w:val="18"/>
          <w:lang w:eastAsia="ru-RU"/>
        </w:rPr>
        <w:t>Тг</w:t>
      </w:r>
      <w:proofErr w:type="spellEnd"/>
      <w:r w:rsidRPr="00C22520">
        <w:rPr>
          <w:rFonts w:ascii="Tahoma" w:eastAsia="Times New Roman" w:hAnsi="Tahoma" w:cs="Tahoma"/>
          <w:color w:val="000000"/>
          <w:sz w:val="18"/>
          <w:szCs w:val="18"/>
          <w:lang w:eastAsia="ru-RU"/>
        </w:rPr>
        <w:t xml:space="preserve"> М), ограниченный тропическим морским типом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составе типа умеренного макроклимата выделяют подтип макроклимата теплый умеренный (ТУ, WT), объединяющий типы климатов: теплый умеренный (</w:t>
      </w:r>
      <w:proofErr w:type="spellStart"/>
      <w:r w:rsidRPr="00C22520">
        <w:rPr>
          <w:rFonts w:ascii="Tahoma" w:eastAsia="Times New Roman" w:hAnsi="Tahoma" w:cs="Tahoma"/>
          <w:color w:val="000000"/>
          <w:sz w:val="18"/>
          <w:szCs w:val="18"/>
          <w:lang w:eastAsia="ru-RU"/>
        </w:rPr>
        <w:t>ТпУ</w:t>
      </w:r>
      <w:proofErr w:type="spellEnd"/>
      <w:r w:rsidRPr="00C22520">
        <w:rPr>
          <w:rFonts w:ascii="Tahoma" w:eastAsia="Times New Roman" w:hAnsi="Tahoma" w:cs="Tahoma"/>
          <w:color w:val="000000"/>
          <w:sz w:val="18"/>
          <w:szCs w:val="18"/>
          <w:lang w:eastAsia="ru-RU"/>
        </w:rPr>
        <w:t>, WT) и теплый сухой умеренный (</w:t>
      </w:r>
      <w:proofErr w:type="spellStart"/>
      <w:r w:rsidRPr="00C22520">
        <w:rPr>
          <w:rFonts w:ascii="Tahoma" w:eastAsia="Times New Roman" w:hAnsi="Tahoma" w:cs="Tahoma"/>
          <w:color w:val="000000"/>
          <w:sz w:val="18"/>
          <w:szCs w:val="18"/>
          <w:lang w:eastAsia="ru-RU"/>
        </w:rPr>
        <w:t>ТнСУ</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WdrT</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 xml:space="preserve">3. Для более универсального применения изделий по сравнению с </w:t>
      </w:r>
      <w:proofErr w:type="gramStart"/>
      <w:r w:rsidRPr="00C22520">
        <w:rPr>
          <w:rFonts w:ascii="Tahoma" w:eastAsia="Times New Roman" w:hAnsi="Tahoma" w:cs="Tahoma"/>
          <w:color w:val="000000"/>
          <w:sz w:val="18"/>
          <w:szCs w:val="18"/>
          <w:lang w:eastAsia="ru-RU"/>
        </w:rPr>
        <w:t>указанным</w:t>
      </w:r>
      <w:proofErr w:type="gramEnd"/>
      <w:r w:rsidRPr="00C22520">
        <w:rPr>
          <w:rFonts w:ascii="Tahoma" w:eastAsia="Times New Roman" w:hAnsi="Tahoma" w:cs="Tahoma"/>
          <w:color w:val="000000"/>
          <w:sz w:val="18"/>
          <w:szCs w:val="18"/>
          <w:lang w:eastAsia="ru-RU"/>
        </w:rPr>
        <w:t xml:space="preserve"> в п. 2 настоящего приложения устанавливают следующие группы макроклиматов: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умеренно-холодный</w:t>
      </w:r>
      <w:proofErr w:type="gramEnd"/>
      <w:r w:rsidRPr="00C22520">
        <w:rPr>
          <w:rFonts w:ascii="Tahoma" w:eastAsia="Times New Roman" w:hAnsi="Tahoma" w:cs="Tahoma"/>
          <w:color w:val="000000"/>
          <w:sz w:val="18"/>
          <w:szCs w:val="18"/>
          <w:lang w:eastAsia="ru-RU"/>
        </w:rPr>
        <w:t xml:space="preserve"> (УХЛ, ТС), объединяющий макроклиматы: умеренный (У, Т) и холодный (ХЛ,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roofErr w:type="gramStart"/>
      <w:r w:rsidRPr="00C22520">
        <w:rPr>
          <w:rFonts w:ascii="Tahoma" w:eastAsia="Times New Roman" w:hAnsi="Tahoma" w:cs="Tahoma"/>
          <w:color w:val="000000"/>
          <w:sz w:val="18"/>
          <w:szCs w:val="18"/>
          <w:lang w:eastAsia="ru-RU"/>
        </w:rPr>
        <w:t>тропический</w:t>
      </w:r>
      <w:proofErr w:type="gramEnd"/>
      <w:r w:rsidRPr="00C22520">
        <w:rPr>
          <w:rFonts w:ascii="Tahoma" w:eastAsia="Times New Roman" w:hAnsi="Tahoma" w:cs="Tahoma"/>
          <w:color w:val="000000"/>
          <w:sz w:val="18"/>
          <w:szCs w:val="18"/>
          <w:lang w:eastAsia="ru-RU"/>
        </w:rPr>
        <w:t xml:space="preserve"> (Т, </w:t>
      </w:r>
      <w:proofErr w:type="spellStart"/>
      <w:r w:rsidRPr="00C22520">
        <w:rPr>
          <w:rFonts w:ascii="Tahoma" w:eastAsia="Times New Roman" w:hAnsi="Tahoma" w:cs="Tahoma"/>
          <w:color w:val="000000"/>
          <w:sz w:val="18"/>
          <w:szCs w:val="18"/>
          <w:lang w:eastAsia="ru-RU"/>
        </w:rPr>
        <w:t>Тг</w:t>
      </w:r>
      <w:proofErr w:type="spellEnd"/>
      <w:r w:rsidRPr="00C22520">
        <w:rPr>
          <w:rFonts w:ascii="Tahoma" w:eastAsia="Times New Roman" w:hAnsi="Tahoma" w:cs="Tahoma"/>
          <w:color w:val="000000"/>
          <w:sz w:val="18"/>
          <w:szCs w:val="18"/>
          <w:lang w:eastAsia="ru-RU"/>
        </w:rPr>
        <w:t xml:space="preserve">), объединяющий макроклиматы: тропический влажный (ТВ, </w:t>
      </w:r>
      <w:proofErr w:type="spellStart"/>
      <w:r w:rsidRPr="00C22520">
        <w:rPr>
          <w:rFonts w:ascii="Tahoma" w:eastAsia="Times New Roman" w:hAnsi="Tahoma" w:cs="Tahoma"/>
          <w:color w:val="000000"/>
          <w:sz w:val="18"/>
          <w:szCs w:val="18"/>
          <w:lang w:eastAsia="ru-RU"/>
        </w:rPr>
        <w:t>TrDa</w:t>
      </w:r>
      <w:proofErr w:type="spellEnd"/>
      <w:r w:rsidRPr="00C22520">
        <w:rPr>
          <w:rFonts w:ascii="Tahoma" w:eastAsia="Times New Roman" w:hAnsi="Tahoma" w:cs="Tahoma"/>
          <w:color w:val="000000"/>
          <w:sz w:val="18"/>
          <w:szCs w:val="18"/>
          <w:lang w:eastAsia="ru-RU"/>
        </w:rPr>
        <w:t xml:space="preserve">) и тропический сухой (ТС, </w:t>
      </w:r>
      <w:proofErr w:type="spellStart"/>
      <w:r w:rsidRPr="00C22520">
        <w:rPr>
          <w:rFonts w:ascii="Tahoma" w:eastAsia="Times New Roman" w:hAnsi="Tahoma" w:cs="Tahoma"/>
          <w:color w:val="000000"/>
          <w:sz w:val="18"/>
          <w:szCs w:val="18"/>
          <w:lang w:eastAsia="ru-RU"/>
        </w:rPr>
        <w:t>TrDr</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 xml:space="preserve">-общемировой (О, WW), объединяющий все типы макроклиматов, кроме антарктического холодного (АХЛ, АС) и морских (М и ТМ, М и </w:t>
      </w:r>
      <w:proofErr w:type="spellStart"/>
      <w:r w:rsidRPr="00C22520">
        <w:rPr>
          <w:rFonts w:ascii="Tahoma" w:eastAsia="Times New Roman" w:hAnsi="Tahoma" w:cs="Tahoma"/>
          <w:color w:val="000000"/>
          <w:sz w:val="18"/>
          <w:szCs w:val="18"/>
          <w:lang w:eastAsia="ru-RU"/>
        </w:rPr>
        <w:t>ТгМ</w:t>
      </w:r>
      <w:proofErr w:type="spellEnd"/>
      <w:r w:rsidRPr="00C22520">
        <w:rPr>
          <w:rFonts w:ascii="Tahoma" w:eastAsia="Times New Roman" w:hAnsi="Tahoma" w:cs="Tahoma"/>
          <w:color w:val="000000"/>
          <w:sz w:val="18"/>
          <w:szCs w:val="18"/>
          <w:lang w:eastAsia="ru-RU"/>
        </w:rPr>
        <w:t>);</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-общеклиматический морской (ОМ, UM), объединяющий макроклиматы: умеренно-холодный морской (М, М) и тропический морской (ТМ, </w:t>
      </w:r>
      <w:proofErr w:type="spellStart"/>
      <w:r w:rsidRPr="00C22520">
        <w:rPr>
          <w:rFonts w:ascii="Tahoma" w:eastAsia="Times New Roman" w:hAnsi="Tahoma" w:cs="Tahoma"/>
          <w:color w:val="000000"/>
          <w:sz w:val="18"/>
          <w:szCs w:val="18"/>
          <w:lang w:eastAsia="ru-RU"/>
        </w:rPr>
        <w:t>ТгМ</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-всеобщий (В, U), объединяющий все макроклиматы, кроме антарктического холодного (АХЛ, АС).</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7F922A2D" wp14:editId="25690EF0">
            <wp:extent cx="2857500" cy="4200525"/>
            <wp:effectExtent l="0" t="0" r="0" b="9525"/>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420052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Черт. 1. Значения сочетаний "среднегодовая относительная </w:t>
      </w:r>
      <w:proofErr w:type="gramStart"/>
      <w:r w:rsidRPr="00C22520">
        <w:rPr>
          <w:rFonts w:ascii="Tahoma" w:eastAsia="Times New Roman" w:hAnsi="Tahoma" w:cs="Tahoma"/>
          <w:b/>
          <w:bCs/>
          <w:color w:val="000000"/>
          <w:sz w:val="18"/>
          <w:szCs w:val="18"/>
          <w:lang w:eastAsia="ru-RU"/>
        </w:rPr>
        <w:t>влажность-среднегодовая</w:t>
      </w:r>
      <w:proofErr w:type="gramEnd"/>
      <w:r w:rsidRPr="00C22520">
        <w:rPr>
          <w:rFonts w:ascii="Tahoma" w:eastAsia="Times New Roman" w:hAnsi="Tahoma" w:cs="Tahoma"/>
          <w:b/>
          <w:bCs/>
          <w:color w:val="000000"/>
          <w:sz w:val="18"/>
          <w:szCs w:val="18"/>
          <w:lang w:eastAsia="ru-RU"/>
        </w:rPr>
        <w:t xml:space="preserve"> температура" воздуха для классификационных групп различных типов 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Типы климатов земного шара, их обозначения и критерии разграничения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79"/>
        <w:gridCol w:w="833"/>
        <w:gridCol w:w="1170"/>
        <w:gridCol w:w="1299"/>
        <w:gridCol w:w="1299"/>
        <w:gridCol w:w="1946"/>
        <w:gridCol w:w="1579"/>
      </w:tblGrid>
      <w:tr w:rsidR="00C22520" w:rsidRPr="00C22520">
        <w:trPr>
          <w:tblCellSpacing w:w="0" w:type="dxa"/>
        </w:trPr>
        <w:tc>
          <w:tcPr>
            <w:tcW w:w="7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 климата</w:t>
            </w:r>
          </w:p>
        </w:tc>
        <w:tc>
          <w:tcPr>
            <w:tcW w:w="14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w:t>
            </w:r>
          </w:p>
        </w:tc>
        <w:tc>
          <w:tcPr>
            <w:tcW w:w="2850" w:type="pct"/>
            <w:gridSpan w:val="4"/>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Критерии разграничения</w:t>
            </w: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Русское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Английское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Среднее значение из ежегодных абсолютных минимумов температуры воздуха, °</w:t>
            </w:r>
            <w:proofErr w:type="gramStart"/>
            <w:r w:rsidRPr="00C22520">
              <w:rPr>
                <w:rFonts w:ascii="Tahoma" w:eastAsia="Times New Roman" w:hAnsi="Tahoma" w:cs="Tahoma"/>
                <w:b/>
                <w:bCs/>
                <w:color w:val="000000"/>
                <w:sz w:val="18"/>
                <w:szCs w:val="18"/>
                <w:lang w:eastAsia="ru-RU"/>
              </w:rPr>
              <w:t>С</w:t>
            </w:r>
            <w:proofErr w:type="gram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Среднее значение из ежегодных абсолютных максимумов температуры воздуха, °</w:t>
            </w:r>
            <w:proofErr w:type="gramStart"/>
            <w:r w:rsidRPr="00C22520">
              <w:rPr>
                <w:rFonts w:ascii="Tahoma" w:eastAsia="Times New Roman" w:hAnsi="Tahoma" w:cs="Tahoma"/>
                <w:b/>
                <w:bCs/>
                <w:color w:val="000000"/>
                <w:sz w:val="18"/>
                <w:szCs w:val="18"/>
                <w:lang w:eastAsia="ru-RU"/>
              </w:rPr>
              <w:t>С</w:t>
            </w:r>
            <w:proofErr w:type="gram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Сочетание значений среднегодовая относительная влажность-среднегодовая температура", номер классификационной группы </w:t>
            </w:r>
            <w:proofErr w:type="gramStart"/>
            <w:r w:rsidRPr="00C22520">
              <w:rPr>
                <w:rFonts w:ascii="Tahoma" w:eastAsia="Times New Roman" w:hAnsi="Tahoma" w:cs="Tahoma"/>
                <w:b/>
                <w:bCs/>
                <w:color w:val="000000"/>
                <w:sz w:val="18"/>
                <w:szCs w:val="18"/>
                <w:lang w:eastAsia="ru-RU"/>
              </w:rPr>
              <w:t>по</w:t>
            </w:r>
            <w:proofErr w:type="gramEnd"/>
            <w:r w:rsidRPr="00C22520">
              <w:rPr>
                <w:rFonts w:ascii="Tahoma" w:eastAsia="Times New Roman" w:hAnsi="Tahoma" w:cs="Tahoma"/>
                <w:b/>
                <w:bCs/>
                <w:color w:val="000000"/>
                <w:sz w:val="18"/>
                <w:szCs w:val="18"/>
                <w:lang w:eastAsia="ru-RU"/>
              </w:rPr>
              <w:t xml:space="preserve"> черт. 1</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Географическая координата, градусы широты</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Антарктический холодный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АХл</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АС</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Ниже-60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Экстремальны</w:t>
            </w:r>
            <w:r w:rsidRPr="00C22520">
              <w:rPr>
                <w:rFonts w:ascii="Tahoma" w:eastAsia="Times New Roman" w:hAnsi="Tahoma" w:cs="Tahoma"/>
                <w:color w:val="000000"/>
                <w:sz w:val="18"/>
                <w:szCs w:val="18"/>
                <w:lang w:eastAsia="ru-RU"/>
              </w:rPr>
              <w:lastRenderedPageBreak/>
              <w:t>й холодный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lastRenderedPageBreak/>
              <w:t>ЭХл</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Ниже-50 до-</w:t>
            </w:r>
            <w:r w:rsidRPr="00C22520">
              <w:rPr>
                <w:rFonts w:ascii="Tahoma" w:eastAsia="Times New Roman" w:hAnsi="Tahoma" w:cs="Tahoma"/>
                <w:color w:val="000000"/>
                <w:sz w:val="18"/>
                <w:szCs w:val="18"/>
                <w:lang w:eastAsia="ru-RU"/>
              </w:rPr>
              <w:lastRenderedPageBreak/>
              <w:t xml:space="preserve">60 </w:t>
            </w:r>
            <w:proofErr w:type="spellStart"/>
            <w:r w:rsidRPr="00C22520">
              <w:rPr>
                <w:rFonts w:ascii="Tahoma" w:eastAsia="Times New Roman" w:hAnsi="Tahoma" w:cs="Tahoma"/>
                <w:color w:val="000000"/>
                <w:sz w:val="18"/>
                <w:szCs w:val="18"/>
                <w:lang w:eastAsia="ru-RU"/>
              </w:rPr>
              <w:t>включ</w:t>
            </w:r>
            <w:proofErr w:type="spellEnd"/>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Холодный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Ниже-45 до-50 </w:t>
            </w:r>
            <w:proofErr w:type="spellStart"/>
            <w:r w:rsidRPr="00C22520">
              <w:rPr>
                <w:rFonts w:ascii="Tahoma" w:eastAsia="Times New Roman" w:hAnsi="Tahoma" w:cs="Tahoma"/>
                <w:color w:val="000000"/>
                <w:sz w:val="18"/>
                <w:szCs w:val="18"/>
                <w:lang w:eastAsia="ru-RU"/>
              </w:rPr>
              <w:t>включ</w:t>
            </w:r>
            <w:proofErr w:type="spellEnd"/>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Холодный умеренный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ХлУ</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СТ</w:t>
            </w:r>
            <w:proofErr w:type="gram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Ниже-25 до-45 </w:t>
            </w:r>
            <w:proofErr w:type="spellStart"/>
            <w:r w:rsidRPr="00C22520">
              <w:rPr>
                <w:rFonts w:ascii="Tahoma" w:eastAsia="Times New Roman" w:hAnsi="Tahoma" w:cs="Tahoma"/>
                <w:color w:val="000000"/>
                <w:sz w:val="18"/>
                <w:szCs w:val="18"/>
                <w:lang w:eastAsia="ru-RU"/>
              </w:rPr>
              <w:t>включ</w:t>
            </w:r>
            <w:proofErr w:type="spellEnd"/>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умеренный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ТпУ</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 и выше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Теплый</w:t>
            </w:r>
            <w:proofErr w:type="gramEnd"/>
            <w:r w:rsidRPr="00C22520">
              <w:rPr>
                <w:rFonts w:ascii="Tahoma" w:eastAsia="Times New Roman" w:hAnsi="Tahoma" w:cs="Tahoma"/>
                <w:color w:val="000000"/>
                <w:sz w:val="18"/>
                <w:szCs w:val="18"/>
                <w:lang w:eastAsia="ru-RU"/>
              </w:rPr>
              <w:t xml:space="preserve"> сухой умеренный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ТпСУ</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WDrT</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Ниже-10 до-25 </w:t>
            </w:r>
            <w:proofErr w:type="spellStart"/>
            <w:r w:rsidRPr="00C22520">
              <w:rPr>
                <w:rFonts w:ascii="Tahoma" w:eastAsia="Times New Roman" w:hAnsi="Tahoma" w:cs="Tahoma"/>
                <w:color w:val="000000"/>
                <w:sz w:val="18"/>
                <w:szCs w:val="18"/>
                <w:lang w:eastAsia="ru-RU"/>
              </w:rPr>
              <w:t>включ</w:t>
            </w:r>
            <w:proofErr w:type="spellEnd"/>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 и ниже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и 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переходный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ТпПр</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WTs</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 и выше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 и ниже до 40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3а и 4</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Мягкий</w:t>
            </w:r>
            <w:proofErr w:type="gramEnd"/>
            <w:r w:rsidRPr="00C22520">
              <w:rPr>
                <w:rFonts w:ascii="Tahoma" w:eastAsia="Times New Roman" w:hAnsi="Tahoma" w:cs="Tahoma"/>
                <w:color w:val="000000"/>
                <w:sz w:val="18"/>
                <w:szCs w:val="18"/>
                <w:lang w:eastAsia="ru-RU"/>
              </w:rPr>
              <w:t xml:space="preserve"> теплый сухой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МгТпС</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WWDr</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 и выше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 и ниже до 40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Экстремальный</w:t>
            </w:r>
            <w:proofErr w:type="gramEnd"/>
            <w:r w:rsidRPr="00C22520">
              <w:rPr>
                <w:rFonts w:ascii="Tahoma" w:eastAsia="Times New Roman" w:hAnsi="Tahoma" w:cs="Tahoma"/>
                <w:color w:val="000000"/>
                <w:sz w:val="18"/>
                <w:szCs w:val="18"/>
                <w:lang w:eastAsia="ru-RU"/>
              </w:rPr>
              <w:t xml:space="preserve"> теплый сухой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ЭТпС</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EWDr</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Выше 45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влажный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ТпВ</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WDa</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влажный равномерный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ТпВР</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WDaE</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Холодный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ХлМ</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CM</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Ниже-30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Умеренный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 и выше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 и более</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Тропический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TrM</w:t>
            </w:r>
            <w:proofErr w:type="spellEnd"/>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Менее 30</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10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Справочное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Обоснование требований к изделиям в части воздействия влажности воздуха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 </w:t>
      </w:r>
      <w:proofErr w:type="gramStart"/>
      <w:r w:rsidRPr="00C22520">
        <w:rPr>
          <w:rFonts w:ascii="Tahoma" w:eastAsia="Times New Roman" w:hAnsi="Tahoma" w:cs="Tahoma"/>
          <w:color w:val="000000"/>
          <w:sz w:val="18"/>
          <w:szCs w:val="18"/>
          <w:lang w:eastAsia="ru-RU"/>
        </w:rPr>
        <w:t xml:space="preserve">Действие влажности воздуха (как внешнего воздействующего фактора) на изделия и материалы учитывают при интерпретации климатических данных для технических целей и задании требований к изделиям по влажности, выборе режима испытаний изделий, расчете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изделий на период их эксплуатации или на период хранения и транспортирования, выборе оптимальных правил технического обслуживания изделий и эксплуатации.</w:t>
      </w:r>
      <w:proofErr w:type="gramEnd"/>
      <w:r w:rsidRPr="00C22520">
        <w:rPr>
          <w:rFonts w:ascii="Tahoma" w:eastAsia="Times New Roman" w:hAnsi="Tahoma" w:cs="Tahoma"/>
          <w:color w:val="000000"/>
          <w:sz w:val="18"/>
          <w:szCs w:val="18"/>
          <w:lang w:eastAsia="ru-RU"/>
        </w:rPr>
        <w:t xml:space="preserve"> Во всех этих случаях принимают во внимание следующее: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а) действие влажности на громадное большинство изделий связано со сравнительно продолжительными процессами диффузии или электрохимическими процессами;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б) в естественных условиях на изделия воздействует переменная влажность.</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Поэтому в первую очередь следует учитывать не верхние, а эффективные значения влажности и температуры. Такие значения влажности учитывают при оценке параметров изделий, связанных со сравнительно длительными процессами (изменением сопротивления, емкости, электрической прочности полимерной изоляции; процессами набухания, старения, коррозии, электролиза, гидролиза). Однако, поскольку некоторые быстроразвивающиеся процессы (например, для </w:t>
      </w:r>
      <w:proofErr w:type="gramStart"/>
      <w:r w:rsidRPr="00C22520">
        <w:rPr>
          <w:rFonts w:ascii="Tahoma" w:eastAsia="Times New Roman" w:hAnsi="Tahoma" w:cs="Tahoma"/>
          <w:color w:val="000000"/>
          <w:sz w:val="18"/>
          <w:szCs w:val="18"/>
          <w:lang w:eastAsia="ru-RU"/>
        </w:rPr>
        <w:t>диэлектриков-изменение</w:t>
      </w:r>
      <w:proofErr w:type="gramEnd"/>
      <w:r w:rsidRPr="00C22520">
        <w:rPr>
          <w:rFonts w:ascii="Tahoma" w:eastAsia="Times New Roman" w:hAnsi="Tahoma" w:cs="Tahoma"/>
          <w:color w:val="000000"/>
          <w:sz w:val="18"/>
          <w:szCs w:val="18"/>
          <w:lang w:eastAsia="ru-RU"/>
        </w:rPr>
        <w:t xml:space="preserve"> напряжения перекрытия или токов утечки по поверхности) зависят от верхнего значения влажности, в требованиях приводят также верхние значения.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 В общем виде действие влажности на изделия при их эксплуатации и хранении определяется ее действием на металлы и полимерные материалы. </w:t>
      </w:r>
      <w:proofErr w:type="gramStart"/>
      <w:r w:rsidRPr="00C22520">
        <w:rPr>
          <w:rFonts w:ascii="Tahoma" w:eastAsia="Times New Roman" w:hAnsi="Tahoma" w:cs="Tahoma"/>
          <w:color w:val="000000"/>
          <w:sz w:val="18"/>
          <w:szCs w:val="18"/>
          <w:lang w:eastAsia="ru-RU"/>
        </w:rPr>
        <w:t>Результат действия влажности на металлы определяется в основном необратимыми процессами (коррозия, иногда-электролиз), на полимерные материалы-как обратимыми процессами (например, диффузия), так и необратимыми (старение).</w:t>
      </w:r>
      <w:proofErr w:type="gramEnd"/>
      <w:r w:rsidRPr="00C22520">
        <w:rPr>
          <w:rFonts w:ascii="Tahoma" w:eastAsia="Times New Roman" w:hAnsi="Tahoma" w:cs="Tahoma"/>
          <w:color w:val="000000"/>
          <w:sz w:val="18"/>
          <w:szCs w:val="18"/>
          <w:lang w:eastAsia="ru-RU"/>
        </w:rPr>
        <w:t xml:space="preserve"> При этом в необратимых процессах совместно с температурно-влажностным комплексом участвует агрессивная среда (например, промышленные загрязненные атмосферы).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 Исследования влияния значений влажности и температуры, а также концентрации агрессивной среды на сроки службы и </w:t>
      </w:r>
      <w:proofErr w:type="spellStart"/>
      <w:r w:rsidRPr="00C22520">
        <w:rPr>
          <w:rFonts w:ascii="Tahoma" w:eastAsia="Times New Roman" w:hAnsi="Tahoma" w:cs="Tahoma"/>
          <w:color w:val="000000"/>
          <w:sz w:val="18"/>
          <w:szCs w:val="18"/>
          <w:lang w:eastAsia="ru-RU"/>
        </w:rPr>
        <w:t>сохраняемость</w:t>
      </w:r>
      <w:proofErr w:type="spellEnd"/>
      <w:r w:rsidRPr="00C22520">
        <w:rPr>
          <w:rFonts w:ascii="Tahoma" w:eastAsia="Times New Roman" w:hAnsi="Tahoma" w:cs="Tahoma"/>
          <w:color w:val="000000"/>
          <w:sz w:val="18"/>
          <w:szCs w:val="18"/>
          <w:lang w:eastAsia="ru-RU"/>
        </w:rPr>
        <w:t xml:space="preserve"> изделий или материалов (далее-сроки L), определяемого влиянием этих </w:t>
      </w:r>
      <w:r w:rsidRPr="00C22520">
        <w:rPr>
          <w:rFonts w:ascii="Tahoma" w:eastAsia="Times New Roman" w:hAnsi="Tahoma" w:cs="Tahoma"/>
          <w:color w:val="000000"/>
          <w:sz w:val="18"/>
          <w:szCs w:val="18"/>
          <w:lang w:eastAsia="ru-RU"/>
        </w:rPr>
        <w:lastRenderedPageBreak/>
        <w:t>значений на скорости указанных химических и физических процессов [1]-[3], позволяют сделать вывод о том, что это влияние может быть определено по формуле (4) (п. 6.2).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Это соотношение может служить математической моделью долговечности и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изделий или материалов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 При использовании указанной в п. 3 настоящего приложения модели необходимо учитывать следующие ограничения: при изменении температуры, влажности или концентрации агрессивной среды может происходить изменение доминирующего процесса, определяющего возникновение отказа, в </w:t>
      </w:r>
      <w:proofErr w:type="gramStart"/>
      <w:r w:rsidRPr="00C22520">
        <w:rPr>
          <w:rFonts w:ascii="Tahoma" w:eastAsia="Times New Roman" w:hAnsi="Tahoma" w:cs="Tahoma"/>
          <w:color w:val="000000"/>
          <w:sz w:val="18"/>
          <w:szCs w:val="18"/>
          <w:lang w:eastAsia="ru-RU"/>
        </w:rPr>
        <w:t>связи</w:t>
      </w:r>
      <w:proofErr w:type="gramEnd"/>
      <w:r w:rsidRPr="00C22520">
        <w:rPr>
          <w:rFonts w:ascii="Tahoma" w:eastAsia="Times New Roman" w:hAnsi="Tahoma" w:cs="Tahoma"/>
          <w:color w:val="000000"/>
          <w:sz w:val="18"/>
          <w:szCs w:val="18"/>
          <w:lang w:eastAsia="ru-RU"/>
        </w:rPr>
        <w:t xml:space="preserve"> с чем изменяется энергия активации или порядок процесса. В этом случае математическая функция, определяемая по формуле (4) (п. 6.2), теряет непрерывность, и модель может быть применена отдельно в каждом из диапазонов значений климатических факторов, разграниченных областями потери непрерывности, так что приходится дополнительно экспериментально определять эти "критические области". Однако реально считаться с этой возможностью приходится при ускоренных испытаниях и значительных пределах экстраполяции. Маловероятно, чтобы эти изменения оказывали влияние в диапазонах изменения температуры и влажности, встречающихся в эксплуатации. Исключение могут составлять коррозионные процессы, когда значения коэффициентов математической модели могут изменяться при переходе через значение критической влажности (75-80 %, для некоторых случаев-60-40 %). Снижению этой вероятности способствует и то, что в процессе конструирования изделий стараются подобрать такие материалы, которые по априорным данным не обладают резкими изменениями свой</w:t>
      </w:r>
      <w:proofErr w:type="gramStart"/>
      <w:r w:rsidRPr="00C22520">
        <w:rPr>
          <w:rFonts w:ascii="Tahoma" w:eastAsia="Times New Roman" w:hAnsi="Tahoma" w:cs="Tahoma"/>
          <w:color w:val="000000"/>
          <w:sz w:val="18"/>
          <w:szCs w:val="18"/>
          <w:lang w:eastAsia="ru-RU"/>
        </w:rPr>
        <w:t>ств в пр</w:t>
      </w:r>
      <w:proofErr w:type="gramEnd"/>
      <w:r w:rsidRPr="00C22520">
        <w:rPr>
          <w:rFonts w:ascii="Tahoma" w:eastAsia="Times New Roman" w:hAnsi="Tahoma" w:cs="Tahoma"/>
          <w:color w:val="000000"/>
          <w:sz w:val="18"/>
          <w:szCs w:val="18"/>
          <w:lang w:eastAsia="ru-RU"/>
        </w:rPr>
        <w:t>едполагаемых условиях эксплуатации. По этим причинам в диапазонах эксплуатационных значений внешних факторов чрезвычайно редко приходится считаться с возможностью изменения этих коэффициентов.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 Значения показателей температуры и влажности (а также концентрации агрессивной среды), полученные при периодических наблюдениях за изменением этих значений в естественных условиях, могут быть обобщены с помощью эффективных значений температуры Тэ, [4], [5], влажности </w:t>
      </w:r>
      <w:proofErr w:type="spellStart"/>
      <w:proofErr w:type="gramStart"/>
      <w:r w:rsidRPr="00C22520">
        <w:rPr>
          <w:rFonts w:ascii="Tahoma" w:eastAsia="Times New Roman" w:hAnsi="Tahoma" w:cs="Tahoma"/>
          <w:color w:val="000000"/>
          <w:sz w:val="18"/>
          <w:szCs w:val="18"/>
          <w:lang w:eastAsia="ru-RU"/>
        </w:rPr>
        <w:t>h</w:t>
      </w:r>
      <w:proofErr w:type="gramEnd"/>
      <w:r w:rsidRPr="00C22520">
        <w:rPr>
          <w:rFonts w:ascii="Tahoma" w:eastAsia="Times New Roman" w:hAnsi="Tahoma" w:cs="Tahoma"/>
          <w:color w:val="000000"/>
          <w:sz w:val="18"/>
          <w:szCs w:val="18"/>
          <w:lang w:eastAsia="ru-RU"/>
        </w:rPr>
        <w:t>э</w:t>
      </w:r>
      <w:proofErr w:type="spellEnd"/>
      <w:r w:rsidRPr="00C22520">
        <w:rPr>
          <w:rFonts w:ascii="Tahoma" w:eastAsia="Times New Roman" w:hAnsi="Tahoma" w:cs="Tahoma"/>
          <w:color w:val="000000"/>
          <w:sz w:val="18"/>
          <w:szCs w:val="18"/>
          <w:lang w:eastAsia="ru-RU"/>
        </w:rPr>
        <w:t xml:space="preserve"> и концентрации агрессивной среды </w:t>
      </w:r>
      <w:proofErr w:type="spellStart"/>
      <w:r w:rsidRPr="00C22520">
        <w:rPr>
          <w:rFonts w:ascii="Tahoma" w:eastAsia="Times New Roman" w:hAnsi="Tahoma" w:cs="Tahoma"/>
          <w:color w:val="000000"/>
          <w:sz w:val="18"/>
          <w:szCs w:val="18"/>
          <w:lang w:eastAsia="ru-RU"/>
        </w:rPr>
        <w:t>Сэ</w:t>
      </w:r>
      <w:proofErr w:type="spellEnd"/>
      <w:r w:rsidRPr="00C22520">
        <w:rPr>
          <w:rFonts w:ascii="Tahoma" w:eastAsia="Times New Roman" w:hAnsi="Tahoma" w:cs="Tahoma"/>
          <w:color w:val="000000"/>
          <w:sz w:val="18"/>
          <w:szCs w:val="18"/>
          <w:lang w:eastAsia="ru-RU"/>
        </w:rPr>
        <w:t>, определяемых по формулам (1)-(3) (п. 6.2).</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Эти соотношения получены из предположения, что сумма долей износа изделия или материала (1/L по формуле (4) при переменных значениях воздействующих факторов (температуры, влажности, концентрации агрессивной среды) равна износу изделия или материала при эффективном значении фактора.</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 По результатам исследований ряда разнородных материалов и изделий [1], [2], [6]-[9], [15] установлено, что при воздействии (в сочетании с температурой) влажности в атмосферных условиях наиболее вероятные значения </w:t>
      </w:r>
      <w:proofErr w:type="spellStart"/>
      <w:r w:rsidRPr="00C22520">
        <w:rPr>
          <w:rFonts w:ascii="Tahoma" w:eastAsia="Times New Roman" w:hAnsi="Tahoma" w:cs="Tahoma"/>
          <w:color w:val="000000"/>
          <w:sz w:val="18"/>
          <w:szCs w:val="18"/>
          <w:lang w:eastAsia="ru-RU"/>
        </w:rPr>
        <w:t>Еэ</w:t>
      </w:r>
      <w:proofErr w:type="spellEnd"/>
      <w:r w:rsidRPr="00C22520">
        <w:rPr>
          <w:rFonts w:ascii="Tahoma" w:eastAsia="Times New Roman" w:hAnsi="Tahoma" w:cs="Tahoma"/>
          <w:color w:val="000000"/>
          <w:sz w:val="18"/>
          <w:szCs w:val="18"/>
          <w:lang w:eastAsia="ru-RU"/>
        </w:rPr>
        <w:t xml:space="preserve"> лежат в пределах 40-125 кДж/моль (10-30 ккал/моль), а значения коэффициента n- в пределах 2-8.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 этом полученные экспериментальные значения, как правило, составляли: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-значения </w:t>
      </w:r>
      <w:proofErr w:type="spellStart"/>
      <w:r w:rsidRPr="00C22520">
        <w:rPr>
          <w:rFonts w:ascii="Tahoma" w:eastAsia="Times New Roman" w:hAnsi="Tahoma" w:cs="Tahoma"/>
          <w:color w:val="000000"/>
          <w:sz w:val="18"/>
          <w:szCs w:val="18"/>
          <w:lang w:eastAsia="ru-RU"/>
        </w:rPr>
        <w:t>Еэ</w:t>
      </w:r>
      <w:proofErr w:type="spellEnd"/>
      <w:r w:rsidRPr="00C22520">
        <w:rPr>
          <w:rFonts w:ascii="Tahoma" w:eastAsia="Times New Roman" w:hAnsi="Tahoma" w:cs="Tahoma"/>
          <w:color w:val="000000"/>
          <w:sz w:val="18"/>
          <w:szCs w:val="18"/>
          <w:lang w:eastAsia="ru-RU"/>
        </w:rPr>
        <w:t xml:space="preserve">: для разрушения в агрессивных средах - 40-63 кДж/моль (10-15 ккал/моль), для воздействия влажности на электрическую изоляцию и полиэтиленовую упаковку-63 кДж/моль (15 ккал/моль), для </w:t>
      </w:r>
      <w:proofErr w:type="spellStart"/>
      <w:r w:rsidRPr="00C22520">
        <w:rPr>
          <w:rFonts w:ascii="Tahoma" w:eastAsia="Times New Roman" w:hAnsi="Tahoma" w:cs="Tahoma"/>
          <w:color w:val="000000"/>
          <w:sz w:val="18"/>
          <w:szCs w:val="18"/>
          <w:lang w:eastAsia="ru-RU"/>
        </w:rPr>
        <w:t>термоокислительного</w:t>
      </w:r>
      <w:proofErr w:type="spellEnd"/>
      <w:r w:rsidRPr="00C22520">
        <w:rPr>
          <w:rFonts w:ascii="Tahoma" w:eastAsia="Times New Roman" w:hAnsi="Tahoma" w:cs="Tahoma"/>
          <w:color w:val="000000"/>
          <w:sz w:val="18"/>
          <w:szCs w:val="18"/>
          <w:lang w:eastAsia="ru-RU"/>
        </w:rPr>
        <w:t xml:space="preserve"> старения электрической изоляции - 75-125 кДж/моль (18-30 ккал/моль); для коррозии стали и некоторых других металлических материалов и покрытий - 30-67 кДж/моль (7-16 ккал/моль) (по результатам испытаний в естественных условиях [16]);</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 xml:space="preserve">-значения n: для разрушения в агрессивных средах - 2-4, для </w:t>
      </w:r>
      <w:proofErr w:type="spellStart"/>
      <w:r w:rsidRPr="00C22520">
        <w:rPr>
          <w:rFonts w:ascii="Tahoma" w:eastAsia="Times New Roman" w:hAnsi="Tahoma" w:cs="Tahoma"/>
          <w:color w:val="000000"/>
          <w:sz w:val="18"/>
          <w:szCs w:val="18"/>
          <w:lang w:eastAsia="ru-RU"/>
        </w:rPr>
        <w:t>влагопроницаемости</w:t>
      </w:r>
      <w:proofErr w:type="spellEnd"/>
      <w:r w:rsidRPr="00C22520">
        <w:rPr>
          <w:rFonts w:ascii="Tahoma" w:eastAsia="Times New Roman" w:hAnsi="Tahoma" w:cs="Tahoma"/>
          <w:color w:val="000000"/>
          <w:sz w:val="18"/>
          <w:szCs w:val="18"/>
          <w:lang w:eastAsia="ru-RU"/>
        </w:rPr>
        <w:t xml:space="preserve"> через полиэтиленовую пленку и малополярные электроизоляционные компаунды-~4, 5, для изоляций с пропитываемыми обмотками и сильноточных электротехнических изделий - 7-8; для коррозии цинка и кадмия в диапазоне 90-95 % влажности - 8-9 [16], [19], [20], при меньшей влажности и для некоторых металлов коэффициенты ниже вплоть до значении 1,5-2.</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7. Были проведены расчеты эффективных значений температуры и влажности для ряда представительных пунктов в различных макроклиматических районах земного шара и сравнения этих значений со средними годовыми значениями температуры и влажности с использованием данных о суммарной продолжительности сочетаний температуры и относительной влажности воздуха согласно [10]-[14]. На основании расчетов и сравнении был сделан вывод о том, что каждый тип климата в принципе обладает особенностями распределения значений температурно-влажностного комплекса, которые позволяют получить простые эмпирические соотношения, связывающие эффективные значения </w:t>
      </w:r>
      <w:proofErr w:type="gramStart"/>
      <w:r w:rsidRPr="00C22520">
        <w:rPr>
          <w:rFonts w:ascii="Tahoma" w:eastAsia="Times New Roman" w:hAnsi="Tahoma" w:cs="Tahoma"/>
          <w:color w:val="000000"/>
          <w:sz w:val="18"/>
          <w:szCs w:val="18"/>
          <w:lang w:eastAsia="ru-RU"/>
        </w:rPr>
        <w:t>со</w:t>
      </w:r>
      <w:proofErr w:type="gramEnd"/>
      <w:r w:rsidRPr="00C22520">
        <w:rPr>
          <w:rFonts w:ascii="Tahoma" w:eastAsia="Times New Roman" w:hAnsi="Tahoma" w:cs="Tahoma"/>
          <w:color w:val="000000"/>
          <w:sz w:val="18"/>
          <w:szCs w:val="18"/>
          <w:lang w:eastAsia="ru-RU"/>
        </w:rPr>
        <w:t xml:space="preserve"> среднегодовыми. Эти соотношения дают с доверительной вероятностью до 0,95 удовлетворительные результаты в пределах естественных среднегодовых значений. Такие обобщенные соотношения для отдельных значений ЕЭ и </w:t>
      </w:r>
      <w:proofErr w:type="gramStart"/>
      <w:r w:rsidRPr="00C22520">
        <w:rPr>
          <w:rFonts w:ascii="Tahoma" w:eastAsia="Times New Roman" w:hAnsi="Tahoma" w:cs="Tahoma"/>
          <w:color w:val="000000"/>
          <w:sz w:val="18"/>
          <w:szCs w:val="18"/>
          <w:lang w:eastAsia="ru-RU"/>
        </w:rPr>
        <w:t>п</w:t>
      </w:r>
      <w:proofErr w:type="gramEnd"/>
      <w:r w:rsidRPr="00C22520">
        <w:rPr>
          <w:rFonts w:ascii="Tahoma" w:eastAsia="Times New Roman" w:hAnsi="Tahoma" w:cs="Tahoma"/>
          <w:color w:val="000000"/>
          <w:sz w:val="18"/>
          <w:szCs w:val="18"/>
          <w:lang w:eastAsia="ru-RU"/>
        </w:rPr>
        <w:t xml:space="preserve"> (большинство случаев) приведены в табл. 9б (п. 6.4.2). Иными словами, существует четкая корреляция между среднегодовыми значениями температуры и влажности и влиянием на свойства технических изделий длительно воздействующих переменных природных значений влажности и температуры, наблюдаемых в конкретном районе.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Различие между отдельными материалами и изделиями выражаются в различиях значений постоянных поправок, которые надо прибавлять к среднегодовым значениям температуры и влажности, чтобы получить конкретные эффективные значения указанных факторов. Таким образом, значения сочетания "среднегодовая относительная влажность-среднегодовая температура" являются наиболее объективным представительным метеорологическим показателем, на котором должно базироваться климатическое районирование для учета воздействия влажности на технические изделия, сооружения и материалы (и </w:t>
      </w:r>
      <w:proofErr w:type="gramStart"/>
      <w:r w:rsidRPr="00C22520">
        <w:rPr>
          <w:rFonts w:ascii="Tahoma" w:eastAsia="Times New Roman" w:hAnsi="Tahoma" w:cs="Tahoma"/>
          <w:color w:val="000000"/>
          <w:sz w:val="18"/>
          <w:szCs w:val="18"/>
          <w:lang w:eastAsia="ru-RU"/>
        </w:rPr>
        <w:t>который</w:t>
      </w:r>
      <w:proofErr w:type="gramEnd"/>
      <w:r w:rsidRPr="00C22520">
        <w:rPr>
          <w:rFonts w:ascii="Tahoma" w:eastAsia="Times New Roman" w:hAnsi="Tahoma" w:cs="Tahoma"/>
          <w:color w:val="000000"/>
          <w:sz w:val="18"/>
          <w:szCs w:val="18"/>
          <w:lang w:eastAsia="ru-RU"/>
        </w:rPr>
        <w:t>, в свою очередь, отражает особенности данного района).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Приведенные соображения не противоречат необходимости для конкретных параметров изделий или материалов пользоваться другими конкретными значениями. Например, для параметров коррозии металлов имеет большое значение годовая продолжительность пребывания конденсационной или фазовой пленки влаги на металле. </w:t>
      </w:r>
      <w:proofErr w:type="gramStart"/>
      <w:r w:rsidRPr="00C22520">
        <w:rPr>
          <w:rFonts w:ascii="Tahoma" w:eastAsia="Times New Roman" w:hAnsi="Tahoma" w:cs="Tahoma"/>
          <w:color w:val="000000"/>
          <w:sz w:val="18"/>
          <w:szCs w:val="18"/>
          <w:lang w:eastAsia="ru-RU"/>
        </w:rPr>
        <w:t xml:space="preserve">Учитывая при этом, что фактическая продолжительность пребывания пленок (особенно фазовой) может существенно отличаться от измеренной стандартными методами, так как зависит от </w:t>
      </w:r>
      <w:r w:rsidRPr="00C22520">
        <w:rPr>
          <w:rFonts w:ascii="Tahoma" w:eastAsia="Times New Roman" w:hAnsi="Tahoma" w:cs="Tahoma"/>
          <w:color w:val="000000"/>
          <w:sz w:val="18"/>
          <w:szCs w:val="18"/>
          <w:lang w:eastAsia="ru-RU"/>
        </w:rPr>
        <w:lastRenderedPageBreak/>
        <w:t>материала (металл, пленка окисла, краска), от шероховатости поверхности, иногда от конфигурации детали, можно принять, что во многих случаях указанная продолжительность также связана со среднегодовыми значениями относительной влажности.</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Действие влажности на некоторые материалы (например, иногда на лакокрасочные покрытия) учитывают только в весенне-летне-осенний период (например, только при температурах выше 0 °С).</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Для того чтобы оценить возможность унификации способов расчета, эффективные значения температуры и влажности определяли для некоторых пунктов районов с холодным и умеренным климатами с учетом и без учета зимнего периода года. Полученные эффективные значения оказались практически одинаковыми, так как при низкой температуре резко снижается действие влажности. Поэтому и в таких случаях проще брать за базу для расчета среднегодовые значения.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8. Свойства изделия противостоять влиянию влажности в сочетании с температурой, характерные для тех или иных условий эксплуатации, в конечном итоге могут быть выражены продолжительностью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данного изделия. Под продолжительностью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понимают такую продолжительность непрерывного воздействия постоянных и переменных значений влажности, в течение которой параметры изделий (или системы электрической изоляции), определяемые влиянием влажности внешней среды, превышают установленные критические значения в условиях эксплуатации или испытаний (это соответствует сроку L в формуле (4) п. 6.2).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Продолжительность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целесообразно выражать не в абсолютных, а в относительных единицах, например в виде отношения продолжительности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данной конструкции при выбранных значениях влажности и температуры </w:t>
      </w:r>
      <w:proofErr w:type="spellStart"/>
      <w:r w:rsidRPr="00C22520">
        <w:rPr>
          <w:rFonts w:ascii="Tahoma" w:eastAsia="Times New Roman" w:hAnsi="Tahoma" w:cs="Tahoma"/>
          <w:color w:val="000000"/>
          <w:sz w:val="18"/>
          <w:szCs w:val="18"/>
          <w:lang w:eastAsia="ru-RU"/>
        </w:rPr>
        <w:t>LТh</w:t>
      </w:r>
      <w:proofErr w:type="spellEnd"/>
      <w:r w:rsidRPr="00C22520">
        <w:rPr>
          <w:rFonts w:ascii="Tahoma" w:eastAsia="Times New Roman" w:hAnsi="Tahoma" w:cs="Tahoma"/>
          <w:color w:val="000000"/>
          <w:sz w:val="18"/>
          <w:szCs w:val="18"/>
          <w:lang w:eastAsia="ru-RU"/>
        </w:rPr>
        <w:t xml:space="preserve"> к продолжительности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этой же конструкции при 25</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 xml:space="preserve"> и 98-100 % относительной влажности L25,100 (приведенная продолжительность </w:t>
      </w:r>
      <w:proofErr w:type="spellStart"/>
      <w:r w:rsidRPr="00C22520">
        <w:rPr>
          <w:rFonts w:ascii="Tahoma" w:eastAsia="Times New Roman" w:hAnsi="Tahoma" w:cs="Tahoma"/>
          <w:color w:val="000000"/>
          <w:sz w:val="18"/>
          <w:szCs w:val="18"/>
          <w:lang w:eastAsia="ru-RU"/>
        </w:rPr>
        <w:t>влагозащиты</w:t>
      </w:r>
      <w:proofErr w:type="spellEnd"/>
      <w:r w:rsidRPr="00C22520">
        <w:rPr>
          <w:rFonts w:ascii="Tahoma" w:eastAsia="Times New Roman" w:hAnsi="Tahoma" w:cs="Tahoma"/>
          <w:color w:val="000000"/>
          <w:sz w:val="18"/>
          <w:szCs w:val="18"/>
          <w:lang w:eastAsia="ru-RU"/>
        </w:rPr>
        <w:t xml:space="preserve"> К)</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1830BB6F" wp14:editId="20934EC5">
            <wp:extent cx="723900" cy="466725"/>
            <wp:effectExtent l="0" t="0" r="0" b="9525"/>
            <wp:docPr id="12" name="Рисунок 12" descr="http://www.manotom-tmz.ru/media/gost_15150_6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notom-tmz.ru/media/gost_15150_69/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C22520">
        <w:rPr>
          <w:rFonts w:ascii="Tahoma" w:eastAsia="Times New Roman" w:hAnsi="Tahoma" w:cs="Tahoma"/>
          <w:color w:val="000000"/>
          <w:sz w:val="18"/>
          <w:szCs w:val="18"/>
          <w:lang w:eastAsia="ru-RU"/>
        </w:rPr>
        <w:t>, (1)</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этом случае из результатов исследований в значительной степени устраняется фактор влияния формы конструкции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Приведенная продолжительность </w:t>
      </w:r>
      <w:proofErr w:type="spellStart"/>
      <w:r w:rsidRPr="00C22520">
        <w:rPr>
          <w:rFonts w:ascii="Tahoma" w:eastAsia="Times New Roman" w:hAnsi="Tahoma" w:cs="Tahoma"/>
          <w:color w:val="000000"/>
          <w:sz w:val="18"/>
          <w:szCs w:val="18"/>
          <w:lang w:eastAsia="ru-RU"/>
        </w:rPr>
        <w:t>влагозащиты</w:t>
      </w:r>
      <w:proofErr w:type="spellEnd"/>
      <w:proofErr w:type="gramStart"/>
      <w:r w:rsidRPr="00C22520">
        <w:rPr>
          <w:rFonts w:ascii="Tahoma" w:eastAsia="Times New Roman" w:hAnsi="Tahoma" w:cs="Tahoma"/>
          <w:color w:val="000000"/>
          <w:sz w:val="18"/>
          <w:szCs w:val="18"/>
          <w:lang w:eastAsia="ru-RU"/>
        </w:rPr>
        <w:t xml:space="preserve"> К</w:t>
      </w:r>
      <w:proofErr w:type="gramEnd"/>
      <w:r w:rsidRPr="00C22520">
        <w:rPr>
          <w:rFonts w:ascii="Tahoma" w:eastAsia="Times New Roman" w:hAnsi="Tahoma" w:cs="Tahoma"/>
          <w:color w:val="000000"/>
          <w:sz w:val="18"/>
          <w:szCs w:val="18"/>
          <w:lang w:eastAsia="ru-RU"/>
        </w:rPr>
        <w:t xml:space="preserve"> представляет собой обобщающий показатель (параметр) стойкости изделий к воздействию сочетания "влажность-температура" и может быть использована как обобщенный показатель для классификации условий эксплуатации по их воздействию на технические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 </w:t>
      </w:r>
      <w:proofErr w:type="gramStart"/>
      <w:r w:rsidRPr="00C22520">
        <w:rPr>
          <w:rFonts w:ascii="Tahoma" w:eastAsia="Times New Roman" w:hAnsi="Tahoma" w:cs="Tahoma"/>
          <w:color w:val="000000"/>
          <w:sz w:val="18"/>
          <w:szCs w:val="18"/>
          <w:lang w:eastAsia="ru-RU"/>
        </w:rPr>
        <w:t xml:space="preserve">Проанализировав данные определения параметра K для многих географических пунктов в разных типах климатов и для указанных выше типичных значений коэффициентов </w:t>
      </w:r>
      <w:proofErr w:type="spellStart"/>
      <w:r w:rsidRPr="00C22520">
        <w:rPr>
          <w:rFonts w:ascii="Tahoma" w:eastAsia="Times New Roman" w:hAnsi="Tahoma" w:cs="Tahoma"/>
          <w:color w:val="000000"/>
          <w:sz w:val="18"/>
          <w:szCs w:val="18"/>
          <w:lang w:eastAsia="ru-RU"/>
        </w:rPr>
        <w:t>Еэ</w:t>
      </w:r>
      <w:proofErr w:type="spellEnd"/>
      <w:r w:rsidRPr="00C22520">
        <w:rPr>
          <w:rFonts w:ascii="Tahoma" w:eastAsia="Times New Roman" w:hAnsi="Tahoma" w:cs="Tahoma"/>
          <w:color w:val="000000"/>
          <w:sz w:val="18"/>
          <w:szCs w:val="18"/>
          <w:lang w:eastAsia="ru-RU"/>
        </w:rPr>
        <w:t xml:space="preserve"> и n, в том числе приведенных в [22], и приняв для крупномасштабного обобщения одинаковые ступени нарастания жесткости для классификационных групп, установили обобщенный критерий классификации климатов земного шара по влиянию влажности на технические изделия.</w:t>
      </w:r>
      <w:proofErr w:type="gramEnd"/>
      <w:r w:rsidRPr="00C22520">
        <w:rPr>
          <w:rFonts w:ascii="Tahoma" w:eastAsia="Times New Roman" w:hAnsi="Tahoma" w:cs="Tahoma"/>
          <w:color w:val="000000"/>
          <w:sz w:val="18"/>
          <w:szCs w:val="18"/>
          <w:lang w:eastAsia="ru-RU"/>
        </w:rPr>
        <w:t xml:space="preserve"> При этом оказалось, что отношения параметров К, определенные для крайних граничных значений четырех групп климатических диапазонов-для верхних границ наиболее увлажненных и наиболее сухих районов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составляют 6,5-7 для одного из типичных значений n = 4,5 и 10-11 для другого типичного значения n = 8, отношения для n = 2 практически совпадают с отношениями для n = 4,5.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Таким образом, наибольшие различия в значениях указанных параметров для разных групп материалов не превышают 30 %. Столь небольшие различия позволяют установить единые степени жесткости от района к району с двумя градациями доверительных вероятностей. С доверительной вероятностью 0,95 единые степени изменения жесткости для каждого района и групп материалов, для которых </w:t>
      </w:r>
      <w:proofErr w:type="gramStart"/>
      <w:r w:rsidRPr="00C22520">
        <w:rPr>
          <w:rFonts w:ascii="Tahoma" w:eastAsia="Times New Roman" w:hAnsi="Tahoma" w:cs="Tahoma"/>
          <w:color w:val="000000"/>
          <w:sz w:val="18"/>
          <w:szCs w:val="18"/>
          <w:lang w:eastAsia="ru-RU"/>
        </w:rPr>
        <w:t>п</w:t>
      </w:r>
      <w:proofErr w:type="gramEnd"/>
      <w:r w:rsidRPr="00C22520">
        <w:rPr>
          <w:rFonts w:ascii="Tahoma" w:eastAsia="Times New Roman" w:hAnsi="Tahoma" w:cs="Tahoma"/>
          <w:color w:val="000000"/>
          <w:sz w:val="18"/>
          <w:szCs w:val="18"/>
          <w:lang w:eastAsia="ru-RU"/>
        </w:rPr>
        <w:t xml:space="preserve"> составляет 2-6, получаются равными 1,5-1,6; для групп материалов, имеющих п в диапазоне 6-10,-равными 1,8. Средние значения степеней изменения жесткости 1,6 могут быть приняты с доверительной вероятностью 65 % без различия групп материалов.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По данным табл. 9б (п. 6.4.2) и формулам (1)-(4) п. 6.2 были определены значения сочетания "среднегодовая относительная влажность-среднегодовая температура" для граничных значений диапазонов параметров К. При этом различия в значениях К для разных групп материалов нивелировались из-за различных поправок при переходе </w:t>
      </w:r>
      <w:proofErr w:type="gramStart"/>
      <w:r w:rsidRPr="00C22520">
        <w:rPr>
          <w:rFonts w:ascii="Tahoma" w:eastAsia="Times New Roman" w:hAnsi="Tahoma" w:cs="Tahoma"/>
          <w:color w:val="000000"/>
          <w:sz w:val="18"/>
          <w:szCs w:val="18"/>
          <w:lang w:eastAsia="ru-RU"/>
        </w:rPr>
        <w:t>от</w:t>
      </w:r>
      <w:proofErr w:type="gramEnd"/>
      <w:r w:rsidRPr="00C22520">
        <w:rPr>
          <w:rFonts w:ascii="Tahoma" w:eastAsia="Times New Roman" w:hAnsi="Tahoma" w:cs="Tahoma"/>
          <w:color w:val="000000"/>
          <w:sz w:val="18"/>
          <w:szCs w:val="18"/>
          <w:lang w:eastAsia="ru-RU"/>
        </w:rPr>
        <w:t xml:space="preserve"> эффективных к средним значениям согласно табл. 9б.</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10. Полученные по данным, указанным в п. 9 настоящего приложения, диапазоны значений сочетания "среднегодовая относительная </w:t>
      </w:r>
      <w:proofErr w:type="gramStart"/>
      <w:r w:rsidRPr="00C22520">
        <w:rPr>
          <w:rFonts w:ascii="Tahoma" w:eastAsia="Times New Roman" w:hAnsi="Tahoma" w:cs="Tahoma"/>
          <w:color w:val="000000"/>
          <w:sz w:val="18"/>
          <w:szCs w:val="18"/>
          <w:lang w:eastAsia="ru-RU"/>
        </w:rPr>
        <w:t>влажность-среднегодовая</w:t>
      </w:r>
      <w:proofErr w:type="gramEnd"/>
      <w:r w:rsidRPr="00C22520">
        <w:rPr>
          <w:rFonts w:ascii="Tahoma" w:eastAsia="Times New Roman" w:hAnsi="Tahoma" w:cs="Tahoma"/>
          <w:color w:val="000000"/>
          <w:sz w:val="18"/>
          <w:szCs w:val="18"/>
          <w:lang w:eastAsia="ru-RU"/>
        </w:rPr>
        <w:t xml:space="preserve"> температура" нанесены на </w:t>
      </w:r>
      <w:proofErr w:type="spellStart"/>
      <w:r w:rsidRPr="00C22520">
        <w:rPr>
          <w:rFonts w:ascii="Tahoma" w:eastAsia="Times New Roman" w:hAnsi="Tahoma" w:cs="Tahoma"/>
          <w:color w:val="000000"/>
          <w:sz w:val="18"/>
          <w:szCs w:val="18"/>
          <w:lang w:eastAsia="ru-RU"/>
        </w:rPr>
        <w:t>климатограмму</w:t>
      </w:r>
      <w:proofErr w:type="spellEnd"/>
      <w:r w:rsidRPr="00C22520">
        <w:rPr>
          <w:rFonts w:ascii="Tahoma" w:eastAsia="Times New Roman" w:hAnsi="Tahoma" w:cs="Tahoma"/>
          <w:color w:val="000000"/>
          <w:sz w:val="18"/>
          <w:szCs w:val="18"/>
          <w:lang w:eastAsia="ru-RU"/>
        </w:rPr>
        <w:t xml:space="preserve"> (черт. 1, приложение 9).</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Диапазоны значений на этой </w:t>
      </w:r>
      <w:proofErr w:type="spellStart"/>
      <w:r w:rsidRPr="00C22520">
        <w:rPr>
          <w:rFonts w:ascii="Tahoma" w:eastAsia="Times New Roman" w:hAnsi="Tahoma" w:cs="Tahoma"/>
          <w:color w:val="000000"/>
          <w:sz w:val="18"/>
          <w:szCs w:val="18"/>
          <w:lang w:eastAsia="ru-RU"/>
        </w:rPr>
        <w:t>климатограмме</w:t>
      </w:r>
      <w:proofErr w:type="spellEnd"/>
      <w:r w:rsidRPr="00C22520">
        <w:rPr>
          <w:rFonts w:ascii="Tahoma" w:eastAsia="Times New Roman" w:hAnsi="Tahoma" w:cs="Tahoma"/>
          <w:color w:val="000000"/>
          <w:sz w:val="18"/>
          <w:szCs w:val="18"/>
          <w:lang w:eastAsia="ru-RU"/>
        </w:rPr>
        <w:t xml:space="preserve"> являются критериями для классификации типов климатов, отнесения к определенному типу климата того или иного географического пункта и для крупномасштабного районирования Земного шара по воздействию влажности на технические изделия.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 По граничным значениям параметра</w:t>
      </w:r>
      <w:proofErr w:type="gramStart"/>
      <w:r w:rsidRPr="00C22520">
        <w:rPr>
          <w:rFonts w:ascii="Tahoma" w:eastAsia="Times New Roman" w:hAnsi="Tahoma" w:cs="Tahoma"/>
          <w:color w:val="000000"/>
          <w:sz w:val="18"/>
          <w:szCs w:val="18"/>
          <w:lang w:eastAsia="ru-RU"/>
        </w:rPr>
        <w:t xml:space="preserve"> К</w:t>
      </w:r>
      <w:proofErr w:type="gramEnd"/>
      <w:r w:rsidRPr="00C22520">
        <w:rPr>
          <w:rFonts w:ascii="Tahoma" w:eastAsia="Times New Roman" w:hAnsi="Tahoma" w:cs="Tahoma"/>
          <w:color w:val="000000"/>
          <w:sz w:val="18"/>
          <w:szCs w:val="18"/>
          <w:lang w:eastAsia="ru-RU"/>
        </w:rPr>
        <w:t xml:space="preserve"> (п. 9 настоящего приложения) определены номинальные среднегодовые и эффективные значения температуры и влажности для разных условий эксплуатации (табл. 9а, п. 6.3).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12. </w:t>
      </w:r>
      <w:proofErr w:type="gramStart"/>
      <w:r w:rsidRPr="00C22520">
        <w:rPr>
          <w:rFonts w:ascii="Tahoma" w:eastAsia="Times New Roman" w:hAnsi="Tahoma" w:cs="Tahoma"/>
          <w:color w:val="000000"/>
          <w:sz w:val="18"/>
          <w:szCs w:val="18"/>
          <w:lang w:eastAsia="ru-RU"/>
        </w:rPr>
        <w:t>Степени изменения жесткости между граничными линиями (п. 9 настоящего приложения) могут быть использованы также при установлении различия в жесткостях режимов ускоренных испытаний изделий на стойкость (устойчивость) к воздействию влажности так, чтобы эти режимы обеспечивали одинаковые сроки пребывания изделий в разных условиях эксплуатации, определенных видом климатического исполнения (например, 1 или 2 года, как в [21]).</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lastRenderedPageBreak/>
        <w:t xml:space="preserve">Степени изменения жесткости (п. 9 настоящего приложения) могут быть использованы также для установления измененных сроков эксплуатации или хранения изделий с одинаковой </w:t>
      </w:r>
      <w:proofErr w:type="spellStart"/>
      <w:r w:rsidRPr="00C22520">
        <w:rPr>
          <w:rFonts w:ascii="Tahoma" w:eastAsia="Times New Roman" w:hAnsi="Tahoma" w:cs="Tahoma"/>
          <w:color w:val="000000"/>
          <w:sz w:val="18"/>
          <w:szCs w:val="18"/>
          <w:lang w:eastAsia="ru-RU"/>
        </w:rPr>
        <w:t>влагозащитой</w:t>
      </w:r>
      <w:proofErr w:type="spellEnd"/>
      <w:r w:rsidRPr="00C22520">
        <w:rPr>
          <w:rFonts w:ascii="Tahoma" w:eastAsia="Times New Roman" w:hAnsi="Tahoma" w:cs="Tahoma"/>
          <w:color w:val="000000"/>
          <w:sz w:val="18"/>
          <w:szCs w:val="18"/>
          <w:lang w:eastAsia="ru-RU"/>
        </w:rPr>
        <w:t xml:space="preserve"> при изменении фактических условий эксплуатации или хранения по сравнению с номинальными [22] при градации условий, соответствующих виду климатического исполнения.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Если требуются не только такие, но и более мелкие градации изменения условий, используют зависимости (черт. 1 и 2, п. 6.5), полученные на основе экспериментальных данных.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Пример использования этих зависимостей: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Конкретное изделие вида климатического исполнения В5 было установлено для эксплуатации в номинальных для этого изделия условиях при номинальном сроке службы 20 лет. Однако оказалось, что в результате профилактических работ расположенного в том же помещении другого оборудования, указанное изделие каждый год в течение 12 ч подвергается воздействию относительной влажности 100 % при температуре 70 °</w:t>
      </w:r>
      <w:proofErr w:type="gramStart"/>
      <w:r w:rsidRPr="00C22520">
        <w:rPr>
          <w:rFonts w:ascii="Tahoma" w:eastAsia="Times New Roman" w:hAnsi="Tahoma" w:cs="Tahoma"/>
          <w:color w:val="000000"/>
          <w:sz w:val="18"/>
          <w:szCs w:val="18"/>
          <w:lang w:eastAsia="ru-RU"/>
        </w:rPr>
        <w:t>С.</w:t>
      </w:r>
      <w:proofErr w:type="gramEnd"/>
      <w:r w:rsidRPr="00C22520">
        <w:rPr>
          <w:rFonts w:ascii="Tahoma" w:eastAsia="Times New Roman" w:hAnsi="Tahoma" w:cs="Tahoma"/>
          <w:color w:val="000000"/>
          <w:sz w:val="18"/>
          <w:szCs w:val="18"/>
          <w:lang w:eastAsia="ru-RU"/>
        </w:rPr>
        <w:t xml:space="preserve"> Чтобы установить, насколько это допустимо, по табл. 9а определяют, что для номинальных условий эксплуатации В5 эффективное значение сочетания "относительная влажность-температура" составляет 80 % при 27 °С. По черт. 2 определяют, что для этого сочетания</w:t>
      </w:r>
      <w:proofErr w:type="gramStart"/>
      <w:r w:rsidRPr="00C22520">
        <w:rPr>
          <w:rFonts w:ascii="Tahoma" w:eastAsia="Times New Roman" w:hAnsi="Tahoma" w:cs="Tahoma"/>
          <w:color w:val="000000"/>
          <w:sz w:val="18"/>
          <w:szCs w:val="18"/>
          <w:lang w:eastAsia="ru-RU"/>
        </w:rPr>
        <w:t xml:space="preserve"> К</w:t>
      </w:r>
      <w:proofErr w:type="gramEnd"/>
      <w:r w:rsidRPr="00C22520">
        <w:rPr>
          <w:rFonts w:ascii="Tahoma" w:eastAsia="Times New Roman" w:hAnsi="Tahoma" w:cs="Tahoma"/>
          <w:color w:val="000000"/>
          <w:sz w:val="18"/>
          <w:szCs w:val="18"/>
          <w:lang w:eastAsia="ru-RU"/>
        </w:rPr>
        <w:t xml:space="preserve"> = 2. По тому же чертежу определяют, что для сочетания 100 % при 70</w:t>
      </w:r>
      <w:proofErr w:type="gramStart"/>
      <w:r w:rsidRPr="00C22520">
        <w:rPr>
          <w:rFonts w:ascii="Tahoma" w:eastAsia="Times New Roman" w:hAnsi="Tahoma" w:cs="Tahoma"/>
          <w:color w:val="000000"/>
          <w:sz w:val="18"/>
          <w:szCs w:val="18"/>
          <w:lang w:eastAsia="ru-RU"/>
        </w:rPr>
        <w:t xml:space="preserve"> °С</w:t>
      </w:r>
      <w:proofErr w:type="gramEnd"/>
      <w:r w:rsidRPr="00C22520">
        <w:rPr>
          <w:rFonts w:ascii="Tahoma" w:eastAsia="Times New Roman" w:hAnsi="Tahoma" w:cs="Tahoma"/>
          <w:color w:val="000000"/>
          <w:sz w:val="18"/>
          <w:szCs w:val="18"/>
          <w:lang w:eastAsia="ru-RU"/>
        </w:rPr>
        <w:t xml:space="preserve"> К= 0,04. Следовательно, степень ужесточения условий 2,0</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0,04 = 50 раз, и каждые 12 ч пребывания изделия в новых условиях эквивалентны 25 </w:t>
      </w:r>
      <w:proofErr w:type="spellStart"/>
      <w:r w:rsidRPr="00C22520">
        <w:rPr>
          <w:rFonts w:ascii="Tahoma" w:eastAsia="Times New Roman" w:hAnsi="Tahoma" w:cs="Tahoma"/>
          <w:color w:val="000000"/>
          <w:sz w:val="18"/>
          <w:szCs w:val="18"/>
          <w:lang w:eastAsia="ru-RU"/>
        </w:rPr>
        <w:t>сут</w:t>
      </w:r>
      <w:proofErr w:type="spellEnd"/>
      <w:r w:rsidRPr="00C22520">
        <w:rPr>
          <w:rFonts w:ascii="Tahoma" w:eastAsia="Times New Roman" w:hAnsi="Tahoma" w:cs="Tahoma"/>
          <w:color w:val="000000"/>
          <w:sz w:val="18"/>
          <w:szCs w:val="18"/>
          <w:lang w:eastAsia="ru-RU"/>
        </w:rPr>
        <w:t xml:space="preserve">. пребывания в номинальных условиях. Если известно, что в результате действия влажности в изделии происходят необратимые процессы, вызывающие ухудшение параметров, то номинальный срок службы этого изделия должен быть сокращен на 25х20 = 500 </w:t>
      </w:r>
      <w:proofErr w:type="spellStart"/>
      <w:r w:rsidRPr="00C22520">
        <w:rPr>
          <w:rFonts w:ascii="Tahoma" w:eastAsia="Times New Roman" w:hAnsi="Tahoma" w:cs="Tahoma"/>
          <w:color w:val="000000"/>
          <w:sz w:val="18"/>
          <w:szCs w:val="18"/>
          <w:lang w:eastAsia="ru-RU"/>
        </w:rPr>
        <w:t>сут</w:t>
      </w:r>
      <w:proofErr w:type="spellEnd"/>
      <w:r w:rsidRPr="00C22520">
        <w:rPr>
          <w:rFonts w:ascii="Tahoma" w:eastAsia="Times New Roman" w:hAnsi="Tahoma" w:cs="Tahoma"/>
          <w:color w:val="000000"/>
          <w:sz w:val="18"/>
          <w:szCs w:val="18"/>
          <w:lang w:eastAsia="ru-RU"/>
        </w:rPr>
        <w:t xml:space="preserve"> = 1,4 года. Если же известно, что при действии влажности параметры изделия ухудшаются из-за обратимых процессов, что устраняют при эксплуатационном техническом обслуживании, то сокращению на 25 эквивалентных суток подлежат периоды между операциями технического обслуживания, причем только те, на которые приходится 12-часовое пребывание в новых условиях, без сокращения номинального срока службы.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(Измененная редакция,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11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Справочное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Характеристика типов климатов и макроклиматов по температуре и влажности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Характеристики типов климатов и макроклиматов по температуре и влажности воздуха приведены в табл. 1-3 и на </w:t>
      </w:r>
      <w:proofErr w:type="spellStart"/>
      <w:r w:rsidRPr="00C22520">
        <w:rPr>
          <w:rFonts w:ascii="Tahoma" w:eastAsia="Times New Roman" w:hAnsi="Tahoma" w:cs="Tahoma"/>
          <w:color w:val="000000"/>
          <w:sz w:val="18"/>
          <w:szCs w:val="18"/>
          <w:lang w:eastAsia="ru-RU"/>
        </w:rPr>
        <w:t>климатограммах</w:t>
      </w:r>
      <w:proofErr w:type="spellEnd"/>
      <w:r w:rsidRPr="00C22520">
        <w:rPr>
          <w:rFonts w:ascii="Tahoma" w:eastAsia="Times New Roman" w:hAnsi="Tahoma" w:cs="Tahoma"/>
          <w:color w:val="000000"/>
          <w:sz w:val="18"/>
          <w:szCs w:val="18"/>
          <w:lang w:eastAsia="ru-RU"/>
        </w:rPr>
        <w:t xml:space="preserve"> черт. 1-10 настоящего приложения.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Климатограмма</w:t>
      </w:r>
      <w:proofErr w:type="spellEnd"/>
      <w:r w:rsidRPr="00C22520">
        <w:rPr>
          <w:rFonts w:ascii="Tahoma" w:eastAsia="Times New Roman" w:hAnsi="Tahoma" w:cs="Tahoma"/>
          <w:color w:val="000000"/>
          <w:sz w:val="18"/>
          <w:szCs w:val="18"/>
          <w:lang w:eastAsia="ru-RU"/>
        </w:rPr>
        <w:t xml:space="preserve"> представляет собой графическое изображение совокупности сочетаний температуры и влажности воздуха, нанесенное на координатную сетку, на которой указаны значения температуры, относительной и абсолютной влажности воздуха.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На </w:t>
      </w:r>
      <w:proofErr w:type="spellStart"/>
      <w:r w:rsidRPr="00C22520">
        <w:rPr>
          <w:rFonts w:ascii="Tahoma" w:eastAsia="Times New Roman" w:hAnsi="Tahoma" w:cs="Tahoma"/>
          <w:color w:val="000000"/>
          <w:sz w:val="18"/>
          <w:szCs w:val="18"/>
          <w:lang w:eastAsia="ru-RU"/>
        </w:rPr>
        <w:t>климатограммах</w:t>
      </w:r>
      <w:proofErr w:type="spellEnd"/>
      <w:r w:rsidRPr="00C22520">
        <w:rPr>
          <w:rFonts w:ascii="Tahoma" w:eastAsia="Times New Roman" w:hAnsi="Tahoma" w:cs="Tahoma"/>
          <w:color w:val="000000"/>
          <w:sz w:val="18"/>
          <w:szCs w:val="18"/>
          <w:lang w:eastAsia="ru-RU"/>
        </w:rPr>
        <w:t xml:space="preserve"> черт. 1-10 приведены три граничные линии: наружная (обозначена "100 %") определяет области абсолютных экстремальных значений, средняя и внутренняя определяют соответственно области 65 и 35 % повторяемости значений сочетания "влажность-температура", рассчитанных с доверительной вероятностью 0,90.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Граничные линии, определяющие области 65 и 35 % повторяемости, получены следующим образом. Для представительных пунктов географического района по данным не менее чем четырех срочных наблюдений не менее чем за 10 лет определены общие (не непрерывные) продолжительности каждого сочетания температуры (диапазона 2-5 °С) с соответствующей относительной влажностью (диапазона 5-10 %).</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Значения показателей различных типов 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991"/>
        <w:gridCol w:w="899"/>
        <w:gridCol w:w="542"/>
        <w:gridCol w:w="601"/>
        <w:gridCol w:w="515"/>
        <w:gridCol w:w="572"/>
        <w:gridCol w:w="503"/>
        <w:gridCol w:w="558"/>
        <w:gridCol w:w="1036"/>
        <w:gridCol w:w="877"/>
        <w:gridCol w:w="1089"/>
        <w:gridCol w:w="1322"/>
      </w:tblGrid>
      <w:tr w:rsidR="00C22520" w:rsidRPr="00C22520">
        <w:trPr>
          <w:tblCellSpacing w:w="0" w:type="dxa"/>
        </w:trPr>
        <w:tc>
          <w:tcPr>
            <w:tcW w:w="8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 климата</w:t>
            </w:r>
          </w:p>
        </w:tc>
        <w:tc>
          <w:tcPr>
            <w:tcW w:w="2500" w:type="pct"/>
            <w:gridSpan w:val="6"/>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Значение температуры, °</w:t>
            </w:r>
            <w:proofErr w:type="gramStart"/>
            <w:r w:rsidRPr="00C22520">
              <w:rPr>
                <w:rFonts w:ascii="Tahoma" w:eastAsia="Times New Roman" w:hAnsi="Tahoma" w:cs="Tahoma"/>
                <w:b/>
                <w:bCs/>
                <w:color w:val="000000"/>
                <w:sz w:val="18"/>
                <w:szCs w:val="18"/>
                <w:lang w:eastAsia="ru-RU"/>
              </w:rPr>
              <w:t>С</w:t>
            </w:r>
            <w:proofErr w:type="gramEnd"/>
          </w:p>
        </w:tc>
        <w:tc>
          <w:tcPr>
            <w:tcW w:w="8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Значение влажности</w:t>
            </w:r>
          </w:p>
        </w:tc>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номер чертежа</w:t>
            </w:r>
          </w:p>
        </w:tc>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Значения сочетаний "среднегодовая относительная влажность-среднегодовая температура воздуха", номер классификационной группы типов климата </w:t>
            </w:r>
            <w:proofErr w:type="gramStart"/>
            <w:r w:rsidRPr="00C22520">
              <w:rPr>
                <w:rFonts w:ascii="Tahoma" w:eastAsia="Times New Roman" w:hAnsi="Tahoma" w:cs="Tahoma"/>
                <w:b/>
                <w:bCs/>
                <w:color w:val="000000"/>
                <w:sz w:val="18"/>
                <w:szCs w:val="18"/>
                <w:lang w:eastAsia="ru-RU"/>
              </w:rPr>
              <w:t>по</w:t>
            </w:r>
            <w:proofErr w:type="gramEnd"/>
            <w:r w:rsidRPr="00C22520">
              <w:rPr>
                <w:rFonts w:ascii="Tahoma" w:eastAsia="Times New Roman" w:hAnsi="Tahoma" w:cs="Tahoma"/>
                <w:b/>
                <w:bCs/>
                <w:color w:val="000000"/>
                <w:sz w:val="18"/>
                <w:szCs w:val="18"/>
                <w:lang w:eastAsia="ru-RU"/>
              </w:rPr>
              <w:t xml:space="preserve"> </w:t>
            </w:r>
            <w:proofErr w:type="gramStart"/>
            <w:r w:rsidRPr="00C22520">
              <w:rPr>
                <w:rFonts w:ascii="Tahoma" w:eastAsia="Times New Roman" w:hAnsi="Tahoma" w:cs="Tahoma"/>
                <w:b/>
                <w:bCs/>
                <w:color w:val="000000"/>
                <w:sz w:val="18"/>
                <w:szCs w:val="18"/>
                <w:lang w:eastAsia="ru-RU"/>
              </w:rPr>
              <w:t>черт</w:t>
            </w:r>
            <w:proofErr w:type="gramEnd"/>
            <w:r w:rsidRPr="00C22520">
              <w:rPr>
                <w:rFonts w:ascii="Tahoma" w:eastAsia="Times New Roman" w:hAnsi="Tahoma" w:cs="Tahoma"/>
                <w:b/>
                <w:bCs/>
                <w:color w:val="000000"/>
                <w:sz w:val="18"/>
                <w:szCs w:val="18"/>
                <w:lang w:eastAsia="ru-RU"/>
              </w:rPr>
              <w:t>. 1 приложения 9</w:t>
            </w:r>
          </w:p>
        </w:tc>
      </w:tr>
      <w:tr w:rsidR="00C22520" w:rsidRPr="00C22520">
        <w:trPr>
          <w:tblCellSpacing w:w="0" w:type="dxa"/>
        </w:trPr>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Наименование</w:t>
            </w:r>
          </w:p>
        </w:tc>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w:t>
            </w:r>
          </w:p>
        </w:tc>
        <w:tc>
          <w:tcPr>
            <w:tcW w:w="8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Среднее из </w:t>
            </w:r>
            <w:proofErr w:type="gramStart"/>
            <w:r w:rsidRPr="00C22520">
              <w:rPr>
                <w:rFonts w:ascii="Tahoma" w:eastAsia="Times New Roman" w:hAnsi="Tahoma" w:cs="Tahoma"/>
                <w:b/>
                <w:bCs/>
                <w:color w:val="000000"/>
                <w:sz w:val="18"/>
                <w:szCs w:val="18"/>
                <w:lang w:eastAsia="ru-RU"/>
              </w:rPr>
              <w:t>ежегодных</w:t>
            </w:r>
            <w:proofErr w:type="gramEnd"/>
            <w:r w:rsidRPr="00C22520">
              <w:rPr>
                <w:rFonts w:ascii="Tahoma" w:eastAsia="Times New Roman" w:hAnsi="Tahoma" w:cs="Tahoma"/>
                <w:b/>
                <w:bCs/>
                <w:color w:val="000000"/>
                <w:sz w:val="18"/>
                <w:szCs w:val="18"/>
                <w:lang w:eastAsia="ru-RU"/>
              </w:rPr>
              <w:t xml:space="preserve"> экстремальных среднесуточных</w:t>
            </w:r>
          </w:p>
        </w:tc>
        <w:tc>
          <w:tcPr>
            <w:tcW w:w="8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Среднее из </w:t>
            </w:r>
            <w:proofErr w:type="gramStart"/>
            <w:r w:rsidRPr="00C22520">
              <w:rPr>
                <w:rFonts w:ascii="Tahoma" w:eastAsia="Times New Roman" w:hAnsi="Tahoma" w:cs="Tahoma"/>
                <w:b/>
                <w:bCs/>
                <w:color w:val="000000"/>
                <w:sz w:val="18"/>
                <w:szCs w:val="18"/>
                <w:lang w:eastAsia="ru-RU"/>
              </w:rPr>
              <w:t>ежегодных</w:t>
            </w:r>
            <w:proofErr w:type="gramEnd"/>
            <w:r w:rsidRPr="00C22520">
              <w:rPr>
                <w:rFonts w:ascii="Tahoma" w:eastAsia="Times New Roman" w:hAnsi="Tahoma" w:cs="Tahoma"/>
                <w:b/>
                <w:bCs/>
                <w:color w:val="000000"/>
                <w:sz w:val="18"/>
                <w:szCs w:val="18"/>
                <w:lang w:eastAsia="ru-RU"/>
              </w:rPr>
              <w:t xml:space="preserve"> абсолютных экстремальных</w:t>
            </w:r>
          </w:p>
        </w:tc>
        <w:tc>
          <w:tcPr>
            <w:tcW w:w="8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Абсолютное экстремальное</w:t>
            </w:r>
          </w:p>
        </w:tc>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среднегодовой относительной, %, при среднегодовой температуре, °</w:t>
            </w:r>
            <w:proofErr w:type="gramStart"/>
            <w:r w:rsidRPr="00C22520">
              <w:rPr>
                <w:rFonts w:ascii="Tahoma" w:eastAsia="Times New Roman" w:hAnsi="Tahoma" w:cs="Tahoma"/>
                <w:b/>
                <w:bCs/>
                <w:color w:val="000000"/>
                <w:sz w:val="18"/>
                <w:szCs w:val="18"/>
                <w:lang w:eastAsia="ru-RU"/>
              </w:rPr>
              <w:t>С</w:t>
            </w:r>
            <w:proofErr w:type="gramEnd"/>
            <w:r w:rsidRPr="00C22520">
              <w:rPr>
                <w:rFonts w:ascii="Tahoma" w:eastAsia="Times New Roman" w:hAnsi="Tahoma" w:cs="Tahoma"/>
                <w:b/>
                <w:bCs/>
                <w:color w:val="000000"/>
                <w:sz w:val="18"/>
                <w:szCs w:val="18"/>
                <w:lang w:eastAsia="ru-RU"/>
              </w:rPr>
              <w:t xml:space="preserve"> (согласно табл. 9а)</w:t>
            </w:r>
          </w:p>
        </w:tc>
        <w:tc>
          <w:tcPr>
            <w:tcW w:w="4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gramStart"/>
            <w:r w:rsidRPr="00C22520">
              <w:rPr>
                <w:rFonts w:ascii="Tahoma" w:eastAsia="Times New Roman" w:hAnsi="Tahoma" w:cs="Tahoma"/>
                <w:b/>
                <w:bCs/>
                <w:color w:val="000000"/>
                <w:sz w:val="18"/>
                <w:szCs w:val="18"/>
                <w:lang w:eastAsia="ru-RU"/>
              </w:rPr>
              <w:t>средне-годовой</w:t>
            </w:r>
            <w:proofErr w:type="gramEnd"/>
            <w:r w:rsidRPr="00C22520">
              <w:rPr>
                <w:rFonts w:ascii="Tahoma" w:eastAsia="Times New Roman" w:hAnsi="Tahoma" w:cs="Tahoma"/>
                <w:b/>
                <w:bCs/>
                <w:color w:val="000000"/>
                <w:sz w:val="18"/>
                <w:szCs w:val="18"/>
                <w:lang w:eastAsia="ru-RU"/>
              </w:rPr>
              <w:t xml:space="preserve"> абсолютной, г×м</w:t>
            </w:r>
            <w:r w:rsidRPr="00C22520">
              <w:rPr>
                <w:rFonts w:ascii="Tahoma" w:eastAsia="Times New Roman" w:hAnsi="Tahoma" w:cs="Tahoma"/>
                <w:b/>
                <w:bCs/>
                <w:color w:val="000000"/>
                <w:sz w:val="18"/>
                <w:szCs w:val="18"/>
                <w:vertAlign w:val="superscript"/>
                <w:lang w:eastAsia="ru-RU"/>
              </w:rPr>
              <w:t>-3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Макс.</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Мин.</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Макс.</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Мин.</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Макс.</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Мин.</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Антарктический холодный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АХл</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Экстремальный холодный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ЭХл</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85 при-6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85 при-6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Холодный умеренный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ХлУ</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умеренный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ТпУ</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75 при +15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Теплый</w:t>
            </w:r>
            <w:proofErr w:type="gramEnd"/>
            <w:r w:rsidRPr="00C22520">
              <w:rPr>
                <w:rFonts w:ascii="Tahoma" w:eastAsia="Times New Roman" w:hAnsi="Tahoma" w:cs="Tahoma"/>
                <w:color w:val="000000"/>
                <w:sz w:val="18"/>
                <w:szCs w:val="18"/>
                <w:lang w:eastAsia="ru-RU"/>
              </w:rPr>
              <w:t xml:space="preserve"> сухой умеренный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ТпСУ</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65 при +15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и 5</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переходный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ТпПр</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 при +27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3а и 4</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Мягкий</w:t>
            </w:r>
            <w:proofErr w:type="gramEnd"/>
            <w:r w:rsidRPr="00C22520">
              <w:rPr>
                <w:rFonts w:ascii="Tahoma" w:eastAsia="Times New Roman" w:hAnsi="Tahoma" w:cs="Tahoma"/>
                <w:color w:val="000000"/>
                <w:sz w:val="18"/>
                <w:szCs w:val="18"/>
                <w:lang w:eastAsia="ru-RU"/>
              </w:rPr>
              <w:t xml:space="preserve"> теплый сухой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МгТпС</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 при +27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gramStart"/>
            <w:r w:rsidRPr="00C22520">
              <w:rPr>
                <w:rFonts w:ascii="Tahoma" w:eastAsia="Times New Roman" w:hAnsi="Tahoma" w:cs="Tahoma"/>
                <w:color w:val="000000"/>
                <w:sz w:val="18"/>
                <w:szCs w:val="18"/>
                <w:lang w:eastAsia="ru-RU"/>
              </w:rPr>
              <w:t>Экстремальный</w:t>
            </w:r>
            <w:proofErr w:type="gramEnd"/>
            <w:r w:rsidRPr="00C22520">
              <w:rPr>
                <w:rFonts w:ascii="Tahoma" w:eastAsia="Times New Roman" w:hAnsi="Tahoma" w:cs="Tahoma"/>
                <w:color w:val="000000"/>
                <w:sz w:val="18"/>
                <w:szCs w:val="18"/>
                <w:lang w:eastAsia="ru-RU"/>
              </w:rPr>
              <w:t xml:space="preserve"> теплый сухой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ЭТпС</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 при +27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влажный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ТпВ</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9</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Теплый влажный равномерный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ТпВР</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+13</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Холодный морской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ХлМ</w:t>
            </w:r>
            <w:proofErr w:type="spellEnd"/>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Умеренный морской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+22</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w:t>
            </w:r>
          </w:p>
        </w:tc>
      </w:tr>
      <w:tr w:rsidR="00C22520" w:rsidRPr="00C22520">
        <w:trPr>
          <w:tblCellSpacing w:w="0" w:type="dxa"/>
        </w:trPr>
        <w:tc>
          <w:tcPr>
            <w:tcW w:w="4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Тропический морской</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 при +29</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+27)</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w:t>
            </w:r>
          </w:p>
        </w:tc>
        <w:tc>
          <w:tcPr>
            <w:tcW w:w="4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В нескольких пунктах Центральной Сахары +55 С.</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Средние значения диапазонов температуры и относительной влажности с указанием продолжительности каждого сочетания наносили на координатную сетку </w:t>
      </w:r>
      <w:proofErr w:type="spellStart"/>
      <w:r w:rsidRPr="00C22520">
        <w:rPr>
          <w:rFonts w:ascii="Tahoma" w:eastAsia="Times New Roman" w:hAnsi="Tahoma" w:cs="Tahoma"/>
          <w:color w:val="000000"/>
          <w:sz w:val="18"/>
          <w:szCs w:val="18"/>
          <w:lang w:eastAsia="ru-RU"/>
        </w:rPr>
        <w:t>климатограммы</w:t>
      </w:r>
      <w:proofErr w:type="spellEnd"/>
      <w:r w:rsidRPr="00C22520">
        <w:rPr>
          <w:rFonts w:ascii="Tahoma" w:eastAsia="Times New Roman" w:hAnsi="Tahoma" w:cs="Tahoma"/>
          <w:color w:val="000000"/>
          <w:sz w:val="18"/>
          <w:szCs w:val="18"/>
          <w:lang w:eastAsia="ru-RU"/>
        </w:rPr>
        <w:t>. Затем определяли сочетание с наибольшими продолжительностями такие, чтобы их суммарная продолжительность составляла 35 и 65 % общей продолжительности наблюдений;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эти сочетания на </w:t>
      </w:r>
      <w:proofErr w:type="spellStart"/>
      <w:r w:rsidRPr="00C22520">
        <w:rPr>
          <w:rFonts w:ascii="Tahoma" w:eastAsia="Times New Roman" w:hAnsi="Tahoma" w:cs="Tahoma"/>
          <w:color w:val="000000"/>
          <w:sz w:val="18"/>
          <w:szCs w:val="18"/>
          <w:lang w:eastAsia="ru-RU"/>
        </w:rPr>
        <w:t>климатограмме</w:t>
      </w:r>
      <w:proofErr w:type="spellEnd"/>
      <w:r w:rsidRPr="00C22520">
        <w:rPr>
          <w:rFonts w:ascii="Tahoma" w:eastAsia="Times New Roman" w:hAnsi="Tahoma" w:cs="Tahoma"/>
          <w:color w:val="000000"/>
          <w:sz w:val="18"/>
          <w:szCs w:val="18"/>
          <w:lang w:eastAsia="ru-RU"/>
        </w:rPr>
        <w:t xml:space="preserve"> образовали область внутри поля сочетаний для данного района.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Границы этих областей затем упрощали так, чтобы они проходили параллельно постоянной температуре воздуха, постоянной относительной влажности воздуха или (по возможности) постоянной абсолютной влажности воздуха с плавными переходами между соответствующими участками линий.</w:t>
      </w: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color w:val="000000"/>
          <w:sz w:val="18"/>
          <w:szCs w:val="18"/>
          <w:lang w:eastAsia="ru-RU"/>
        </w:rPr>
        <w:t>Климатограммы</w:t>
      </w:r>
      <w:proofErr w:type="spellEnd"/>
      <w:r w:rsidRPr="00C22520">
        <w:rPr>
          <w:rFonts w:ascii="Tahoma" w:eastAsia="Times New Roman" w:hAnsi="Tahoma" w:cs="Tahoma"/>
          <w:color w:val="000000"/>
          <w:sz w:val="18"/>
          <w:szCs w:val="18"/>
          <w:lang w:eastAsia="ru-RU"/>
        </w:rPr>
        <w:t xml:space="preserve"> могут служить, для ориентировочной оценки пределов сочетаний "влажность воздуха-температура воздуха", которые </w:t>
      </w:r>
      <w:proofErr w:type="spellStart"/>
      <w:r w:rsidRPr="00C22520">
        <w:rPr>
          <w:rFonts w:ascii="Tahoma" w:eastAsia="Times New Roman" w:hAnsi="Tahoma" w:cs="Tahoma"/>
          <w:color w:val="000000"/>
          <w:sz w:val="18"/>
          <w:szCs w:val="18"/>
          <w:lang w:eastAsia="ru-RU"/>
        </w:rPr>
        <w:t>мог</w:t>
      </w:r>
      <w:proofErr w:type="gramStart"/>
      <w:r w:rsidRPr="00C22520">
        <w:rPr>
          <w:rFonts w:ascii="Tahoma" w:eastAsia="Times New Roman" w:hAnsi="Tahoma" w:cs="Tahoma"/>
          <w:color w:val="000000"/>
          <w:sz w:val="18"/>
          <w:szCs w:val="18"/>
          <w:lang w:eastAsia="ru-RU"/>
        </w:rPr>
        <w:t>y</w:t>
      </w:r>
      <w:proofErr w:type="gramEnd"/>
      <w:r w:rsidRPr="00C22520">
        <w:rPr>
          <w:rFonts w:ascii="Tahoma" w:eastAsia="Times New Roman" w:hAnsi="Tahoma" w:cs="Tahoma"/>
          <w:color w:val="000000"/>
          <w:sz w:val="18"/>
          <w:szCs w:val="18"/>
          <w:lang w:eastAsia="ru-RU"/>
        </w:rPr>
        <w:t>т</w:t>
      </w:r>
      <w:proofErr w:type="spellEnd"/>
      <w:r w:rsidRPr="00C22520">
        <w:rPr>
          <w:rFonts w:ascii="Tahoma" w:eastAsia="Times New Roman" w:hAnsi="Tahoma" w:cs="Tahoma"/>
          <w:color w:val="000000"/>
          <w:sz w:val="18"/>
          <w:szCs w:val="18"/>
          <w:lang w:eastAsia="ru-RU"/>
        </w:rPr>
        <w:t xml:space="preserve"> воздействовать на изделие в районе с соответствующим типом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Для всесторонней оценки действия влажности с учетом долговечности и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следует использовать эффективные значения влажности и температуры воздуха (разд. 6 настоящего стандарта).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Значения показателей морских макроклиматов и группы макроклиматов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16"/>
        <w:gridCol w:w="1354"/>
        <w:gridCol w:w="784"/>
        <w:gridCol w:w="840"/>
        <w:gridCol w:w="1576"/>
        <w:gridCol w:w="1530"/>
        <w:gridCol w:w="1605"/>
      </w:tblGrid>
      <w:tr w:rsidR="00C22520" w:rsidRPr="00C22520">
        <w:trPr>
          <w:tblCellSpacing w:w="0" w:type="dxa"/>
        </w:trPr>
        <w:tc>
          <w:tcPr>
            <w:tcW w:w="1450" w:type="pct"/>
            <w:gridSpan w:val="2"/>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Тип макроклимата или группа макроклимата</w:t>
            </w:r>
          </w:p>
        </w:tc>
        <w:tc>
          <w:tcPr>
            <w:tcW w:w="14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Значение температуры</w:t>
            </w:r>
          </w:p>
        </w:tc>
        <w:tc>
          <w:tcPr>
            <w:tcW w:w="14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Значение влажности</w:t>
            </w:r>
          </w:p>
        </w:tc>
        <w:tc>
          <w:tcPr>
            <w:tcW w:w="7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Значения сочетаний "среднегодовая относительная влажность-среднегодовая температура воздуха", номер диапазона </w:t>
            </w:r>
            <w:proofErr w:type="gramStart"/>
            <w:r w:rsidRPr="00C22520">
              <w:rPr>
                <w:rFonts w:ascii="Tahoma" w:eastAsia="Times New Roman" w:hAnsi="Tahoma" w:cs="Tahoma"/>
                <w:b/>
                <w:bCs/>
                <w:color w:val="000000"/>
                <w:sz w:val="18"/>
                <w:szCs w:val="18"/>
                <w:lang w:eastAsia="ru-RU"/>
              </w:rPr>
              <w:t>по</w:t>
            </w:r>
            <w:proofErr w:type="gramEnd"/>
            <w:r w:rsidRPr="00C22520">
              <w:rPr>
                <w:rFonts w:ascii="Tahoma" w:eastAsia="Times New Roman" w:hAnsi="Tahoma" w:cs="Tahoma"/>
                <w:b/>
                <w:bCs/>
                <w:color w:val="000000"/>
                <w:sz w:val="18"/>
                <w:szCs w:val="18"/>
                <w:lang w:eastAsia="ru-RU"/>
              </w:rPr>
              <w:t xml:space="preserve"> </w:t>
            </w:r>
            <w:proofErr w:type="gramStart"/>
            <w:r w:rsidRPr="00C22520">
              <w:rPr>
                <w:rFonts w:ascii="Tahoma" w:eastAsia="Times New Roman" w:hAnsi="Tahoma" w:cs="Tahoma"/>
                <w:b/>
                <w:bCs/>
                <w:color w:val="000000"/>
                <w:sz w:val="18"/>
                <w:szCs w:val="18"/>
                <w:lang w:eastAsia="ru-RU"/>
              </w:rPr>
              <w:t>черт</w:t>
            </w:r>
            <w:proofErr w:type="gramEnd"/>
            <w:r w:rsidRPr="00C22520">
              <w:rPr>
                <w:rFonts w:ascii="Tahoma" w:eastAsia="Times New Roman" w:hAnsi="Tahoma" w:cs="Tahoma"/>
                <w:b/>
                <w:bCs/>
                <w:color w:val="000000"/>
                <w:sz w:val="18"/>
                <w:szCs w:val="18"/>
                <w:lang w:eastAsia="ru-RU"/>
              </w:rPr>
              <w:t xml:space="preserve"> 1 приложения 9</w:t>
            </w:r>
          </w:p>
        </w:tc>
      </w:tr>
      <w:tr w:rsidR="00C22520" w:rsidRPr="00C22520">
        <w:trPr>
          <w:tblCellSpacing w:w="0" w:type="dxa"/>
        </w:trPr>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1450" w:type="pct"/>
            <w:gridSpan w:val="2"/>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Среднее из </w:t>
            </w:r>
            <w:proofErr w:type="gramStart"/>
            <w:r w:rsidRPr="00C22520">
              <w:rPr>
                <w:rFonts w:ascii="Tahoma" w:eastAsia="Times New Roman" w:hAnsi="Tahoma" w:cs="Tahoma"/>
                <w:b/>
                <w:bCs/>
                <w:color w:val="000000"/>
                <w:sz w:val="18"/>
                <w:szCs w:val="18"/>
                <w:lang w:eastAsia="ru-RU"/>
              </w:rPr>
              <w:t>ежегодных</w:t>
            </w:r>
            <w:proofErr w:type="gramEnd"/>
            <w:r w:rsidRPr="00C22520">
              <w:rPr>
                <w:rFonts w:ascii="Tahoma" w:eastAsia="Times New Roman" w:hAnsi="Tahoma" w:cs="Tahoma"/>
                <w:b/>
                <w:bCs/>
                <w:color w:val="000000"/>
                <w:sz w:val="18"/>
                <w:szCs w:val="18"/>
                <w:lang w:eastAsia="ru-RU"/>
              </w:rPr>
              <w:t xml:space="preserve"> абсолютных экстремальных, °С</w:t>
            </w:r>
          </w:p>
        </w:tc>
        <w:tc>
          <w:tcPr>
            <w:tcW w:w="7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среднегодовой относительной, %, при среднегодовой температуре, °</w:t>
            </w:r>
            <w:proofErr w:type="gramStart"/>
            <w:r w:rsidRPr="00C22520">
              <w:rPr>
                <w:rFonts w:ascii="Tahoma" w:eastAsia="Times New Roman" w:hAnsi="Tahoma" w:cs="Tahoma"/>
                <w:b/>
                <w:bCs/>
                <w:color w:val="000000"/>
                <w:sz w:val="18"/>
                <w:szCs w:val="18"/>
                <w:lang w:eastAsia="ru-RU"/>
              </w:rPr>
              <w:t>С</w:t>
            </w:r>
            <w:proofErr w:type="gramEnd"/>
          </w:p>
        </w:tc>
        <w:tc>
          <w:tcPr>
            <w:tcW w:w="700" w:type="pct"/>
            <w:vMerge w:val="restar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среднегодовой абсолютной, </w:t>
            </w:r>
            <w:proofErr w:type="gramStart"/>
            <w:r w:rsidRPr="00C22520">
              <w:rPr>
                <w:rFonts w:ascii="Tahoma" w:eastAsia="Times New Roman" w:hAnsi="Tahoma" w:cs="Tahoma"/>
                <w:b/>
                <w:bCs/>
                <w:color w:val="000000"/>
                <w:sz w:val="18"/>
                <w:szCs w:val="18"/>
                <w:lang w:eastAsia="ru-RU"/>
              </w:rPr>
              <w:t>г</w:t>
            </w:r>
            <w:proofErr w:type="gramEnd"/>
            <w:r w:rsidRPr="00C22520">
              <w:rPr>
                <w:rFonts w:ascii="Tahoma" w:eastAsia="Times New Roman" w:hAnsi="Tahoma" w:cs="Tahoma"/>
                <w:b/>
                <w:bCs/>
                <w:color w:val="000000"/>
                <w:sz w:val="18"/>
                <w:szCs w:val="18"/>
                <w:lang w:eastAsia="ru-RU"/>
              </w:rPr>
              <w:t>×м</w:t>
            </w:r>
            <w:r w:rsidRPr="00C22520">
              <w:rPr>
                <w:rFonts w:ascii="Tahoma" w:eastAsia="Times New Roman" w:hAnsi="Tahoma" w:cs="Tahoma"/>
                <w:b/>
                <w:bCs/>
                <w:color w:val="000000"/>
                <w:sz w:val="18"/>
                <w:szCs w:val="18"/>
                <w:vertAlign w:val="superscript"/>
                <w:lang w:eastAsia="ru-RU"/>
              </w:rPr>
              <w:t>-3</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Наименование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Обозначение</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Макс.</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Мин.</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Умеренно-холодный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+22</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proofErr w:type="gramStart"/>
            <w:r w:rsidRPr="00C22520">
              <w:rPr>
                <w:rFonts w:ascii="Tahoma" w:eastAsia="Times New Roman" w:hAnsi="Tahoma" w:cs="Tahoma"/>
                <w:color w:val="000000"/>
                <w:sz w:val="18"/>
                <w:szCs w:val="18"/>
                <w:lang w:eastAsia="ru-RU"/>
              </w:rPr>
              <w:t>Tpo</w:t>
            </w:r>
            <w:proofErr w:type="gramEnd"/>
            <w:r w:rsidRPr="00C22520">
              <w:rPr>
                <w:rFonts w:ascii="Tahoma" w:eastAsia="Times New Roman" w:hAnsi="Tahoma" w:cs="Tahoma"/>
                <w:color w:val="000000"/>
                <w:sz w:val="18"/>
                <w:szCs w:val="18"/>
                <w:lang w:eastAsia="ru-RU"/>
              </w:rPr>
              <w:t>пический</w:t>
            </w:r>
            <w:proofErr w:type="spellEnd"/>
            <w:r w:rsidRPr="00C22520">
              <w:rPr>
                <w:rFonts w:ascii="Tahoma" w:eastAsia="Times New Roman" w:hAnsi="Tahoma" w:cs="Tahoma"/>
                <w:color w:val="000000"/>
                <w:sz w:val="18"/>
                <w:szCs w:val="18"/>
                <w:lang w:eastAsia="ru-RU"/>
              </w:rPr>
              <w:t xml:space="preserve">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70 при +29</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+27)</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w:t>
            </w:r>
          </w:p>
        </w:tc>
      </w:tr>
      <w:tr w:rsidR="00C22520" w:rsidRPr="00C22520">
        <w:trPr>
          <w:tblCellSpacing w:w="0" w:type="dxa"/>
        </w:trPr>
        <w:tc>
          <w:tcPr>
            <w:tcW w:w="700" w:type="pct"/>
            <w:tcBorders>
              <w:top w:val="outset" w:sz="6" w:space="0" w:color="000000"/>
              <w:left w:val="outset" w:sz="6" w:space="0" w:color="000000"/>
              <w:bottom w:val="outset" w:sz="6" w:space="0" w:color="000000"/>
              <w:right w:val="outset" w:sz="6" w:space="0" w:color="000000"/>
            </w:tcBorders>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Общеклиматический морской</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ОМ</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+45</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при +27</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w:t>
            </w:r>
          </w:p>
        </w:tc>
        <w:tc>
          <w:tcPr>
            <w:tcW w:w="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1-4</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экстремального холодного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7351689E" wp14:editId="15275F6D">
            <wp:extent cx="5238750" cy="5419725"/>
            <wp:effectExtent l="0" t="0" r="0" b="9525"/>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541972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Значения сочетаний температуры и влажности воздуха для области 35 % повторяемости не образуют сплошной линии на </w:t>
      </w:r>
      <w:proofErr w:type="spellStart"/>
      <w:r w:rsidRPr="00C22520">
        <w:rPr>
          <w:rFonts w:ascii="Tahoma" w:eastAsia="Times New Roman" w:hAnsi="Tahoma" w:cs="Tahoma"/>
          <w:color w:val="000000"/>
          <w:sz w:val="18"/>
          <w:szCs w:val="18"/>
          <w:lang w:eastAsia="ru-RU"/>
        </w:rPr>
        <w:t>климатограмме</w:t>
      </w:r>
      <w:proofErr w:type="spellEnd"/>
      <w:r w:rsidRPr="00C22520">
        <w:rPr>
          <w:rFonts w:ascii="Tahoma" w:eastAsia="Times New Roman" w:hAnsi="Tahoma" w:cs="Tahoma"/>
          <w:color w:val="000000"/>
          <w:sz w:val="18"/>
          <w:szCs w:val="18"/>
          <w:lang w:eastAsia="ru-RU"/>
        </w:rPr>
        <w:t xml:space="preserve"> для многих пунктов этого типа климата, поэтому на рисунке отсутствует внутренняя линия.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холодного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2F45A30B" wp14:editId="1D8CA9F3">
            <wp:extent cx="5238750" cy="5238750"/>
            <wp:effectExtent l="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Примечание. Значения сочетаний температуры и влажности воздуха для области 35 % повторяемости не образуют сплошной линии на </w:t>
      </w:r>
      <w:proofErr w:type="spellStart"/>
      <w:r w:rsidRPr="00C22520">
        <w:rPr>
          <w:rFonts w:ascii="Tahoma" w:eastAsia="Times New Roman" w:hAnsi="Tahoma" w:cs="Tahoma"/>
          <w:color w:val="000000"/>
          <w:sz w:val="18"/>
          <w:szCs w:val="18"/>
          <w:lang w:eastAsia="ru-RU"/>
        </w:rPr>
        <w:t>климатограмме</w:t>
      </w:r>
      <w:proofErr w:type="spellEnd"/>
      <w:r w:rsidRPr="00C22520">
        <w:rPr>
          <w:rFonts w:ascii="Tahoma" w:eastAsia="Times New Roman" w:hAnsi="Tahoma" w:cs="Tahoma"/>
          <w:color w:val="000000"/>
          <w:sz w:val="18"/>
          <w:szCs w:val="18"/>
          <w:lang w:eastAsia="ru-RU"/>
        </w:rPr>
        <w:t xml:space="preserve"> для многих пунктов этого типа климата, поэтому на рисунке отсутствует внутренняя линия.</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холодного умеренного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59C9EBC8" wp14:editId="32674979">
            <wp:extent cx="5238750" cy="5324475"/>
            <wp:effectExtent l="0" t="0" r="0" b="9525"/>
            <wp:docPr id="15"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3</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теплого умеренного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3EC59538" wp14:editId="3CFA4C9A">
            <wp:extent cx="5238750" cy="5324475"/>
            <wp:effectExtent l="0" t="0" r="0" b="9525"/>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теплого сухого умеренного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0529F856" wp14:editId="3628AB1F">
            <wp:extent cx="5238750" cy="5324475"/>
            <wp:effectExtent l="0" t="0" r="0" b="9525"/>
            <wp:docPr id="17"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5</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мягкого теплого сухого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1A40DE31" wp14:editId="4598CFD9">
            <wp:extent cx="5238750" cy="5419725"/>
            <wp:effectExtent l="0" t="0" r="0" b="9525"/>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541972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6</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теплого переходного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51A739DB" wp14:editId="17636798">
            <wp:extent cx="5238750" cy="5324475"/>
            <wp:effectExtent l="0" t="0" r="0" b="9525"/>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7</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экстремального теплого сухого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1EB776C3" wp14:editId="7F53D062">
            <wp:extent cx="5238750" cy="5324475"/>
            <wp:effectExtent l="0" t="0" r="0" b="9525"/>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8</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теплого влажного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511ABEBA" wp14:editId="0A13CF26">
            <wp:extent cx="5238750" cy="5324475"/>
            <wp:effectExtent l="0" t="0" r="0" b="9525"/>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9</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proofErr w:type="spellStart"/>
      <w:r w:rsidRPr="00C22520">
        <w:rPr>
          <w:rFonts w:ascii="Tahoma" w:eastAsia="Times New Roman" w:hAnsi="Tahoma" w:cs="Tahoma"/>
          <w:b/>
          <w:bCs/>
          <w:color w:val="000000"/>
          <w:sz w:val="18"/>
          <w:szCs w:val="18"/>
          <w:lang w:eastAsia="ru-RU"/>
        </w:rPr>
        <w:t>Климатограмма</w:t>
      </w:r>
      <w:proofErr w:type="spellEnd"/>
      <w:r w:rsidRPr="00C22520">
        <w:rPr>
          <w:rFonts w:ascii="Tahoma" w:eastAsia="Times New Roman" w:hAnsi="Tahoma" w:cs="Tahoma"/>
          <w:b/>
          <w:bCs/>
          <w:color w:val="000000"/>
          <w:sz w:val="18"/>
          <w:szCs w:val="18"/>
          <w:lang w:eastAsia="ru-RU"/>
        </w:rPr>
        <w:t xml:space="preserve"> теплого влажного равномерного климата</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5DFC21DF" wp14:editId="2CAC3F01">
            <wp:extent cx="5238750" cy="5324475"/>
            <wp:effectExtent l="0" t="0" r="0" b="9525"/>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5324475"/>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10</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12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Справочное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Информационные данные о соответствии ГОСТ 15150-69 и МЭК 721-2-1 [23], МЭК 721-3-1-МЭК 721-3-7 [24]-[30] и МЭК 68-1 [31]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Данные о соответствии между типами климатов и макроклиматов по ГОСТ 15150-69 и типами и группами климатов по МЭК 721-2-1:1982 приведены на схеме.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клетках схемы, соответствующих типам климатов, приняты обозначения, приведенные ниже.</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Пример:</w:t>
      </w: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lastRenderedPageBreak/>
        <w:drawing>
          <wp:inline distT="0" distB="0" distL="0" distR="0" wp14:anchorId="613D0309" wp14:editId="7CAA624F">
            <wp:extent cx="5238750" cy="3105150"/>
            <wp:effectExtent l="0" t="0" r="0" b="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 МЭК 721-2-1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1982 наряду с типами климатов приведены группы климатов, объединяющие несколько типов климатов. Принцип объединения приведен в нижней части схемы черт. 1. В МЭК 721-2-1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1982 установлены следующие группы 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-ограниченная,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-средняя,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-общая,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-общемировая.</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Схема соответствия ГОСТ 15150-69 и МЭК 721-2-1:1982</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noProof/>
          <w:color w:val="000000"/>
          <w:sz w:val="18"/>
          <w:szCs w:val="18"/>
          <w:lang w:eastAsia="ru-RU"/>
        </w:rPr>
        <w:drawing>
          <wp:inline distT="0" distB="0" distL="0" distR="0" wp14:anchorId="39F2D2B5" wp14:editId="338A3548">
            <wp:extent cx="5715000" cy="4133850"/>
            <wp:effectExtent l="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133850"/>
                    </a:xfrm>
                    <a:prstGeom prst="rect">
                      <a:avLst/>
                    </a:prstGeom>
                    <a:noFill/>
                    <a:ln>
                      <a:noFill/>
                    </a:ln>
                  </pic:spPr>
                </pic:pic>
              </a:graphicData>
            </a:graphic>
          </wp:inline>
        </w:drawing>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Черт. 1</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2. Семь публикаций МЭК серии 721-3, утвержденных в 1984-1992 гг. для различных групп изделий (защищенных и не защищенных от действия наружного климата стационарных, переносных, передвижных наземных и судовых, транспортируемых, хранящихся), устанавливают климатические классы условий эксплуатации, их привязку к типам климатов по МЭК 721-2-1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1982, а также классы по другим видам воздействий (например, по механическим, по агрессивным средам, биологическим факторам).</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Разработка этих стандартов МЭК означала появление самостоятельных стандартов требований к изделиям в зависимости от их условий эксплуатации, в то время как раньше в стандартах МЭК требования к изделиям устанавливали и виде набора значений параметров испытательных режимов по публикациям МЭК серии 68 без связи с условиями эксплуатации. Однако, несмотря на это, стандарты МЭК серии 721 в конкретных технических решениях обладают рядом недостатков, что требует корректировки этих стандартов и препятствует их применению в качестве государственных (межгосударственных) стандартов.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Эти недостатки являются одной из причин того, что указанные стандарты МЭК пока не использованы соответствующими техническими комитетами для введения в стандарты МЭК на группы изделий (из стандартов серии 721 не введен практически ни один).</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Основными недостатками стандартов МЭК, содержащих классификацию условий эксплуатации в части климатических ВВФ (серия 721), являются: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-установление для каждого конкретного условия эксплуатации (определяемого климатом и местом размещения изделий) разных климатических классов изделий по каждому отдельно взятому климатическому параметру;</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-нерациональное группирование 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-отсутствие четких критериев для разграничения климатов;</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-неудачный выбор некоторых нижних значений температуры, определяющих (особенно для территории СНГ) неподходящее климатическое районирование, а также ряда верхних значений температуры;</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-отсутствие классификации климатов на морях и океанах;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-отсутствие показателей температуры и влажности воздуха, которые могут служить основой для показателей долговечности изделий.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Стандарты МЭК серии 721-3 пересматриваются.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По указанным в настоящем приложении причинам полная гармонизация ГОСТ 15150-69 со стандартами МЭК серии 721-3 в данное время невозможна.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Данные о соответствии нормальных верхних значений относительной влажности воздуха при испытаниях изделий (п. 3.15 настоящего стандарта) приведены в табл. 1.</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Таблица 1</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25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86"/>
        <w:gridCol w:w="2567"/>
      </w:tblGrid>
      <w:tr w:rsidR="00C22520" w:rsidRPr="00C22520">
        <w:trPr>
          <w:tblCellSpacing w:w="0" w:type="dxa"/>
        </w:trPr>
        <w:tc>
          <w:tcPr>
            <w:tcW w:w="23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Обозначение стандарта</w:t>
            </w:r>
          </w:p>
        </w:tc>
        <w:tc>
          <w:tcPr>
            <w:tcW w:w="2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Относительная влажность воздуха, %</w:t>
            </w:r>
          </w:p>
        </w:tc>
      </w:tr>
      <w:tr w:rsidR="00C22520" w:rsidRPr="00C22520">
        <w:trPr>
          <w:tblCellSpacing w:w="0" w:type="dxa"/>
        </w:trPr>
        <w:tc>
          <w:tcPr>
            <w:tcW w:w="23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ГОСТ 15150-69 МЭК 68-1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1988</w:t>
            </w:r>
          </w:p>
        </w:tc>
        <w:tc>
          <w:tcPr>
            <w:tcW w:w="27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80 (допускается 75) 75</w:t>
            </w:r>
          </w:p>
        </w:tc>
      </w:tr>
    </w:tbl>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i/>
          <w:iCs/>
          <w:color w:val="000000"/>
          <w:sz w:val="18"/>
          <w:szCs w:val="18"/>
          <w:lang w:eastAsia="ru-RU"/>
        </w:rPr>
        <w:t>ПРИЛОЖЕНИЕ 13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Справочное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БИБЛИОГРАФИЯ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Общие закономерности влияния температуры и относительной влажности воздуха на влагостойкость электроизоляционных конструкций//Электротехника.-1968.-№ 1.-С. 40-43.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Закономерности влияния температуры и концентрации агрессивной среды на долговечность полимерных материалов//Пластические массы.-1966.-№ 5.-С. 60-65.</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[3]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w:t>
      </w:r>
      <w:proofErr w:type="spellStart"/>
      <w:r w:rsidRPr="00C22520">
        <w:rPr>
          <w:rFonts w:ascii="Tahoma" w:eastAsia="Times New Roman" w:hAnsi="Tahoma" w:cs="Tahoma"/>
          <w:color w:val="000000"/>
          <w:sz w:val="18"/>
          <w:szCs w:val="18"/>
          <w:lang w:eastAsia="ru-RU"/>
        </w:rPr>
        <w:t>Пиизур</w:t>
      </w:r>
      <w:proofErr w:type="spellEnd"/>
      <w:r w:rsidRPr="00C22520">
        <w:rPr>
          <w:rFonts w:ascii="Tahoma" w:eastAsia="Times New Roman" w:hAnsi="Tahoma" w:cs="Tahoma"/>
          <w:color w:val="000000"/>
          <w:sz w:val="18"/>
          <w:szCs w:val="18"/>
          <w:lang w:eastAsia="ru-RU"/>
        </w:rPr>
        <w:t xml:space="preserve"> М. С., </w:t>
      </w:r>
      <w:proofErr w:type="spellStart"/>
      <w:r w:rsidRPr="00C22520">
        <w:rPr>
          <w:rFonts w:ascii="Tahoma" w:eastAsia="Times New Roman" w:hAnsi="Tahoma" w:cs="Tahoma"/>
          <w:color w:val="000000"/>
          <w:sz w:val="18"/>
          <w:szCs w:val="18"/>
          <w:lang w:eastAsia="ru-RU"/>
        </w:rPr>
        <w:t>Цингарелли</w:t>
      </w:r>
      <w:proofErr w:type="spellEnd"/>
      <w:r w:rsidRPr="00C22520">
        <w:rPr>
          <w:rFonts w:ascii="Tahoma" w:eastAsia="Times New Roman" w:hAnsi="Tahoma" w:cs="Tahoma"/>
          <w:color w:val="000000"/>
          <w:sz w:val="18"/>
          <w:szCs w:val="18"/>
          <w:lang w:eastAsia="ru-RU"/>
        </w:rPr>
        <w:t xml:space="preserve"> Е. П., Клипов И. Я. Общие закономерности влияния температуры, влажности и концентрации агрессивной газовой среды на долговечность материалов и изделий//Тез. </w:t>
      </w:r>
      <w:proofErr w:type="spellStart"/>
      <w:r w:rsidRPr="00C22520">
        <w:rPr>
          <w:rFonts w:ascii="Tahoma" w:eastAsia="Times New Roman" w:hAnsi="Tahoma" w:cs="Tahoma"/>
          <w:color w:val="000000"/>
          <w:sz w:val="18"/>
          <w:szCs w:val="18"/>
          <w:lang w:eastAsia="ru-RU"/>
        </w:rPr>
        <w:t>Докл</w:t>
      </w:r>
      <w:proofErr w:type="spellEnd"/>
      <w:r w:rsidRPr="00C22520">
        <w:rPr>
          <w:rFonts w:ascii="Tahoma" w:eastAsia="Times New Roman" w:hAnsi="Tahoma" w:cs="Tahoma"/>
          <w:color w:val="000000"/>
          <w:sz w:val="18"/>
          <w:szCs w:val="18"/>
          <w:lang w:eastAsia="ru-RU"/>
        </w:rPr>
        <w:t>. Пермской конференции по защите металлов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Пермь, 1972.-С. 14-16.</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 ГОСТ 21126-75 ЕСЗКС. Методы ускоренных испытаний на долговечность и </w:t>
      </w:r>
      <w:proofErr w:type="spellStart"/>
      <w:r w:rsidRPr="00C22520">
        <w:rPr>
          <w:rFonts w:ascii="Tahoma" w:eastAsia="Times New Roman" w:hAnsi="Tahoma" w:cs="Tahoma"/>
          <w:color w:val="000000"/>
          <w:sz w:val="18"/>
          <w:szCs w:val="18"/>
          <w:lang w:eastAsia="ru-RU"/>
        </w:rPr>
        <w:t>сохраняемость</w:t>
      </w:r>
      <w:proofErr w:type="spellEnd"/>
      <w:r w:rsidRPr="00C22520">
        <w:rPr>
          <w:rFonts w:ascii="Tahoma" w:eastAsia="Times New Roman" w:hAnsi="Tahoma" w:cs="Tahoma"/>
          <w:color w:val="000000"/>
          <w:sz w:val="18"/>
          <w:szCs w:val="18"/>
          <w:lang w:eastAsia="ru-RU"/>
        </w:rPr>
        <w:t xml:space="preserve"> в агрессивных средах. Общие положения (</w:t>
      </w:r>
      <w:proofErr w:type="spellStart"/>
      <w:r w:rsidRPr="00C22520">
        <w:rPr>
          <w:rFonts w:ascii="Tahoma" w:eastAsia="Times New Roman" w:hAnsi="Tahoma" w:cs="Tahoma"/>
          <w:color w:val="000000"/>
          <w:sz w:val="18"/>
          <w:szCs w:val="18"/>
          <w:lang w:eastAsia="ru-RU"/>
        </w:rPr>
        <w:t>огме-нен</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[5] </w:t>
      </w:r>
      <w:proofErr w:type="spellStart"/>
      <w:r w:rsidRPr="00C22520">
        <w:rPr>
          <w:rFonts w:ascii="Tahoma" w:eastAsia="Times New Roman" w:hAnsi="Tahoma" w:cs="Tahoma"/>
          <w:color w:val="000000"/>
          <w:sz w:val="18"/>
          <w:szCs w:val="18"/>
          <w:lang w:eastAsia="ru-RU"/>
        </w:rPr>
        <w:t>Гойхман</w:t>
      </w:r>
      <w:proofErr w:type="spellEnd"/>
      <w:r w:rsidRPr="00C22520">
        <w:rPr>
          <w:rFonts w:ascii="Tahoma" w:eastAsia="Times New Roman" w:hAnsi="Tahoma" w:cs="Tahoma"/>
          <w:color w:val="000000"/>
          <w:sz w:val="18"/>
          <w:szCs w:val="18"/>
          <w:lang w:eastAsia="ru-RU"/>
        </w:rPr>
        <w:t xml:space="preserve"> Б. Д., </w:t>
      </w:r>
      <w:proofErr w:type="spellStart"/>
      <w:r w:rsidRPr="00C22520">
        <w:rPr>
          <w:rFonts w:ascii="Tahoma" w:eastAsia="Times New Roman" w:hAnsi="Tahoma" w:cs="Tahoma"/>
          <w:color w:val="000000"/>
          <w:sz w:val="18"/>
          <w:szCs w:val="18"/>
          <w:lang w:eastAsia="ru-RU"/>
        </w:rPr>
        <w:t>СмехуноваТ</w:t>
      </w:r>
      <w:proofErr w:type="spellEnd"/>
      <w:r w:rsidRPr="00C22520">
        <w:rPr>
          <w:rFonts w:ascii="Tahoma" w:eastAsia="Times New Roman" w:hAnsi="Tahoma" w:cs="Tahoma"/>
          <w:color w:val="000000"/>
          <w:sz w:val="18"/>
          <w:szCs w:val="18"/>
          <w:lang w:eastAsia="ru-RU"/>
        </w:rPr>
        <w:t xml:space="preserve">. П. Об эквивалентной температуре </w:t>
      </w:r>
      <w:proofErr w:type="spellStart"/>
      <w:r w:rsidRPr="00C22520">
        <w:rPr>
          <w:rFonts w:ascii="Tahoma" w:eastAsia="Times New Roman" w:hAnsi="Tahoma" w:cs="Tahoma"/>
          <w:color w:val="000000"/>
          <w:sz w:val="18"/>
          <w:szCs w:val="18"/>
          <w:lang w:eastAsia="ru-RU"/>
        </w:rPr>
        <w:t>иеизо</w:t>
      </w:r>
      <w:proofErr w:type="spellEnd"/>
      <w:r w:rsidRPr="00C22520">
        <w:rPr>
          <w:rFonts w:ascii="Tahoma" w:eastAsia="Times New Roman" w:hAnsi="Tahoma" w:cs="Tahoma"/>
          <w:color w:val="000000"/>
          <w:sz w:val="18"/>
          <w:szCs w:val="18"/>
          <w:lang w:eastAsia="ru-RU"/>
        </w:rPr>
        <w:t>-термических процессов//Физико-химическая механика материалов.-1977.-No 1.-C.92.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[6] </w:t>
      </w:r>
      <w:proofErr w:type="spellStart"/>
      <w:r w:rsidRPr="00C22520">
        <w:rPr>
          <w:rFonts w:ascii="Tahoma" w:eastAsia="Times New Roman" w:hAnsi="Tahoma" w:cs="Tahoma"/>
          <w:color w:val="000000"/>
          <w:sz w:val="18"/>
          <w:szCs w:val="18"/>
          <w:lang w:eastAsia="ru-RU"/>
        </w:rPr>
        <w:t>Цингарелли</w:t>
      </w:r>
      <w:proofErr w:type="spellEnd"/>
      <w:r w:rsidRPr="00C22520">
        <w:rPr>
          <w:rFonts w:ascii="Tahoma" w:eastAsia="Times New Roman" w:hAnsi="Tahoma" w:cs="Tahoma"/>
          <w:color w:val="000000"/>
          <w:sz w:val="18"/>
          <w:szCs w:val="18"/>
          <w:lang w:eastAsia="ru-RU"/>
        </w:rPr>
        <w:t xml:space="preserve"> Е. П., </w:t>
      </w:r>
      <w:proofErr w:type="spellStart"/>
      <w:r w:rsidRPr="00C22520">
        <w:rPr>
          <w:rFonts w:ascii="Tahoma" w:eastAsia="Times New Roman" w:hAnsi="Tahoma" w:cs="Tahoma"/>
          <w:color w:val="000000"/>
          <w:sz w:val="18"/>
          <w:szCs w:val="18"/>
          <w:lang w:eastAsia="ru-RU"/>
        </w:rPr>
        <w:t>Оржаховскнй</w:t>
      </w:r>
      <w:proofErr w:type="spellEnd"/>
      <w:r w:rsidRPr="00C22520">
        <w:rPr>
          <w:rFonts w:ascii="Tahoma" w:eastAsia="Times New Roman" w:hAnsi="Tahoma" w:cs="Tahoma"/>
          <w:color w:val="000000"/>
          <w:sz w:val="18"/>
          <w:szCs w:val="18"/>
          <w:lang w:eastAsia="ru-RU"/>
        </w:rPr>
        <w:t xml:space="preserve"> М. Л. Сравнение температурных и концентрационных зависимостей сроков службы лакокрасочных покрытий в агрессивных газах и жидкостях//Лакокрасочные материалы и их применение.-1977.-№ 4.-С. 40-42.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[7]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О выборе режимов испытаний электротехнических изделии на воздействие влажности воздуха//Электротехника.-1985.-№ 2.-С. 39-41.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[8]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Влияние нагрева изделия на его долговечность в агрессивных газовых средах//3ащнта металлов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Т. XVIII.-1982.-№ 1.-С. 53-57: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 Баев В. А., Маслов В. В., </w:t>
      </w:r>
      <w:proofErr w:type="spellStart"/>
      <w:r w:rsidRPr="00C22520">
        <w:rPr>
          <w:rFonts w:ascii="Tahoma" w:eastAsia="Times New Roman" w:hAnsi="Tahoma" w:cs="Tahoma"/>
          <w:color w:val="000000"/>
          <w:sz w:val="18"/>
          <w:szCs w:val="18"/>
          <w:lang w:eastAsia="ru-RU"/>
        </w:rPr>
        <w:t>Оржаховскнй</w:t>
      </w:r>
      <w:proofErr w:type="spellEnd"/>
      <w:r w:rsidRPr="00C22520">
        <w:rPr>
          <w:rFonts w:ascii="Tahoma" w:eastAsia="Times New Roman" w:hAnsi="Tahoma" w:cs="Tahoma"/>
          <w:color w:val="000000"/>
          <w:sz w:val="18"/>
          <w:szCs w:val="18"/>
          <w:lang w:eastAsia="ru-RU"/>
        </w:rPr>
        <w:t xml:space="preserve"> М. Л. Обоснование режима испытаний на влагостойкость </w:t>
      </w:r>
      <w:proofErr w:type="gramStart"/>
      <w:r w:rsidRPr="00C22520">
        <w:rPr>
          <w:rFonts w:ascii="Tahoma" w:eastAsia="Times New Roman" w:hAnsi="Tahoma" w:cs="Tahoma"/>
          <w:color w:val="000000"/>
          <w:sz w:val="18"/>
          <w:szCs w:val="18"/>
          <w:lang w:eastAsia="ru-RU"/>
        </w:rPr>
        <w:t>изделии</w:t>
      </w:r>
      <w:proofErr w:type="gramEnd"/>
      <w:r w:rsidRPr="00C22520">
        <w:rPr>
          <w:rFonts w:ascii="Tahoma" w:eastAsia="Times New Roman" w:hAnsi="Tahoma" w:cs="Tahoma"/>
          <w:color w:val="000000"/>
          <w:sz w:val="18"/>
          <w:szCs w:val="18"/>
          <w:lang w:eastAsia="ru-RU"/>
        </w:rPr>
        <w:t>, предназначенных для эксплуатации в тропических условиях//Вестник электропромышленности.-1959.-№9.-С. 72.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[10] ГОСТ 16350-80 Климат СССР. Районирование и статистические параметры климатических факторов для технических целей.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[11] ГОСТ 24482-80 Макроклиматические районы земного шара с тропическим климатом. Районирование и статистические параметры климатических факторов для технических целей.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[12] ГОСТ 25870-83 Макроклиматические районы земного шара с холодным и умеренным климатом. </w:t>
      </w:r>
      <w:proofErr w:type="gramStart"/>
      <w:r w:rsidRPr="00C22520">
        <w:rPr>
          <w:rFonts w:ascii="Tahoma" w:eastAsia="Times New Roman" w:hAnsi="Tahoma" w:cs="Tahoma"/>
          <w:color w:val="000000"/>
          <w:sz w:val="18"/>
          <w:szCs w:val="18"/>
          <w:lang w:eastAsia="ru-RU"/>
        </w:rPr>
        <w:t>Районирование и статистические параметры климатических (</w:t>
      </w:r>
      <w:proofErr w:type="spellStart"/>
      <w:r w:rsidRPr="00C22520">
        <w:rPr>
          <w:rFonts w:ascii="Tahoma" w:eastAsia="Times New Roman" w:hAnsi="Tahoma" w:cs="Tahoma"/>
          <w:color w:val="000000"/>
          <w:sz w:val="18"/>
          <w:szCs w:val="18"/>
          <w:lang w:eastAsia="ru-RU"/>
        </w:rPr>
        <w:t>ракторов</w:t>
      </w:r>
      <w:proofErr w:type="spellEnd"/>
      <w:r w:rsidRPr="00C22520">
        <w:rPr>
          <w:rFonts w:ascii="Tahoma" w:eastAsia="Times New Roman" w:hAnsi="Tahoma" w:cs="Tahoma"/>
          <w:color w:val="000000"/>
          <w:sz w:val="18"/>
          <w:szCs w:val="18"/>
          <w:lang w:eastAsia="ru-RU"/>
        </w:rPr>
        <w:t xml:space="preserve"> для технических целей.</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[13] Лебедев А. П., Пашкова В. Н. Параметры тропического климата </w:t>
      </w:r>
      <w:proofErr w:type="gramStart"/>
      <w:r w:rsidRPr="00C22520">
        <w:rPr>
          <w:rFonts w:ascii="Tahoma" w:eastAsia="Times New Roman" w:hAnsi="Tahoma" w:cs="Tahoma"/>
          <w:color w:val="000000"/>
          <w:sz w:val="18"/>
          <w:szCs w:val="18"/>
          <w:lang w:eastAsia="ru-RU"/>
        </w:rPr>
        <w:t>для</w:t>
      </w:r>
      <w:proofErr w:type="gramEnd"/>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технических целен</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 xml:space="preserve">М. : </w:t>
      </w:r>
      <w:proofErr w:type="spellStart"/>
      <w:r w:rsidRPr="00C22520">
        <w:rPr>
          <w:rFonts w:ascii="Tahoma" w:eastAsia="Times New Roman" w:hAnsi="Tahoma" w:cs="Tahoma"/>
          <w:color w:val="000000"/>
          <w:sz w:val="18"/>
          <w:szCs w:val="18"/>
          <w:lang w:eastAsia="ru-RU"/>
        </w:rPr>
        <w:t>Гидрометеонздат</w:t>
      </w:r>
      <w:proofErr w:type="spellEnd"/>
      <w:r w:rsidRPr="00C22520">
        <w:rPr>
          <w:rFonts w:ascii="Tahoma" w:eastAsia="Times New Roman" w:hAnsi="Tahoma" w:cs="Tahoma"/>
          <w:color w:val="000000"/>
          <w:sz w:val="18"/>
          <w:szCs w:val="18"/>
          <w:lang w:eastAsia="ru-RU"/>
        </w:rPr>
        <w:t>, 1973.</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[14] Баев В. А.,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Маслов В. В. Условия работы электрооборудования тропического исполнения по температуре окружающей среды//Вестник электропромышленности.-1962.-№ 7.</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[15] </w:t>
      </w:r>
      <w:proofErr w:type="spellStart"/>
      <w:r w:rsidRPr="00C22520">
        <w:rPr>
          <w:rFonts w:ascii="Tahoma" w:eastAsia="Times New Roman" w:hAnsi="Tahoma" w:cs="Tahoma"/>
          <w:color w:val="000000"/>
          <w:sz w:val="18"/>
          <w:szCs w:val="18"/>
          <w:lang w:eastAsia="ru-RU"/>
        </w:rPr>
        <w:t>Цингарелли</w:t>
      </w:r>
      <w:proofErr w:type="spellEnd"/>
      <w:r w:rsidRPr="00C22520">
        <w:rPr>
          <w:rFonts w:ascii="Tahoma" w:eastAsia="Times New Roman" w:hAnsi="Tahoma" w:cs="Tahoma"/>
          <w:color w:val="000000"/>
          <w:sz w:val="18"/>
          <w:szCs w:val="18"/>
          <w:lang w:eastAsia="ru-RU"/>
        </w:rPr>
        <w:t xml:space="preserve"> Е. П.,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Ускоренный метод испытаний лакокрасочных покрытий в агрессивных газовых средах//Взрывобезопасное оборудование.-1974.-Вып. 10.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[16] </w:t>
      </w:r>
      <w:proofErr w:type="spellStart"/>
      <w:r w:rsidRPr="00C22520">
        <w:rPr>
          <w:rFonts w:ascii="Tahoma" w:eastAsia="Times New Roman" w:hAnsi="Tahoma" w:cs="Tahoma"/>
          <w:color w:val="000000"/>
          <w:sz w:val="18"/>
          <w:szCs w:val="18"/>
          <w:lang w:eastAsia="ru-RU"/>
        </w:rPr>
        <w:t>Берукштис</w:t>
      </w:r>
      <w:proofErr w:type="spellEnd"/>
      <w:r w:rsidRPr="00C22520">
        <w:rPr>
          <w:rFonts w:ascii="Tahoma" w:eastAsia="Times New Roman" w:hAnsi="Tahoma" w:cs="Tahoma"/>
          <w:color w:val="000000"/>
          <w:sz w:val="18"/>
          <w:szCs w:val="18"/>
          <w:lang w:eastAsia="ru-RU"/>
        </w:rPr>
        <w:t xml:space="preserve"> Г. К., Кларк Г. Б. Коррозионная устойчивость металлов и металлических покрытий в атмосферных условиях. </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М.: Наука, 1971.</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[17]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w:t>
      </w:r>
      <w:proofErr w:type="spellStart"/>
      <w:r w:rsidRPr="00C22520">
        <w:rPr>
          <w:rFonts w:ascii="Tahoma" w:eastAsia="Times New Roman" w:hAnsi="Tahoma" w:cs="Tahoma"/>
          <w:color w:val="000000"/>
          <w:sz w:val="18"/>
          <w:szCs w:val="18"/>
          <w:lang w:eastAsia="ru-RU"/>
        </w:rPr>
        <w:t>Преслер</w:t>
      </w:r>
      <w:proofErr w:type="spellEnd"/>
      <w:r w:rsidRPr="00C22520">
        <w:rPr>
          <w:rFonts w:ascii="Tahoma" w:eastAsia="Times New Roman" w:hAnsi="Tahoma" w:cs="Tahoma"/>
          <w:color w:val="000000"/>
          <w:sz w:val="18"/>
          <w:szCs w:val="18"/>
          <w:lang w:eastAsia="ru-RU"/>
        </w:rPr>
        <w:t xml:space="preserve"> К. X. Влияние влажности и температуры окружающего воздуха на срок </w:t>
      </w:r>
      <w:proofErr w:type="spellStart"/>
      <w:r w:rsidRPr="00C22520">
        <w:rPr>
          <w:rFonts w:ascii="Tahoma" w:eastAsia="Times New Roman" w:hAnsi="Tahoma" w:cs="Tahoma"/>
          <w:color w:val="000000"/>
          <w:sz w:val="18"/>
          <w:szCs w:val="18"/>
          <w:lang w:eastAsia="ru-RU"/>
        </w:rPr>
        <w:t>сохраняемости</w:t>
      </w:r>
      <w:proofErr w:type="spellEnd"/>
      <w:r w:rsidRPr="00C22520">
        <w:rPr>
          <w:rFonts w:ascii="Tahoma" w:eastAsia="Times New Roman" w:hAnsi="Tahoma" w:cs="Tahoma"/>
          <w:color w:val="000000"/>
          <w:sz w:val="18"/>
          <w:szCs w:val="18"/>
          <w:lang w:eastAsia="ru-RU"/>
        </w:rPr>
        <w:t xml:space="preserve"> изделий в герметичной полиэтиленовой упаковке//Сборник материалов симпозиума международной выставки "Электро-92", Пр. 742.-М.: ИКИ АН СССР, 1992.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[18] Предложения Британского комитета МЭК по непрерывному ускоренному испытанию на влажное тепло предпочтительно для герметизированных элементов. Документ МЭК 50В (Соединенное Королевство) 261, апрель 1990 г., приложение 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[19] Маслов В. В.,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Изготовление машиностроительного оборудования для стран с тропическим климатом</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М.: Машиностроение, 1964.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[20] Розенфельд И. Л. Коррозия и защита металлов</w:t>
      </w:r>
      <w:proofErr w:type="gramStart"/>
      <w:r w:rsidRPr="00C22520">
        <w:rPr>
          <w:rFonts w:ascii="Tahoma" w:eastAsia="Times New Roman" w:hAnsi="Tahoma" w:cs="Tahoma"/>
          <w:color w:val="000000"/>
          <w:sz w:val="18"/>
          <w:szCs w:val="18"/>
          <w:lang w:eastAsia="ru-RU"/>
        </w:rPr>
        <w:t>.-</w:t>
      </w:r>
      <w:proofErr w:type="gramEnd"/>
      <w:r w:rsidRPr="00C22520">
        <w:rPr>
          <w:rFonts w:ascii="Tahoma" w:eastAsia="Times New Roman" w:hAnsi="Tahoma" w:cs="Tahoma"/>
          <w:color w:val="000000"/>
          <w:sz w:val="18"/>
          <w:szCs w:val="18"/>
          <w:lang w:eastAsia="ru-RU"/>
        </w:rPr>
        <w:t>М.: Металлургия, 1970.</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[21]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Методы ускоренных испытаний электротехнических и других изделий на стойкость к воздействию влажности </w:t>
      </w:r>
      <w:proofErr w:type="spellStart"/>
      <w:proofErr w:type="gramStart"/>
      <w:r w:rsidRPr="00C22520">
        <w:rPr>
          <w:rFonts w:ascii="Tahoma" w:eastAsia="Times New Roman" w:hAnsi="Tahoma" w:cs="Tahoma"/>
          <w:color w:val="000000"/>
          <w:sz w:val="18"/>
          <w:szCs w:val="18"/>
          <w:lang w:eastAsia="ru-RU"/>
        </w:rPr>
        <w:t>возду</w:t>
      </w:r>
      <w:proofErr w:type="spellEnd"/>
      <w:r w:rsidRPr="00C22520">
        <w:rPr>
          <w:rFonts w:ascii="Tahoma" w:eastAsia="Times New Roman" w:hAnsi="Tahoma" w:cs="Tahoma"/>
          <w:color w:val="000000"/>
          <w:sz w:val="18"/>
          <w:szCs w:val="18"/>
          <w:lang w:eastAsia="ru-RU"/>
        </w:rPr>
        <w:t>-ха</w:t>
      </w:r>
      <w:proofErr w:type="gramEnd"/>
      <w:r w:rsidRPr="00C22520">
        <w:rPr>
          <w:rFonts w:ascii="Tahoma" w:eastAsia="Times New Roman" w:hAnsi="Tahoma" w:cs="Tahoma"/>
          <w:color w:val="000000"/>
          <w:sz w:val="18"/>
          <w:szCs w:val="18"/>
          <w:lang w:eastAsia="ru-RU"/>
        </w:rPr>
        <w:t>//Сборник материалов симпозиума международной выставки "Элек-тро-92". Пр. 742.-М.: ИКИ АН СССР, 1992.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[22]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М. Л. Действие влажности воздуха на технические изделия и соответствующие критерии для нормирования крупномасштабного районирования Земного шара с техническими целями и для испытаний на влагостойкость //Сборник материалов симпозиума международной выставки "Электро-92", Пр. 742.-М.: ИКИ АН СССР, 1992.</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[23] МЭК 721-2-1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1982. Классификация внешних условий. Часть 2. Природные внешние условия. Температура и влажность.</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[24] МЭК 721-3-1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1987. Классификация внешних условий. Часть 3. Классификация групп внешних параметров и их жесткостей. Хранение.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[25] МЭК 721-3-2</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1985. Классификация внешних условий. Часть 3. Классификация групп внешних параметров и их жесткостей. Транспортирование.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[26] МЭК 721-3-3</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1994. Классификация внешних условий. Часть 3. Классификация групп внешних параметров и их жесткостей. Стационарное применение в местах, защищенных от погодных условий.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[27] МЭК 721-3-4</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1994. Классификация внешних условий. Часть 3. Классификация групп внешних параметров и их жесткостей. Стационарное применение в местах, не защищенных от погодных условий.</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[28] МЭК 721-3-5</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1985. Классификация внешних условий. Часть 3. Классификация групп внешних параметров и их жесткостей. Установка на наземных транспортных средствах.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[29] МЭК 721-3-6</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1987. Классификация внешних условий. Часть 3. Классификация групп внешних параметров и их жесткостей. Внешние условия на судах.</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[30] МЭК 721-3-7</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1987. Классификация внешних условий. Часть 3. Классификация групп внешних параметров и их жесткостей. Нестационарное применение и переноска.</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[31] МЭК 68-1</w:t>
      </w:r>
      <w:proofErr w:type="gramStart"/>
      <w:r w:rsidRPr="00C22520">
        <w:rPr>
          <w:rFonts w:ascii="Tahoma" w:eastAsia="Times New Roman" w:hAnsi="Tahoma" w:cs="Tahoma"/>
          <w:color w:val="000000"/>
          <w:sz w:val="18"/>
          <w:szCs w:val="18"/>
          <w:lang w:eastAsia="ru-RU"/>
        </w:rPr>
        <w:t xml:space="preserve"> :</w:t>
      </w:r>
      <w:proofErr w:type="gramEnd"/>
      <w:r w:rsidRPr="00C22520">
        <w:rPr>
          <w:rFonts w:ascii="Tahoma" w:eastAsia="Times New Roman" w:hAnsi="Tahoma" w:cs="Tahoma"/>
          <w:color w:val="000000"/>
          <w:sz w:val="18"/>
          <w:szCs w:val="18"/>
          <w:lang w:eastAsia="ru-RU"/>
        </w:rPr>
        <w:t xml:space="preserve"> 1988. Испытания на внешние воздействия. Общие положения и руководство.</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(ИУС№ 12 1999г.)</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(Введен дополнительно, Изм. № 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ИНФОРМАЦИОННЫЕ ДАННЫЕ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РАЗРАБОТЧИКИ</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М.Л. </w:t>
      </w:r>
      <w:proofErr w:type="spellStart"/>
      <w:r w:rsidRPr="00C22520">
        <w:rPr>
          <w:rFonts w:ascii="Tahoma" w:eastAsia="Times New Roman" w:hAnsi="Tahoma" w:cs="Tahoma"/>
          <w:color w:val="000000"/>
          <w:sz w:val="18"/>
          <w:szCs w:val="18"/>
          <w:lang w:eastAsia="ru-RU"/>
        </w:rPr>
        <w:t>Оржаховский</w:t>
      </w:r>
      <w:proofErr w:type="spellEnd"/>
      <w:r w:rsidRPr="00C22520">
        <w:rPr>
          <w:rFonts w:ascii="Tahoma" w:eastAsia="Times New Roman" w:hAnsi="Tahoma" w:cs="Tahoma"/>
          <w:color w:val="000000"/>
          <w:sz w:val="18"/>
          <w:szCs w:val="18"/>
          <w:lang w:eastAsia="ru-RU"/>
        </w:rPr>
        <w:t xml:space="preserve"> (руководитель разработки); З.С. Боголюбова; Г.В. Козлова, канд. </w:t>
      </w:r>
      <w:proofErr w:type="spellStart"/>
      <w:r w:rsidRPr="00C22520">
        <w:rPr>
          <w:rFonts w:ascii="Tahoma" w:eastAsia="Times New Roman" w:hAnsi="Tahoma" w:cs="Tahoma"/>
          <w:color w:val="000000"/>
          <w:sz w:val="18"/>
          <w:szCs w:val="18"/>
          <w:lang w:eastAsia="ru-RU"/>
        </w:rPr>
        <w:t>техн</w:t>
      </w:r>
      <w:proofErr w:type="spellEnd"/>
      <w:r w:rsidRPr="00C22520">
        <w:rPr>
          <w:rFonts w:ascii="Tahoma" w:eastAsia="Times New Roman" w:hAnsi="Tahoma" w:cs="Tahoma"/>
          <w:color w:val="000000"/>
          <w:sz w:val="18"/>
          <w:szCs w:val="18"/>
          <w:lang w:eastAsia="ru-RU"/>
        </w:rPr>
        <w:t xml:space="preserve">. наук; И.П. </w:t>
      </w:r>
      <w:proofErr w:type="spellStart"/>
      <w:r w:rsidRPr="00C22520">
        <w:rPr>
          <w:rFonts w:ascii="Tahoma" w:eastAsia="Times New Roman" w:hAnsi="Tahoma" w:cs="Tahoma"/>
          <w:color w:val="000000"/>
          <w:sz w:val="18"/>
          <w:szCs w:val="18"/>
          <w:lang w:eastAsia="ru-RU"/>
        </w:rPr>
        <w:t>Меллер</w:t>
      </w:r>
      <w:proofErr w:type="spellEnd"/>
      <w:r w:rsidRPr="00C22520">
        <w:rPr>
          <w:rFonts w:ascii="Tahoma" w:eastAsia="Times New Roman" w:hAnsi="Tahoma" w:cs="Tahoma"/>
          <w:color w:val="000000"/>
          <w:sz w:val="18"/>
          <w:szCs w:val="18"/>
          <w:lang w:eastAsia="ru-RU"/>
        </w:rPr>
        <w:t xml:space="preserve">; М.С. </w:t>
      </w:r>
      <w:proofErr w:type="spellStart"/>
      <w:r w:rsidRPr="00C22520">
        <w:rPr>
          <w:rFonts w:ascii="Tahoma" w:eastAsia="Times New Roman" w:hAnsi="Tahoma" w:cs="Tahoma"/>
          <w:color w:val="000000"/>
          <w:sz w:val="18"/>
          <w:szCs w:val="18"/>
          <w:lang w:eastAsia="ru-RU"/>
        </w:rPr>
        <w:t>Пинзур</w:t>
      </w:r>
      <w:proofErr w:type="spellEnd"/>
      <w:r w:rsidRPr="00C22520">
        <w:rPr>
          <w:rFonts w:ascii="Tahoma" w:eastAsia="Times New Roman" w:hAnsi="Tahoma" w:cs="Tahoma"/>
          <w:color w:val="000000"/>
          <w:sz w:val="18"/>
          <w:szCs w:val="18"/>
          <w:lang w:eastAsia="ru-RU"/>
        </w:rPr>
        <w:t xml:space="preserve">; Е.А. </w:t>
      </w:r>
      <w:proofErr w:type="spellStart"/>
      <w:r w:rsidRPr="00C22520">
        <w:rPr>
          <w:rFonts w:ascii="Tahoma" w:eastAsia="Times New Roman" w:hAnsi="Tahoma" w:cs="Tahoma"/>
          <w:color w:val="000000"/>
          <w:sz w:val="18"/>
          <w:szCs w:val="18"/>
          <w:lang w:eastAsia="ru-RU"/>
        </w:rPr>
        <w:t>Судьин</w:t>
      </w:r>
      <w:proofErr w:type="spellEnd"/>
      <w:r w:rsidRPr="00C22520">
        <w:rPr>
          <w:rFonts w:ascii="Tahoma" w:eastAsia="Times New Roman" w:hAnsi="Tahoma" w:cs="Tahoma"/>
          <w:color w:val="000000"/>
          <w:sz w:val="18"/>
          <w:szCs w:val="18"/>
          <w:lang w:eastAsia="ru-RU"/>
        </w:rPr>
        <w:t>; В.М. Строганова; Г.П. Стрелкова; Г.Н. Трубецкая</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УТВЕРЖДЕН И ВВЕДЕН В ДЕЙСТВИЕ Постановлением Государственного комитета СССР по стандартам от 29.12.69 № 1394</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Периодичность проверки-5 лет</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4. Стандарт соответствует </w:t>
      </w:r>
      <w:proofErr w:type="gramStart"/>
      <w:r w:rsidRPr="00C22520">
        <w:rPr>
          <w:rFonts w:ascii="Tahoma" w:eastAsia="Times New Roman" w:hAnsi="Tahoma" w:cs="Tahoma"/>
          <w:color w:val="000000"/>
          <w:sz w:val="18"/>
          <w:szCs w:val="18"/>
          <w:lang w:eastAsia="ru-RU"/>
        </w:rPr>
        <w:t>СТ</w:t>
      </w:r>
      <w:proofErr w:type="gramEnd"/>
      <w:r w:rsidRPr="00C22520">
        <w:rPr>
          <w:rFonts w:ascii="Tahoma" w:eastAsia="Times New Roman" w:hAnsi="Tahoma" w:cs="Tahoma"/>
          <w:color w:val="000000"/>
          <w:sz w:val="18"/>
          <w:szCs w:val="18"/>
          <w:lang w:eastAsia="ru-RU"/>
        </w:rPr>
        <w:t xml:space="preserve"> СЭВ 6136-87 в части классификации климата и макроклиматического районирования земного шара, СТ СЭВ 460-77, СТ СЭВ 991-78</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ВВЕДЕН ВПЕРВЫЕ</w:t>
      </w:r>
    </w:p>
    <w:p w:rsidR="00C22520" w:rsidRPr="00C22520" w:rsidRDefault="00C22520" w:rsidP="00C22520">
      <w:pPr>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ССЫЛОЧНЫЕ НОРМАТИВНО-ТЕХНИЧЕСКИЕ ДОКУМЕНТЫ</w:t>
      </w:r>
    </w:p>
    <w:p w:rsidR="00C22520" w:rsidRPr="00C22520" w:rsidRDefault="00C22520" w:rsidP="00C22520">
      <w:pPr>
        <w:spacing w:after="0" w:line="240" w:lineRule="auto"/>
        <w:rPr>
          <w:rFonts w:ascii="Tahoma" w:eastAsia="Times New Roman" w:hAnsi="Tahoma" w:cs="Tahoma"/>
          <w:color w:val="000000"/>
          <w:sz w:val="18"/>
          <w:szCs w:val="18"/>
          <w:lang w:eastAsia="ru-RU"/>
        </w:rPr>
      </w:pPr>
    </w:p>
    <w:tbl>
      <w:tblPr>
        <w:tblW w:w="2500" w:type="pct"/>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346"/>
        <w:gridCol w:w="2347"/>
      </w:tblGrid>
      <w:tr w:rsidR="00C22520" w:rsidRPr="00C22520">
        <w:trPr>
          <w:gridAfter w:val="1"/>
          <w:wAfter w:w="240" w:type="dxa"/>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rPr>
                <w:rFonts w:ascii="Tahoma" w:eastAsia="Times New Roman" w:hAnsi="Tahoma" w:cs="Tahoma"/>
                <w:color w:val="000000"/>
                <w:sz w:val="18"/>
                <w:szCs w:val="18"/>
                <w:lang w:eastAsia="ru-RU"/>
              </w:rPr>
            </w:pP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 xml:space="preserve">Обозначение НТД, на </w:t>
            </w:r>
            <w:proofErr w:type="gramStart"/>
            <w:r w:rsidRPr="00C22520">
              <w:rPr>
                <w:rFonts w:ascii="Tahoma" w:eastAsia="Times New Roman" w:hAnsi="Tahoma" w:cs="Tahoma"/>
                <w:b/>
                <w:bCs/>
                <w:color w:val="000000"/>
                <w:sz w:val="18"/>
                <w:szCs w:val="18"/>
                <w:lang w:eastAsia="ru-RU"/>
              </w:rPr>
              <w:t>который</w:t>
            </w:r>
            <w:proofErr w:type="gramEnd"/>
            <w:r w:rsidRPr="00C22520">
              <w:rPr>
                <w:rFonts w:ascii="Tahoma" w:eastAsia="Times New Roman" w:hAnsi="Tahoma" w:cs="Tahoma"/>
                <w:b/>
                <w:bCs/>
                <w:color w:val="000000"/>
                <w:sz w:val="18"/>
                <w:szCs w:val="18"/>
                <w:lang w:eastAsia="ru-RU"/>
              </w:rPr>
              <w:t xml:space="preserve"> дана ссылка</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b/>
                <w:bCs/>
                <w:color w:val="000000"/>
                <w:sz w:val="18"/>
                <w:szCs w:val="18"/>
                <w:lang w:eastAsia="ru-RU"/>
              </w:rPr>
              <w:t>Номер пункта, приложения</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ГОСТ 9.083-78</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ГОСТ 9.707-81</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6.1</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ГОСТ 4401-81</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7</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lastRenderedPageBreak/>
              <w:t>ГОСТ 15543.1-89</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8</w:t>
            </w:r>
          </w:p>
        </w:tc>
      </w:tr>
      <w:tr w:rsidR="00C22520" w:rsidRPr="00C22520">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ГОСТ 16350-80</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C22520" w:rsidRPr="00C22520" w:rsidRDefault="00C22520" w:rsidP="00C22520">
            <w:pPr>
              <w:spacing w:after="0" w:line="240" w:lineRule="auto"/>
              <w:jc w:val="center"/>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2.1</w:t>
            </w:r>
          </w:p>
        </w:tc>
      </w:tr>
    </w:tbl>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 ПЕРЕИЗДАНИЕ (август 1997 г.) с Изменениями №1, 2, 3, утвержденными в январе 1978 г., декабре 1982 г., октябре 1988 г. (ИУС 3-78, 4-83, 2-89)</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СОДЕРЖАНИЕ</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 Общие положения.</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2. Климатические исполнения и категории изделий.</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3. Нормальные значения климатических факторов внешней среды при эксплуатации и испытаниях.</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4. Требования к изделиям в части видов воздействующих климатических факторов внешней среды.</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5. Требования к изделиям в части номинальных значений климатических факторов внешней среды при эксплуатации.</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6. Эффективные значения климатических факторов.</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7. Условия эксплуатации металлов, сплавов, металлических и неметаллических неорганических покрытий.</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8. Использование изделий в исполнении для умеренного климата в районах с тропическим или холодным климатом.</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9. Применение изделий на высотах больших, чем </w:t>
      </w:r>
      <w:proofErr w:type="gramStart"/>
      <w:r w:rsidRPr="00C22520">
        <w:rPr>
          <w:rFonts w:ascii="Tahoma" w:eastAsia="Times New Roman" w:hAnsi="Tahoma" w:cs="Tahoma"/>
          <w:color w:val="000000"/>
          <w:sz w:val="18"/>
          <w:szCs w:val="18"/>
          <w:lang w:eastAsia="ru-RU"/>
        </w:rPr>
        <w:t>нормальная</w:t>
      </w:r>
      <w:proofErr w:type="gramEnd"/>
      <w:r w:rsidRPr="00C22520">
        <w:rPr>
          <w:rFonts w:ascii="Tahoma" w:eastAsia="Times New Roman" w:hAnsi="Tahoma" w:cs="Tahoma"/>
          <w:color w:val="000000"/>
          <w:sz w:val="18"/>
          <w:szCs w:val="18"/>
          <w:lang w:eastAsia="ru-RU"/>
        </w:rPr>
        <w:t>.</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10. Условия хранения и транспортирования изделий в части воздействия климатических факторов внешней среды.</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1 обязательное Термины, применяемые в стандарте.</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2 обязательное Границы макроклиматического района с холодным климатом на территории российской федерации.</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3 обязательное Перечень стран, отнесенных к макроклиматическим районам с тропическим климатом.</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Приложение 4 обязательное Нижние значения температуры воздуха на территории </w:t>
      </w:r>
      <w:proofErr w:type="spellStart"/>
      <w:r w:rsidRPr="00C22520">
        <w:rPr>
          <w:rFonts w:ascii="Tahoma" w:eastAsia="Times New Roman" w:hAnsi="Tahoma" w:cs="Tahoma"/>
          <w:color w:val="000000"/>
          <w:sz w:val="18"/>
          <w:szCs w:val="18"/>
          <w:lang w:eastAsia="ru-RU"/>
        </w:rPr>
        <w:t>снг</w:t>
      </w:r>
      <w:proofErr w:type="spellEnd"/>
      <w:r w:rsidRPr="00C22520">
        <w:rPr>
          <w:rFonts w:ascii="Tahoma" w:eastAsia="Times New Roman" w:hAnsi="Tahoma" w:cs="Tahoma"/>
          <w:color w:val="000000"/>
          <w:sz w:val="18"/>
          <w:szCs w:val="18"/>
          <w:lang w:eastAsia="ru-RU"/>
        </w:rPr>
        <w:t xml:space="preserve"> (данные главной геофизической обсерватории им. </w:t>
      </w:r>
      <w:proofErr w:type="spellStart"/>
      <w:r w:rsidRPr="00C22520">
        <w:rPr>
          <w:rFonts w:ascii="Tahoma" w:eastAsia="Times New Roman" w:hAnsi="Tahoma" w:cs="Tahoma"/>
          <w:color w:val="000000"/>
          <w:sz w:val="18"/>
          <w:szCs w:val="18"/>
          <w:lang w:eastAsia="ru-RU"/>
        </w:rPr>
        <w:t>А.и</w:t>
      </w:r>
      <w:proofErr w:type="spellEnd"/>
      <w:r w:rsidRPr="00C22520">
        <w:rPr>
          <w:rFonts w:ascii="Tahoma" w:eastAsia="Times New Roman" w:hAnsi="Tahoma" w:cs="Tahoma"/>
          <w:color w:val="000000"/>
          <w:sz w:val="18"/>
          <w:szCs w:val="18"/>
          <w:lang w:eastAsia="ru-RU"/>
        </w:rPr>
        <w:t xml:space="preserve">. </w:t>
      </w:r>
      <w:proofErr w:type="spellStart"/>
      <w:r w:rsidRPr="00C22520">
        <w:rPr>
          <w:rFonts w:ascii="Tahoma" w:eastAsia="Times New Roman" w:hAnsi="Tahoma" w:cs="Tahoma"/>
          <w:color w:val="000000"/>
          <w:sz w:val="18"/>
          <w:szCs w:val="18"/>
          <w:lang w:eastAsia="ru-RU"/>
        </w:rPr>
        <w:t>Воейкова</w:t>
      </w:r>
      <w:proofErr w:type="spellEnd"/>
      <w:r w:rsidRPr="00C22520">
        <w:rPr>
          <w:rFonts w:ascii="Tahoma" w:eastAsia="Times New Roman" w:hAnsi="Tahoma" w:cs="Tahoma"/>
          <w:color w:val="000000"/>
          <w:sz w:val="18"/>
          <w:szCs w:val="18"/>
          <w:lang w:eastAsia="ru-RU"/>
        </w:rPr>
        <w:t>)</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5 обязательное Интенсивность и продолжительность дождя в районах с умеренным и холодным климатом.</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6 обязательное Макроклиматический район с холодным климатом на территории СССР</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7 обязательное.</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Приложение 8 </w:t>
      </w:r>
      <w:proofErr w:type="spellStart"/>
      <w:r w:rsidRPr="00C22520">
        <w:rPr>
          <w:rFonts w:ascii="Tahoma" w:eastAsia="Times New Roman" w:hAnsi="Tahoma" w:cs="Tahoma"/>
          <w:color w:val="000000"/>
          <w:sz w:val="18"/>
          <w:szCs w:val="18"/>
          <w:lang w:eastAsia="ru-RU"/>
        </w:rPr>
        <w:t>обязательноеТиповые</w:t>
      </w:r>
      <w:proofErr w:type="spellEnd"/>
      <w:r w:rsidRPr="00C22520">
        <w:rPr>
          <w:rFonts w:ascii="Tahoma" w:eastAsia="Times New Roman" w:hAnsi="Tahoma" w:cs="Tahoma"/>
          <w:color w:val="000000"/>
          <w:sz w:val="18"/>
          <w:szCs w:val="18"/>
          <w:lang w:eastAsia="ru-RU"/>
        </w:rPr>
        <w:t xml:space="preserve">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9 обязательное Типы климатов и макроклиматов, групп макроклиматов и критерии их разграничения.</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10 справочное Обоснование требований к изделиям в части воздействия влажности воздуха.</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Приложение 11 справочное Характеристика типов климатов и макроклиматов по температуре и влажности.</w:t>
      </w:r>
    </w:p>
    <w:p w:rsidR="00C22520" w:rsidRPr="00C22520" w:rsidRDefault="00C22520" w:rsidP="00C22520">
      <w:pPr>
        <w:shd w:val="clear" w:color="auto" w:fill="FFFFFF"/>
        <w:spacing w:after="0" w:line="240" w:lineRule="auto"/>
        <w:rPr>
          <w:rFonts w:ascii="Tahoma" w:eastAsia="Times New Roman" w:hAnsi="Tahoma" w:cs="Tahoma"/>
          <w:color w:val="000000"/>
          <w:sz w:val="18"/>
          <w:szCs w:val="18"/>
          <w:lang w:eastAsia="ru-RU"/>
        </w:rPr>
      </w:pPr>
      <w:r w:rsidRPr="00C22520">
        <w:rPr>
          <w:rFonts w:ascii="Tahoma" w:eastAsia="Times New Roman" w:hAnsi="Tahoma" w:cs="Tahoma"/>
          <w:color w:val="000000"/>
          <w:sz w:val="18"/>
          <w:szCs w:val="18"/>
          <w:lang w:eastAsia="ru-RU"/>
        </w:rPr>
        <w:t xml:space="preserve">Приложение 12 справочное Информационные данные о соответствии гост 15150-69 и </w:t>
      </w:r>
      <w:proofErr w:type="spellStart"/>
      <w:r w:rsidRPr="00C22520">
        <w:rPr>
          <w:rFonts w:ascii="Tahoma" w:eastAsia="Times New Roman" w:hAnsi="Tahoma" w:cs="Tahoma"/>
          <w:color w:val="000000"/>
          <w:sz w:val="18"/>
          <w:szCs w:val="18"/>
          <w:lang w:eastAsia="ru-RU"/>
        </w:rPr>
        <w:t>мэк</w:t>
      </w:r>
      <w:proofErr w:type="spellEnd"/>
      <w:r w:rsidRPr="00C22520">
        <w:rPr>
          <w:rFonts w:ascii="Tahoma" w:eastAsia="Times New Roman" w:hAnsi="Tahoma" w:cs="Tahoma"/>
          <w:color w:val="000000"/>
          <w:sz w:val="18"/>
          <w:szCs w:val="18"/>
          <w:lang w:eastAsia="ru-RU"/>
        </w:rPr>
        <w:t xml:space="preserve"> 721-2-1, </w:t>
      </w:r>
      <w:proofErr w:type="spellStart"/>
      <w:r w:rsidRPr="00C22520">
        <w:rPr>
          <w:rFonts w:ascii="Tahoma" w:eastAsia="Times New Roman" w:hAnsi="Tahoma" w:cs="Tahoma"/>
          <w:color w:val="000000"/>
          <w:sz w:val="18"/>
          <w:szCs w:val="18"/>
          <w:lang w:eastAsia="ru-RU"/>
        </w:rPr>
        <w:t>мэк</w:t>
      </w:r>
      <w:proofErr w:type="spellEnd"/>
      <w:r w:rsidRPr="00C22520">
        <w:rPr>
          <w:rFonts w:ascii="Tahoma" w:eastAsia="Times New Roman" w:hAnsi="Tahoma" w:cs="Tahoma"/>
          <w:color w:val="000000"/>
          <w:sz w:val="18"/>
          <w:szCs w:val="18"/>
          <w:lang w:eastAsia="ru-RU"/>
        </w:rPr>
        <w:t xml:space="preserve"> 721-3-1-мэк 721-3-7 и </w:t>
      </w:r>
      <w:proofErr w:type="spellStart"/>
      <w:r w:rsidRPr="00C22520">
        <w:rPr>
          <w:rFonts w:ascii="Tahoma" w:eastAsia="Times New Roman" w:hAnsi="Tahoma" w:cs="Tahoma"/>
          <w:color w:val="000000"/>
          <w:sz w:val="18"/>
          <w:szCs w:val="18"/>
          <w:lang w:eastAsia="ru-RU"/>
        </w:rPr>
        <w:t>мэк</w:t>
      </w:r>
      <w:proofErr w:type="spellEnd"/>
      <w:r w:rsidRPr="00C22520">
        <w:rPr>
          <w:rFonts w:ascii="Tahoma" w:eastAsia="Times New Roman" w:hAnsi="Tahoma" w:cs="Tahoma"/>
          <w:color w:val="000000"/>
          <w:sz w:val="18"/>
          <w:szCs w:val="18"/>
          <w:lang w:eastAsia="ru-RU"/>
        </w:rPr>
        <w:t xml:space="preserve"> 68-1.</w:t>
      </w:r>
    </w:p>
    <w:p w:rsidR="000B2976" w:rsidRDefault="000B2976"/>
    <w:sectPr w:rsidR="000B29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C3DC5"/>
    <w:multiLevelType w:val="multilevel"/>
    <w:tmpl w:val="F6D4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C70AF1"/>
    <w:multiLevelType w:val="multilevel"/>
    <w:tmpl w:val="E36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F90400"/>
    <w:multiLevelType w:val="multilevel"/>
    <w:tmpl w:val="51C2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D40EF7"/>
    <w:multiLevelType w:val="multilevel"/>
    <w:tmpl w:val="8DDA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BC7DF7"/>
    <w:multiLevelType w:val="multilevel"/>
    <w:tmpl w:val="87DA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4352F1"/>
    <w:multiLevelType w:val="multilevel"/>
    <w:tmpl w:val="4848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382619"/>
    <w:multiLevelType w:val="multilevel"/>
    <w:tmpl w:val="A31E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520"/>
    <w:rsid w:val="000B2976"/>
    <w:rsid w:val="000F248F"/>
    <w:rsid w:val="00C22520"/>
    <w:rsid w:val="00F00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25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520"/>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C22520"/>
  </w:style>
  <w:style w:type="paragraph" w:styleId="a3">
    <w:name w:val="Normal (Web)"/>
    <w:basedOn w:val="a"/>
    <w:uiPriority w:val="99"/>
    <w:unhideWhenUsed/>
    <w:rsid w:val="00C22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2520"/>
    <w:rPr>
      <w:b/>
      <w:bCs/>
    </w:rPr>
  </w:style>
  <w:style w:type="character" w:customStyle="1" w:styleId="apple-converted-space">
    <w:name w:val="apple-converted-space"/>
    <w:basedOn w:val="a0"/>
    <w:rsid w:val="00C22520"/>
  </w:style>
  <w:style w:type="character" w:styleId="a5">
    <w:name w:val="Emphasis"/>
    <w:basedOn w:val="a0"/>
    <w:uiPriority w:val="20"/>
    <w:qFormat/>
    <w:rsid w:val="00C22520"/>
    <w:rPr>
      <w:i/>
      <w:iCs/>
    </w:rPr>
  </w:style>
  <w:style w:type="paragraph" w:styleId="a6">
    <w:name w:val="Balloon Text"/>
    <w:basedOn w:val="a"/>
    <w:link w:val="a7"/>
    <w:uiPriority w:val="99"/>
    <w:semiHidden/>
    <w:unhideWhenUsed/>
    <w:rsid w:val="00C225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25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25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520"/>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C22520"/>
  </w:style>
  <w:style w:type="paragraph" w:styleId="a3">
    <w:name w:val="Normal (Web)"/>
    <w:basedOn w:val="a"/>
    <w:uiPriority w:val="99"/>
    <w:unhideWhenUsed/>
    <w:rsid w:val="00C225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22520"/>
    <w:rPr>
      <w:b/>
      <w:bCs/>
    </w:rPr>
  </w:style>
  <w:style w:type="character" w:customStyle="1" w:styleId="apple-converted-space">
    <w:name w:val="apple-converted-space"/>
    <w:basedOn w:val="a0"/>
    <w:rsid w:val="00C22520"/>
  </w:style>
  <w:style w:type="character" w:styleId="a5">
    <w:name w:val="Emphasis"/>
    <w:basedOn w:val="a0"/>
    <w:uiPriority w:val="20"/>
    <w:qFormat/>
    <w:rsid w:val="00C22520"/>
    <w:rPr>
      <w:i/>
      <w:iCs/>
    </w:rPr>
  </w:style>
  <w:style w:type="paragraph" w:styleId="a6">
    <w:name w:val="Balloon Text"/>
    <w:basedOn w:val="a"/>
    <w:link w:val="a7"/>
    <w:uiPriority w:val="99"/>
    <w:semiHidden/>
    <w:unhideWhenUsed/>
    <w:rsid w:val="00C225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25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63</Pages>
  <Words>22367</Words>
  <Characters>127492</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cp:revision>
  <dcterms:created xsi:type="dcterms:W3CDTF">2015-01-21T07:43:00Z</dcterms:created>
  <dcterms:modified xsi:type="dcterms:W3CDTF">2015-01-21T08:24:00Z</dcterms:modified>
</cp:coreProperties>
</file>